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drawings/drawing2.xml" ContentType="application/vnd.openxmlformats-officedocument.drawingml.chartshapes+xml"/>
  <Override PartName="/word/charts/chart14.xml" ContentType="application/vnd.openxmlformats-officedocument.drawingml.chart+xml"/>
  <Override PartName="/word/charts/chart1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E0D90" w14:textId="2D017596" w:rsidR="00226695" w:rsidRDefault="00257D4C" w:rsidP="00465FE3">
      <w:pPr>
        <w:spacing w:after="12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 comparative study on the growth and yield of some pea cultivars under salt and heavy metal </w:t>
      </w:r>
      <w:r w:rsidR="00505CDE">
        <w:rPr>
          <w:rFonts w:ascii="Times New Roman" w:hAnsi="Times New Roman" w:cs="Times New Roman"/>
          <w:b/>
          <w:color w:val="000000" w:themeColor="text1"/>
          <w:sz w:val="24"/>
          <w:szCs w:val="24"/>
        </w:rPr>
        <w:t>stress</w:t>
      </w:r>
    </w:p>
    <w:p w14:paraId="0AEE1CE5" w14:textId="2194BADA" w:rsidR="00257D4C" w:rsidRDefault="00257D4C" w:rsidP="00465FE3">
      <w:pPr>
        <w:spacing w:after="12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Fatima </w:t>
      </w:r>
      <w:proofErr w:type="spellStart"/>
      <w:r>
        <w:rPr>
          <w:rFonts w:ascii="Times New Roman" w:hAnsi="Times New Roman" w:cs="Times New Roman"/>
          <w:b/>
          <w:color w:val="000000" w:themeColor="text1"/>
          <w:sz w:val="24"/>
          <w:szCs w:val="24"/>
        </w:rPr>
        <w:t>Ishrat</w:t>
      </w:r>
      <w:proofErr w:type="spellEnd"/>
      <w:r w:rsidR="00BB4B30">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Humera</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Afrasiab</w:t>
      </w:r>
      <w:proofErr w:type="spellEnd"/>
      <w:r>
        <w:rPr>
          <w:rFonts w:ascii="Times New Roman" w:hAnsi="Times New Roman" w:cs="Times New Roman"/>
          <w:b/>
          <w:color w:val="000000" w:themeColor="text1"/>
          <w:sz w:val="24"/>
          <w:szCs w:val="24"/>
        </w:rPr>
        <w:t xml:space="preserve"> and </w:t>
      </w:r>
      <w:proofErr w:type="spellStart"/>
      <w:r>
        <w:rPr>
          <w:rFonts w:ascii="Times New Roman" w:hAnsi="Times New Roman" w:cs="Times New Roman"/>
          <w:b/>
          <w:color w:val="000000" w:themeColor="text1"/>
          <w:sz w:val="24"/>
          <w:szCs w:val="24"/>
        </w:rPr>
        <w:t>Firdaus</w:t>
      </w:r>
      <w:proofErr w:type="spellEnd"/>
      <w:r>
        <w:rPr>
          <w:rFonts w:ascii="Times New Roman" w:hAnsi="Times New Roman" w:cs="Times New Roman"/>
          <w:b/>
          <w:color w:val="000000" w:themeColor="text1"/>
          <w:sz w:val="24"/>
          <w:szCs w:val="24"/>
        </w:rPr>
        <w:t>-e-</w:t>
      </w:r>
      <w:proofErr w:type="spellStart"/>
      <w:r>
        <w:rPr>
          <w:rFonts w:ascii="Times New Roman" w:hAnsi="Times New Roman" w:cs="Times New Roman"/>
          <w:b/>
          <w:color w:val="000000" w:themeColor="text1"/>
          <w:sz w:val="24"/>
          <w:szCs w:val="24"/>
        </w:rPr>
        <w:t>Bareen</w:t>
      </w:r>
      <w:proofErr w:type="spellEnd"/>
    </w:p>
    <w:p w14:paraId="1FBBE3DD" w14:textId="3D6A1E6A" w:rsidR="00257D4C" w:rsidRDefault="00CF46A0" w:rsidP="00465FE3">
      <w:pPr>
        <w:spacing w:after="12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Institute</w:t>
      </w:r>
      <w:r w:rsidR="00257D4C" w:rsidRPr="00257D4C">
        <w:rPr>
          <w:rFonts w:ascii="Times New Roman" w:hAnsi="Times New Roman" w:cs="Times New Roman"/>
          <w:bCs/>
          <w:color w:val="000000" w:themeColor="text1"/>
          <w:sz w:val="24"/>
          <w:szCs w:val="24"/>
        </w:rPr>
        <w:t xml:space="preserve"> of Botany, University of the Punjab, Lahore-54590, Pakistan</w:t>
      </w:r>
    </w:p>
    <w:p w14:paraId="2D818233" w14:textId="77777777" w:rsidR="00DE30EE" w:rsidRDefault="00257D4C" w:rsidP="00465FE3">
      <w:pPr>
        <w:pStyle w:val="ListParagraph"/>
        <w:spacing w:after="120" w:line="240" w:lineRule="auto"/>
        <w:ind w:left="-630"/>
        <w:jc w:val="both"/>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ab/>
        <w:t>*</w:t>
      </w:r>
      <w:r w:rsidRPr="00DE30EE">
        <w:rPr>
          <w:rFonts w:ascii="Times New Roman" w:hAnsi="Times New Roman" w:cs="Times New Roman"/>
          <w:bCs/>
          <w:color w:val="000000" w:themeColor="text1"/>
          <w:sz w:val="24"/>
          <w:szCs w:val="24"/>
        </w:rPr>
        <w:t>Corresponding Author</w:t>
      </w:r>
    </w:p>
    <w:p w14:paraId="7FA7E431" w14:textId="7C86692E" w:rsidR="00257D4C" w:rsidRPr="00BB4B30" w:rsidRDefault="00DE30EE" w:rsidP="00BB4B30">
      <w:pPr>
        <w:pStyle w:val="ListParagraph"/>
        <w:spacing w:after="120" w:line="240" w:lineRule="auto"/>
        <w:ind w:left="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Email address:</w:t>
      </w:r>
      <w:r w:rsidR="00257D4C" w:rsidRPr="00257D4C">
        <w:rPr>
          <w:rFonts w:ascii="Times New Roman" w:hAnsi="Times New Roman" w:cs="Times New Roman"/>
          <w:b/>
          <w:color w:val="000000" w:themeColor="text1"/>
          <w:sz w:val="24"/>
          <w:szCs w:val="24"/>
        </w:rPr>
        <w:t xml:space="preserve"> </w:t>
      </w:r>
      <w:hyperlink r:id="rId6" w:history="1">
        <w:r w:rsidR="00BB4B30" w:rsidRPr="009C376F">
          <w:rPr>
            <w:rStyle w:val="Hyperlink"/>
            <w:rFonts w:ascii="Times New Roman" w:hAnsi="Times New Roman" w:cs="Times New Roman"/>
            <w:b/>
            <w:sz w:val="24"/>
            <w:szCs w:val="24"/>
          </w:rPr>
          <w:t>fatimaatta@live.com</w:t>
        </w:r>
      </w:hyperlink>
      <w:r w:rsidR="00BB4B30">
        <w:rPr>
          <w:rFonts w:ascii="Times New Roman" w:hAnsi="Times New Roman" w:cs="Times New Roman"/>
          <w:b/>
          <w:color w:val="000000" w:themeColor="text1"/>
          <w:sz w:val="24"/>
          <w:szCs w:val="24"/>
        </w:rPr>
        <w:t xml:space="preserve"> </w:t>
      </w:r>
    </w:p>
    <w:p w14:paraId="162EB54B" w14:textId="27343350" w:rsidR="00263883" w:rsidRDefault="008630C5" w:rsidP="00465FE3">
      <w:pPr>
        <w:spacing w:after="120" w:line="240" w:lineRule="auto"/>
        <w:jc w:val="both"/>
        <w:rPr>
          <w:rFonts w:ascii="Times New Roman" w:hAnsi="Times New Roman" w:cs="Times New Roman"/>
          <w:b/>
          <w:sz w:val="24"/>
          <w:szCs w:val="24"/>
        </w:rPr>
      </w:pPr>
      <w:r w:rsidRPr="00041844">
        <w:rPr>
          <w:rFonts w:ascii="Times New Roman" w:hAnsi="Times New Roman" w:cs="Times New Roman"/>
          <w:b/>
          <w:sz w:val="24"/>
          <w:szCs w:val="24"/>
        </w:rPr>
        <w:t>Abstract</w:t>
      </w:r>
    </w:p>
    <w:p w14:paraId="530AE2AA" w14:textId="272F9949" w:rsidR="003B7451" w:rsidRDefault="00263883" w:rsidP="00465FE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 greenhouse</w:t>
      </w:r>
      <w:r w:rsidRPr="00041844">
        <w:rPr>
          <w:rFonts w:ascii="Times New Roman" w:hAnsi="Times New Roman" w:cs="Times New Roman"/>
          <w:sz w:val="24"/>
          <w:szCs w:val="24"/>
        </w:rPr>
        <w:t xml:space="preserve"> experiment was conducted</w:t>
      </w:r>
      <w:r w:rsidR="00041844" w:rsidRPr="00041844">
        <w:rPr>
          <w:rFonts w:ascii="Times New Roman" w:hAnsi="Times New Roman" w:cs="Times New Roman"/>
          <w:sz w:val="24"/>
          <w:szCs w:val="24"/>
        </w:rPr>
        <w:t xml:space="preserve"> </w:t>
      </w:r>
      <w:r>
        <w:rPr>
          <w:rFonts w:ascii="Times New Roman" w:hAnsi="Times New Roman" w:cs="Times New Roman"/>
          <w:sz w:val="24"/>
          <w:szCs w:val="24"/>
        </w:rPr>
        <w:t xml:space="preserve">to </w:t>
      </w:r>
      <w:r w:rsidR="00041844" w:rsidRPr="00041844">
        <w:rPr>
          <w:rFonts w:ascii="Times New Roman" w:hAnsi="Times New Roman" w:cs="Times New Roman"/>
          <w:sz w:val="24"/>
          <w:szCs w:val="24"/>
        </w:rPr>
        <w:t>evaluate the effect</w:t>
      </w:r>
      <w:r w:rsidR="003B7451" w:rsidRPr="00041844">
        <w:rPr>
          <w:rFonts w:ascii="Times New Roman" w:hAnsi="Times New Roman" w:cs="Times New Roman"/>
          <w:sz w:val="24"/>
          <w:szCs w:val="24"/>
        </w:rPr>
        <w:t xml:space="preserve"> of salt and heavy metals on morphological and biochemical parameters of pea (</w:t>
      </w:r>
      <w:bookmarkStart w:id="0" w:name="_Hlk61950897"/>
      <w:r w:rsidR="003B7451" w:rsidRPr="00041844">
        <w:rPr>
          <w:rFonts w:ascii="Times New Roman" w:hAnsi="Times New Roman" w:cs="Times New Roman"/>
          <w:i/>
          <w:sz w:val="24"/>
          <w:szCs w:val="24"/>
        </w:rPr>
        <w:t>Pisum sativum</w:t>
      </w:r>
      <w:r w:rsidR="003B7451" w:rsidRPr="00041844">
        <w:rPr>
          <w:rFonts w:ascii="Times New Roman" w:hAnsi="Times New Roman" w:cs="Times New Roman"/>
          <w:sz w:val="24"/>
          <w:szCs w:val="24"/>
        </w:rPr>
        <w:t xml:space="preserve"> L</w:t>
      </w:r>
      <w:bookmarkEnd w:id="0"/>
      <w:r w:rsidR="003B7451" w:rsidRPr="00041844">
        <w:rPr>
          <w:rFonts w:ascii="Times New Roman" w:hAnsi="Times New Roman" w:cs="Times New Roman"/>
          <w:sz w:val="24"/>
          <w:szCs w:val="24"/>
        </w:rPr>
        <w:t xml:space="preserve">), using eight cultivars with </w:t>
      </w:r>
      <w:r>
        <w:rPr>
          <w:rFonts w:ascii="Times New Roman" w:hAnsi="Times New Roman" w:cs="Times New Roman"/>
          <w:sz w:val="24"/>
          <w:szCs w:val="24"/>
        </w:rPr>
        <w:t>four</w:t>
      </w:r>
      <w:r w:rsidR="003B7451" w:rsidRPr="00041844">
        <w:rPr>
          <w:rFonts w:ascii="Times New Roman" w:hAnsi="Times New Roman" w:cs="Times New Roman"/>
          <w:sz w:val="24"/>
          <w:szCs w:val="24"/>
        </w:rPr>
        <w:t xml:space="preserve"> replicates. Results of analysis of variance, stress tolerance index and regression analysis showed significant difference</w:t>
      </w:r>
      <w:r>
        <w:rPr>
          <w:rFonts w:ascii="Times New Roman" w:hAnsi="Times New Roman" w:cs="Times New Roman"/>
          <w:sz w:val="24"/>
          <w:szCs w:val="24"/>
        </w:rPr>
        <w:t>s</w:t>
      </w:r>
      <w:r w:rsidR="003B7451" w:rsidRPr="00041844">
        <w:rPr>
          <w:rFonts w:ascii="Times New Roman" w:hAnsi="Times New Roman" w:cs="Times New Roman"/>
          <w:sz w:val="24"/>
          <w:szCs w:val="24"/>
        </w:rPr>
        <w:t xml:space="preserve"> among the cultivars based on different parameters studied under both control and stress conditions. In general, the salinity and heavy metal stress significantly </w:t>
      </w:r>
      <w:r w:rsidR="00505CDE" w:rsidRPr="00041844">
        <w:rPr>
          <w:rFonts w:ascii="Times New Roman" w:hAnsi="Times New Roman" w:cs="Times New Roman"/>
          <w:sz w:val="24"/>
          <w:szCs w:val="24"/>
        </w:rPr>
        <w:t>affected</w:t>
      </w:r>
      <w:r w:rsidR="003B7451" w:rsidRPr="00041844">
        <w:rPr>
          <w:rFonts w:ascii="Times New Roman" w:hAnsi="Times New Roman" w:cs="Times New Roman"/>
          <w:sz w:val="24"/>
          <w:szCs w:val="24"/>
        </w:rPr>
        <w:t xml:space="preserve"> the growth, yield and biochemical parameters at higher concentrations with pronounced effects on cvs. Lina Pak, Pea-450 and Pea-267. The applied stress treatments at lower concentrations increased the growth, antioxidant activity and protein content in some cultivars, significantly in Climax and Rondo. A gradual decrease was observed in photosynthetic pigments and number of leaves in all the cultivars but less significantly in cvs. Climax and Rondo. </w:t>
      </w:r>
      <w:r w:rsidR="001205CE" w:rsidRPr="00041844">
        <w:rPr>
          <w:rFonts w:ascii="Times New Roman" w:hAnsi="Times New Roman" w:cs="Times New Roman"/>
          <w:sz w:val="24"/>
          <w:szCs w:val="24"/>
        </w:rPr>
        <w:t xml:space="preserve">These results </w:t>
      </w:r>
      <w:r w:rsidR="00D755F1">
        <w:rPr>
          <w:rFonts w:ascii="Times New Roman" w:hAnsi="Times New Roman" w:cs="Times New Roman"/>
          <w:sz w:val="24"/>
          <w:szCs w:val="24"/>
        </w:rPr>
        <w:t xml:space="preserve">indicate a differential behavior among </w:t>
      </w:r>
      <w:r w:rsidR="0002071A">
        <w:rPr>
          <w:rFonts w:ascii="Times New Roman" w:hAnsi="Times New Roman" w:cs="Times New Roman"/>
          <w:sz w:val="24"/>
          <w:szCs w:val="24"/>
        </w:rPr>
        <w:t xml:space="preserve">pea </w:t>
      </w:r>
      <w:r w:rsidR="00D755F1">
        <w:rPr>
          <w:rFonts w:ascii="Times New Roman" w:hAnsi="Times New Roman" w:cs="Times New Roman"/>
          <w:sz w:val="24"/>
          <w:szCs w:val="24"/>
        </w:rPr>
        <w:t>cultivars.</w:t>
      </w:r>
      <w:r w:rsidR="001205CE" w:rsidRPr="00041844">
        <w:rPr>
          <w:rFonts w:ascii="Times New Roman" w:hAnsi="Times New Roman" w:cs="Times New Roman"/>
          <w:sz w:val="24"/>
          <w:szCs w:val="24"/>
        </w:rPr>
        <w:t xml:space="preserve"> Climax and Rondo </w:t>
      </w:r>
      <w:r w:rsidR="00D755F1">
        <w:rPr>
          <w:rFonts w:ascii="Times New Roman" w:hAnsi="Times New Roman" w:cs="Times New Roman"/>
          <w:sz w:val="24"/>
          <w:szCs w:val="24"/>
        </w:rPr>
        <w:t xml:space="preserve">showed greater potential </w:t>
      </w:r>
      <w:r w:rsidR="001205CE" w:rsidRPr="00041844">
        <w:rPr>
          <w:rFonts w:ascii="Times New Roman" w:hAnsi="Times New Roman" w:cs="Times New Roman"/>
          <w:sz w:val="24"/>
          <w:szCs w:val="24"/>
        </w:rPr>
        <w:t>for tolerance against salinity and heavy metal stress</w:t>
      </w:r>
      <w:r w:rsidR="00D755F1">
        <w:rPr>
          <w:rFonts w:ascii="Times New Roman" w:hAnsi="Times New Roman" w:cs="Times New Roman"/>
          <w:sz w:val="24"/>
          <w:szCs w:val="24"/>
        </w:rPr>
        <w:t>.</w:t>
      </w:r>
      <w:r w:rsidR="001205CE" w:rsidRPr="00041844">
        <w:rPr>
          <w:rFonts w:ascii="Times New Roman" w:hAnsi="Times New Roman" w:cs="Times New Roman"/>
          <w:sz w:val="24"/>
          <w:szCs w:val="24"/>
        </w:rPr>
        <w:t xml:space="preserve"> </w:t>
      </w:r>
      <w:r w:rsidR="00D755F1">
        <w:rPr>
          <w:rFonts w:ascii="Times New Roman" w:hAnsi="Times New Roman" w:cs="Times New Roman"/>
          <w:sz w:val="24"/>
          <w:szCs w:val="24"/>
        </w:rPr>
        <w:t xml:space="preserve">A </w:t>
      </w:r>
      <w:r w:rsidR="001205CE" w:rsidRPr="00041844">
        <w:rPr>
          <w:rFonts w:ascii="Times New Roman" w:hAnsi="Times New Roman" w:cs="Times New Roman"/>
          <w:sz w:val="24"/>
          <w:szCs w:val="24"/>
        </w:rPr>
        <w:t xml:space="preserve">better growth performance </w:t>
      </w:r>
      <w:r w:rsidR="006D76BD">
        <w:rPr>
          <w:rFonts w:ascii="Times New Roman" w:hAnsi="Times New Roman" w:cs="Times New Roman"/>
          <w:sz w:val="24"/>
          <w:szCs w:val="24"/>
        </w:rPr>
        <w:t xml:space="preserve">was manifested by these cultivars </w:t>
      </w:r>
      <w:r w:rsidR="001205CE" w:rsidRPr="00041844">
        <w:rPr>
          <w:rFonts w:ascii="Times New Roman" w:hAnsi="Times New Roman" w:cs="Times New Roman"/>
          <w:sz w:val="24"/>
          <w:szCs w:val="24"/>
        </w:rPr>
        <w:t xml:space="preserve">with increase in antioxidant activity and protein content and less reduction in plant </w:t>
      </w:r>
      <w:r w:rsidR="006D76BD">
        <w:rPr>
          <w:rFonts w:ascii="Times New Roman" w:hAnsi="Times New Roman" w:cs="Times New Roman"/>
          <w:sz w:val="24"/>
          <w:szCs w:val="24"/>
        </w:rPr>
        <w:t>dry biomass</w:t>
      </w:r>
      <w:r w:rsidR="001205CE" w:rsidRPr="00041844">
        <w:rPr>
          <w:rFonts w:ascii="Times New Roman" w:hAnsi="Times New Roman" w:cs="Times New Roman"/>
          <w:sz w:val="24"/>
          <w:szCs w:val="24"/>
        </w:rPr>
        <w:t xml:space="preserve"> while </w:t>
      </w:r>
      <w:r w:rsidR="006D76BD">
        <w:rPr>
          <w:rFonts w:ascii="Times New Roman" w:hAnsi="Times New Roman" w:cs="Times New Roman"/>
          <w:sz w:val="24"/>
          <w:szCs w:val="24"/>
        </w:rPr>
        <w:t>the cultivar</w:t>
      </w:r>
      <w:r w:rsidR="001205CE" w:rsidRPr="00041844">
        <w:rPr>
          <w:rFonts w:ascii="Times New Roman" w:hAnsi="Times New Roman" w:cs="Times New Roman"/>
          <w:sz w:val="24"/>
          <w:szCs w:val="24"/>
        </w:rPr>
        <w:t xml:space="preserve"> Lina Pak was found to be the most sensitive </w:t>
      </w:r>
      <w:r w:rsidR="006D76BD">
        <w:rPr>
          <w:rFonts w:ascii="Times New Roman" w:hAnsi="Times New Roman" w:cs="Times New Roman"/>
          <w:sz w:val="24"/>
          <w:szCs w:val="24"/>
        </w:rPr>
        <w:t xml:space="preserve">against </w:t>
      </w:r>
      <w:r w:rsidR="0002071A">
        <w:rPr>
          <w:rFonts w:ascii="Times New Roman" w:hAnsi="Times New Roman" w:cs="Times New Roman"/>
          <w:sz w:val="24"/>
          <w:szCs w:val="24"/>
        </w:rPr>
        <w:t xml:space="preserve">both </w:t>
      </w:r>
      <w:r w:rsidR="006D76BD">
        <w:rPr>
          <w:rFonts w:ascii="Times New Roman" w:hAnsi="Times New Roman" w:cs="Times New Roman"/>
          <w:sz w:val="24"/>
          <w:szCs w:val="24"/>
        </w:rPr>
        <w:t>stress</w:t>
      </w:r>
      <w:r w:rsidR="0002071A">
        <w:rPr>
          <w:rFonts w:ascii="Times New Roman" w:hAnsi="Times New Roman" w:cs="Times New Roman"/>
          <w:sz w:val="24"/>
          <w:szCs w:val="24"/>
        </w:rPr>
        <w:t>es</w:t>
      </w:r>
      <w:r w:rsidR="001205CE" w:rsidRPr="00041844">
        <w:rPr>
          <w:rFonts w:ascii="Times New Roman" w:hAnsi="Times New Roman" w:cs="Times New Roman"/>
          <w:sz w:val="24"/>
          <w:szCs w:val="24"/>
        </w:rPr>
        <w:t xml:space="preserve">. </w:t>
      </w:r>
    </w:p>
    <w:p w14:paraId="7A826E10" w14:textId="08D2EC53" w:rsidR="00270700" w:rsidRDefault="00270700" w:rsidP="00465FE3">
      <w:pPr>
        <w:spacing w:after="120" w:line="240" w:lineRule="auto"/>
        <w:jc w:val="both"/>
        <w:rPr>
          <w:rFonts w:ascii="Times New Roman" w:hAnsi="Times New Roman" w:cs="Times New Roman"/>
          <w:sz w:val="24"/>
          <w:szCs w:val="24"/>
        </w:rPr>
      </w:pPr>
      <w:r w:rsidRPr="00270700">
        <w:rPr>
          <w:rFonts w:ascii="Times New Roman" w:hAnsi="Times New Roman" w:cs="Times New Roman"/>
          <w:b/>
          <w:bCs/>
          <w:sz w:val="24"/>
          <w:szCs w:val="24"/>
        </w:rPr>
        <w:t xml:space="preserve">Key words: </w:t>
      </w:r>
      <w:r w:rsidR="00257D4C" w:rsidRPr="00041844">
        <w:rPr>
          <w:rFonts w:ascii="Times New Roman" w:hAnsi="Times New Roman" w:cs="Times New Roman"/>
          <w:i/>
          <w:sz w:val="24"/>
          <w:szCs w:val="24"/>
        </w:rPr>
        <w:t>Pisum sativum</w:t>
      </w:r>
      <w:r w:rsidR="00257D4C" w:rsidRPr="00041844">
        <w:rPr>
          <w:rFonts w:ascii="Times New Roman" w:hAnsi="Times New Roman" w:cs="Times New Roman"/>
          <w:sz w:val="24"/>
          <w:szCs w:val="24"/>
        </w:rPr>
        <w:t xml:space="preserve"> L</w:t>
      </w:r>
      <w:r w:rsidR="00257D4C">
        <w:rPr>
          <w:rFonts w:ascii="Times New Roman" w:hAnsi="Times New Roman" w:cs="Times New Roman"/>
          <w:sz w:val="24"/>
          <w:szCs w:val="24"/>
        </w:rPr>
        <w:t xml:space="preserve">., </w:t>
      </w:r>
      <w:r w:rsidR="00DE30EE">
        <w:rPr>
          <w:rFonts w:ascii="Times New Roman" w:hAnsi="Times New Roman" w:cs="Times New Roman"/>
          <w:sz w:val="24"/>
          <w:szCs w:val="24"/>
        </w:rPr>
        <w:t>s</w:t>
      </w:r>
      <w:r w:rsidR="00257D4C">
        <w:rPr>
          <w:rFonts w:ascii="Times New Roman" w:hAnsi="Times New Roman" w:cs="Times New Roman"/>
          <w:sz w:val="24"/>
          <w:szCs w:val="24"/>
        </w:rPr>
        <w:t xml:space="preserve">alt stress, </w:t>
      </w:r>
      <w:r w:rsidR="00DE30EE">
        <w:rPr>
          <w:rFonts w:ascii="Times New Roman" w:hAnsi="Times New Roman" w:cs="Times New Roman"/>
          <w:sz w:val="24"/>
          <w:szCs w:val="24"/>
        </w:rPr>
        <w:t>h</w:t>
      </w:r>
      <w:r w:rsidR="00257D4C">
        <w:rPr>
          <w:rFonts w:ascii="Times New Roman" w:hAnsi="Times New Roman" w:cs="Times New Roman"/>
          <w:sz w:val="24"/>
          <w:szCs w:val="24"/>
        </w:rPr>
        <w:t xml:space="preserve">eavy metals stress, </w:t>
      </w:r>
      <w:r w:rsidR="0002071A">
        <w:rPr>
          <w:rFonts w:ascii="Times New Roman" w:hAnsi="Times New Roman" w:cs="Times New Roman"/>
          <w:sz w:val="24"/>
          <w:szCs w:val="24"/>
        </w:rPr>
        <w:t>m</w:t>
      </w:r>
      <w:r w:rsidR="00257D4C">
        <w:rPr>
          <w:rFonts w:ascii="Times New Roman" w:hAnsi="Times New Roman" w:cs="Times New Roman"/>
          <w:sz w:val="24"/>
          <w:szCs w:val="24"/>
        </w:rPr>
        <w:t xml:space="preserve">orpho-physiological </w:t>
      </w:r>
      <w:r w:rsidR="00DC0199">
        <w:rPr>
          <w:rFonts w:ascii="Times New Roman" w:hAnsi="Times New Roman" w:cs="Times New Roman"/>
          <w:sz w:val="24"/>
          <w:szCs w:val="24"/>
        </w:rPr>
        <w:t>parameters, antioxidant</w:t>
      </w:r>
      <w:r w:rsidR="00257D4C">
        <w:rPr>
          <w:rFonts w:ascii="Times New Roman" w:hAnsi="Times New Roman" w:cs="Times New Roman"/>
          <w:sz w:val="24"/>
          <w:szCs w:val="24"/>
        </w:rPr>
        <w:t xml:space="preserve"> activity. </w:t>
      </w:r>
    </w:p>
    <w:p w14:paraId="225F4CC5" w14:textId="12A1166A" w:rsidR="00DE30EE" w:rsidRDefault="00DE30EE" w:rsidP="00465FE3">
      <w:p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b/>
          <w:bCs/>
          <w:sz w:val="24"/>
          <w:szCs w:val="24"/>
        </w:rPr>
        <w:t xml:space="preserve">Abbreviations: </w:t>
      </w:r>
      <w:r>
        <w:rPr>
          <w:rFonts w:ascii="Times New Roman" w:hAnsi="Times New Roman" w:cs="Times New Roman"/>
          <w:sz w:val="24"/>
          <w:szCs w:val="24"/>
        </w:rPr>
        <w:t xml:space="preserve">Cd, Cadmium; Cr, Chromium; Pb, Lead; ROS, Reactive oxygen species; DAP, Diammonium phosphate; ANOVA, Analysis of </w:t>
      </w:r>
      <w:r w:rsidR="0002071A">
        <w:rPr>
          <w:rFonts w:ascii="Times New Roman" w:hAnsi="Times New Roman" w:cs="Times New Roman"/>
          <w:sz w:val="24"/>
          <w:szCs w:val="24"/>
        </w:rPr>
        <w:t>V</w:t>
      </w:r>
      <w:r>
        <w:rPr>
          <w:rFonts w:ascii="Times New Roman" w:hAnsi="Times New Roman" w:cs="Times New Roman"/>
          <w:sz w:val="24"/>
          <w:szCs w:val="24"/>
        </w:rPr>
        <w:t xml:space="preserve">ariance; ppm, </w:t>
      </w:r>
      <w:r w:rsidR="0002071A">
        <w:rPr>
          <w:rFonts w:ascii="Times New Roman" w:hAnsi="Times New Roman" w:cs="Times New Roman"/>
          <w:sz w:val="24"/>
          <w:szCs w:val="24"/>
        </w:rPr>
        <w:t>p</w:t>
      </w:r>
      <w:r>
        <w:rPr>
          <w:rFonts w:ascii="Times New Roman" w:hAnsi="Times New Roman" w:cs="Times New Roman"/>
          <w:sz w:val="24"/>
          <w:szCs w:val="24"/>
        </w:rPr>
        <w:t xml:space="preserve">arts per million; FW, fresh weight; DW, dry </w:t>
      </w:r>
      <w:r w:rsidR="00DC0199">
        <w:rPr>
          <w:rFonts w:ascii="Times New Roman" w:hAnsi="Times New Roman" w:cs="Times New Roman"/>
          <w:sz w:val="24"/>
          <w:szCs w:val="24"/>
        </w:rPr>
        <w:t>weight, DPPH</w:t>
      </w:r>
      <w:r>
        <w:rPr>
          <w:rFonts w:ascii="Times New Roman" w:hAnsi="Times New Roman" w:cs="Times New Roman"/>
          <w:color w:val="000000" w:themeColor="text1"/>
          <w:sz w:val="24"/>
          <w:szCs w:val="24"/>
        </w:rPr>
        <w:t xml:space="preserve">, </w:t>
      </w:r>
      <w:r w:rsidRPr="00041844">
        <w:rPr>
          <w:rFonts w:ascii="Times New Roman" w:hAnsi="Times New Roman" w:cs="Times New Roman"/>
          <w:bCs/>
          <w:color w:val="000000" w:themeColor="text1"/>
          <w:sz w:val="24"/>
          <w:szCs w:val="24"/>
        </w:rPr>
        <w:t>2,2-diphenyl-1-picryl-hydrazyl-hydrate</w:t>
      </w:r>
      <w:r>
        <w:rPr>
          <w:rFonts w:ascii="Times New Roman" w:hAnsi="Times New Roman" w:cs="Times New Roman"/>
          <w:bCs/>
          <w:color w:val="000000" w:themeColor="text1"/>
          <w:sz w:val="24"/>
          <w:szCs w:val="24"/>
        </w:rPr>
        <w:t xml:space="preserve">; </w:t>
      </w:r>
      <w:r w:rsidR="00DC0199">
        <w:rPr>
          <w:rFonts w:ascii="Times New Roman" w:hAnsi="Times New Roman" w:cs="Times New Roman"/>
          <w:bCs/>
          <w:color w:val="000000" w:themeColor="text1"/>
          <w:sz w:val="24"/>
          <w:szCs w:val="24"/>
        </w:rPr>
        <w:t xml:space="preserve">IC50, </w:t>
      </w:r>
      <w:r w:rsidRPr="00DC0199">
        <w:rPr>
          <w:rFonts w:ascii="Times New Roman" w:hAnsi="Times New Roman" w:cs="Times New Roman"/>
          <w:color w:val="202124"/>
          <w:shd w:val="clear" w:color="auto" w:fill="FFFFFF"/>
        </w:rPr>
        <w:t>Half-maximal inhibitory concentration</w:t>
      </w:r>
      <w:r w:rsidR="00DC0199">
        <w:rPr>
          <w:rFonts w:ascii="Times New Roman" w:hAnsi="Times New Roman" w:cs="Times New Roman"/>
          <w:color w:val="202124"/>
          <w:shd w:val="clear" w:color="auto" w:fill="FFFFFF"/>
        </w:rPr>
        <w:t xml:space="preserve">; </w:t>
      </w:r>
      <w:r w:rsidR="00DC0199" w:rsidRPr="00DC0199">
        <w:rPr>
          <w:rFonts w:ascii="Times New Roman" w:hAnsi="Times New Roman" w:cs="Times New Roman"/>
          <w:color w:val="202124"/>
          <w:shd w:val="clear" w:color="auto" w:fill="FFFFFF"/>
        </w:rPr>
        <w:t>STI</w:t>
      </w:r>
      <w:r w:rsidR="00DC0199">
        <w:rPr>
          <w:rFonts w:ascii="Times New Roman" w:hAnsi="Times New Roman" w:cs="Times New Roman"/>
          <w:color w:val="202124"/>
          <w:shd w:val="clear" w:color="auto" w:fill="FFFFFF"/>
        </w:rPr>
        <w:t xml:space="preserve">, </w:t>
      </w:r>
      <w:r w:rsidR="00DC0199" w:rsidRPr="00DC0199">
        <w:rPr>
          <w:rFonts w:ascii="Times New Roman" w:hAnsi="Times New Roman" w:cs="Times New Roman"/>
          <w:color w:val="202124"/>
          <w:shd w:val="clear" w:color="auto" w:fill="FFFFFF"/>
        </w:rPr>
        <w:t>Stress Tolerance Index</w:t>
      </w:r>
      <w:r w:rsidR="00DC0199">
        <w:rPr>
          <w:rFonts w:ascii="Times New Roman" w:hAnsi="Times New Roman" w:cs="Times New Roman"/>
          <w:color w:val="202124"/>
          <w:shd w:val="clear" w:color="auto" w:fill="FFFFFF"/>
        </w:rPr>
        <w:t xml:space="preserve">; LSD, Least significant difference; </w:t>
      </w:r>
      <w:r w:rsidR="00DC0199" w:rsidRPr="00041844">
        <w:rPr>
          <w:rFonts w:ascii="Times New Roman" w:hAnsi="Times New Roman" w:cs="Times New Roman"/>
          <w:color w:val="000000" w:themeColor="text1"/>
          <w:sz w:val="24"/>
          <w:szCs w:val="24"/>
        </w:rPr>
        <w:t>NaCl</w:t>
      </w:r>
      <w:r w:rsidR="00DC0199">
        <w:rPr>
          <w:rFonts w:ascii="Times New Roman" w:hAnsi="Times New Roman" w:cs="Times New Roman"/>
          <w:color w:val="000000" w:themeColor="text1"/>
          <w:sz w:val="24"/>
          <w:szCs w:val="24"/>
        </w:rPr>
        <w:t xml:space="preserve">, </w:t>
      </w:r>
      <w:r w:rsidR="0002071A">
        <w:rPr>
          <w:rFonts w:ascii="Times New Roman" w:hAnsi="Times New Roman" w:cs="Times New Roman"/>
          <w:color w:val="000000" w:themeColor="text1"/>
          <w:sz w:val="24"/>
          <w:szCs w:val="24"/>
        </w:rPr>
        <w:t>S</w:t>
      </w:r>
      <w:r w:rsidR="00DC0199">
        <w:rPr>
          <w:rFonts w:ascii="Times New Roman" w:hAnsi="Times New Roman" w:cs="Times New Roman"/>
          <w:color w:val="000000" w:themeColor="text1"/>
          <w:sz w:val="24"/>
          <w:szCs w:val="24"/>
        </w:rPr>
        <w:t>odium chloride.</w:t>
      </w:r>
    </w:p>
    <w:p w14:paraId="6507A1AF" w14:textId="25AB565E" w:rsidR="0098183F" w:rsidRPr="00107F0B" w:rsidRDefault="005D3467" w:rsidP="00465FE3">
      <w:pPr>
        <w:pStyle w:val="Default"/>
        <w:spacing w:after="120"/>
        <w:jc w:val="both"/>
        <w:rPr>
          <w:b/>
          <w:bCs/>
          <w:color w:val="auto"/>
        </w:rPr>
      </w:pPr>
      <w:r w:rsidRPr="00107F0B">
        <w:rPr>
          <w:b/>
          <w:bCs/>
          <w:color w:val="auto"/>
        </w:rPr>
        <w:t>Introduction</w:t>
      </w:r>
    </w:p>
    <w:p w14:paraId="51D160E8" w14:textId="501144C0" w:rsidR="009C6429" w:rsidRPr="00743965" w:rsidRDefault="00B51533" w:rsidP="00465FE3">
      <w:pPr>
        <w:pStyle w:val="Default"/>
        <w:spacing w:after="120"/>
        <w:jc w:val="both"/>
        <w:rPr>
          <w:color w:val="auto"/>
        </w:rPr>
      </w:pPr>
      <w:r>
        <w:rPr>
          <w:color w:val="auto"/>
        </w:rPr>
        <w:t>Pea (</w:t>
      </w:r>
      <w:r w:rsidR="00736BC9" w:rsidRPr="00041844">
        <w:rPr>
          <w:i/>
          <w:iCs/>
          <w:color w:val="auto"/>
        </w:rPr>
        <w:t>Pisum sativum</w:t>
      </w:r>
      <w:r w:rsidR="00736BC9" w:rsidRPr="00041844">
        <w:rPr>
          <w:color w:val="auto"/>
        </w:rPr>
        <w:t xml:space="preserve"> </w:t>
      </w:r>
      <w:r>
        <w:rPr>
          <w:color w:val="auto"/>
        </w:rPr>
        <w:t>L.</w:t>
      </w:r>
      <w:r w:rsidR="00736BC9" w:rsidRPr="00041844">
        <w:rPr>
          <w:color w:val="auto"/>
        </w:rPr>
        <w:t xml:space="preserve">) is an important leguminous plant belonging to family Fabaceae. It is a protein-rich legume crop cultivated worldwide as food </w:t>
      </w:r>
      <w:r w:rsidR="00736BC9" w:rsidRPr="0077648E">
        <w:rPr>
          <w:color w:val="auto"/>
        </w:rPr>
        <w:t xml:space="preserve">and forage.  </w:t>
      </w:r>
      <w:r w:rsidR="008630C5" w:rsidRPr="0077648E">
        <w:rPr>
          <w:color w:val="auto"/>
        </w:rPr>
        <w:t xml:space="preserve">It is </w:t>
      </w:r>
      <w:r w:rsidR="0010020D" w:rsidRPr="0077648E">
        <w:rPr>
          <w:color w:val="auto"/>
        </w:rPr>
        <w:t xml:space="preserve">considered </w:t>
      </w:r>
      <w:r w:rsidR="0002071A">
        <w:rPr>
          <w:color w:val="auto"/>
        </w:rPr>
        <w:t xml:space="preserve">as </w:t>
      </w:r>
      <w:r w:rsidR="008630C5" w:rsidRPr="0077648E">
        <w:rPr>
          <w:color w:val="auto"/>
        </w:rPr>
        <w:t xml:space="preserve">a potential source of proteins, carbohydrates, </w:t>
      </w:r>
      <w:r w:rsidR="00F77086" w:rsidRPr="0077648E">
        <w:rPr>
          <w:color w:val="auto"/>
        </w:rPr>
        <w:t>fibers,</w:t>
      </w:r>
      <w:r w:rsidR="008630C5" w:rsidRPr="0077648E">
        <w:rPr>
          <w:color w:val="auto"/>
        </w:rPr>
        <w:t xml:space="preserve"> and digestible </w:t>
      </w:r>
      <w:r w:rsidR="008630C5" w:rsidRPr="00743965">
        <w:rPr>
          <w:color w:val="auto"/>
        </w:rPr>
        <w:t>nutrients</w:t>
      </w:r>
      <w:bookmarkStart w:id="1" w:name="_Hlk54786944"/>
      <w:r w:rsidR="00952507" w:rsidRPr="00743965">
        <w:rPr>
          <w:color w:val="auto"/>
        </w:rPr>
        <w:t xml:space="preserve"> (</w:t>
      </w:r>
      <w:bookmarkEnd w:id="1"/>
      <w:r w:rsidR="00A235D9" w:rsidRPr="00743965">
        <w:rPr>
          <w:color w:val="auto"/>
        </w:rPr>
        <w:t xml:space="preserve">Miljus-Djukic </w:t>
      </w:r>
      <w:r w:rsidR="00DF4860" w:rsidRPr="00DF4860">
        <w:rPr>
          <w:i/>
          <w:iCs/>
          <w:color w:val="auto"/>
        </w:rPr>
        <w:t>et al.</w:t>
      </w:r>
      <w:r w:rsidR="00A235D9" w:rsidRPr="00743965">
        <w:rPr>
          <w:color w:val="auto"/>
        </w:rPr>
        <w:t xml:space="preserve"> 2013;</w:t>
      </w:r>
      <w:bookmarkStart w:id="2" w:name="_Hlk61951694"/>
      <w:r w:rsidR="00A235D9" w:rsidRPr="00743965">
        <w:rPr>
          <w:color w:val="auto"/>
        </w:rPr>
        <w:t xml:space="preserve"> </w:t>
      </w:r>
      <w:proofErr w:type="spellStart"/>
      <w:r w:rsidR="00A235D9" w:rsidRPr="00743965">
        <w:rPr>
          <w:color w:val="auto"/>
        </w:rPr>
        <w:t>Quafi</w:t>
      </w:r>
      <w:proofErr w:type="spellEnd"/>
      <w:r w:rsidR="00A235D9" w:rsidRPr="00743965">
        <w:rPr>
          <w:color w:val="auto"/>
        </w:rPr>
        <w:t xml:space="preserve"> </w:t>
      </w:r>
      <w:r w:rsidR="00DF4860" w:rsidRPr="00DF4860">
        <w:rPr>
          <w:i/>
          <w:color w:val="auto"/>
        </w:rPr>
        <w:t>et al.</w:t>
      </w:r>
      <w:r w:rsidR="00A235D9" w:rsidRPr="00743965">
        <w:rPr>
          <w:color w:val="auto"/>
        </w:rPr>
        <w:t xml:space="preserve"> 2016</w:t>
      </w:r>
      <w:bookmarkEnd w:id="2"/>
      <w:r w:rsidR="008630C5" w:rsidRPr="00743965">
        <w:rPr>
          <w:color w:val="auto"/>
        </w:rPr>
        <w:t>). Environmental stresses like salinity and heavy metals have been reported to have a significant impact on growth and productivity of pea (</w:t>
      </w:r>
      <w:bookmarkStart w:id="3" w:name="_Hlk54787027"/>
      <w:r w:rsidR="008630C5" w:rsidRPr="00743965">
        <w:rPr>
          <w:color w:val="auto"/>
        </w:rPr>
        <w:t xml:space="preserve">Naeem </w:t>
      </w:r>
      <w:r w:rsidR="00DF4860" w:rsidRPr="00DF4860">
        <w:rPr>
          <w:i/>
          <w:color w:val="auto"/>
        </w:rPr>
        <w:t>et al.</w:t>
      </w:r>
      <w:r w:rsidR="008630C5" w:rsidRPr="00743965">
        <w:rPr>
          <w:color w:val="auto"/>
        </w:rPr>
        <w:t xml:space="preserve"> 2008).</w:t>
      </w:r>
      <w:bookmarkEnd w:id="3"/>
      <w:r w:rsidR="008630C5" w:rsidRPr="00743965">
        <w:rPr>
          <w:color w:val="auto"/>
        </w:rPr>
        <w:t xml:space="preserve"> </w:t>
      </w:r>
    </w:p>
    <w:p w14:paraId="11AFDE27" w14:textId="1D4CE6EA" w:rsidR="00A44EE9" w:rsidRPr="00743965" w:rsidRDefault="00A44EE9" w:rsidP="00465FE3">
      <w:pPr>
        <w:pStyle w:val="Default"/>
        <w:spacing w:after="120"/>
        <w:jc w:val="both"/>
        <w:rPr>
          <w:color w:val="auto"/>
        </w:rPr>
      </w:pPr>
      <w:r w:rsidRPr="00743965">
        <w:rPr>
          <w:color w:val="auto"/>
        </w:rPr>
        <w:t>Soil salinity is one of the major problems limiting agricultural production worldwide</w:t>
      </w:r>
      <w:r w:rsidR="00952507" w:rsidRPr="00743965">
        <w:rPr>
          <w:color w:val="auto"/>
        </w:rPr>
        <w:t xml:space="preserve">. </w:t>
      </w:r>
      <w:r w:rsidR="0028621D" w:rsidRPr="00743965">
        <w:rPr>
          <w:color w:val="auto"/>
        </w:rPr>
        <w:t xml:space="preserve">All over the world, about 6% of the total agricultural land is salt-affected due to salinity (397 million hectares) and is not suitable for growing crops (Bhattarai </w:t>
      </w:r>
      <w:r w:rsidR="00DF4860" w:rsidRPr="00DF4860">
        <w:rPr>
          <w:i/>
          <w:iCs/>
          <w:color w:val="auto"/>
        </w:rPr>
        <w:t>et al.</w:t>
      </w:r>
      <w:r w:rsidR="0028621D" w:rsidRPr="00743965">
        <w:rPr>
          <w:color w:val="auto"/>
        </w:rPr>
        <w:t xml:space="preserve"> 2020). </w:t>
      </w:r>
      <w:r w:rsidRPr="00743965">
        <w:rPr>
          <w:color w:val="auto"/>
        </w:rPr>
        <w:t xml:space="preserve"> </w:t>
      </w:r>
      <w:r w:rsidR="0028621D" w:rsidRPr="00743965">
        <w:rPr>
          <w:color w:val="auto"/>
        </w:rPr>
        <w:t>The presence of high salt concentration in the root zone causes higher osmotic pressure in soil solution than in plant cells, reducing the ability of plants to uptake water and essential minerals like potassium and calcium</w:t>
      </w:r>
      <w:r w:rsidR="00952507" w:rsidRPr="00743965">
        <w:rPr>
          <w:color w:val="auto"/>
        </w:rPr>
        <w:t>.</w:t>
      </w:r>
      <w:r w:rsidR="0028621D" w:rsidRPr="00743965">
        <w:rPr>
          <w:color w:val="auto"/>
        </w:rPr>
        <w:t xml:space="preserve"> Osmotic stress initially reduces leaf growth and eventually causes a reduction in shoot </w:t>
      </w:r>
      <w:r w:rsidR="0028621D" w:rsidRPr="00743965">
        <w:rPr>
          <w:color w:val="auto"/>
        </w:rPr>
        <w:lastRenderedPageBreak/>
        <w:t>development and reproductive growth</w:t>
      </w:r>
      <w:r w:rsidR="006A521F" w:rsidRPr="00743965">
        <w:rPr>
          <w:color w:val="auto"/>
        </w:rPr>
        <w:t xml:space="preserve">, </w:t>
      </w:r>
      <w:r w:rsidR="0028621D" w:rsidRPr="00743965">
        <w:rPr>
          <w:color w:val="auto"/>
        </w:rPr>
        <w:t>primarily due to the water deficit in plant tissues</w:t>
      </w:r>
      <w:r w:rsidR="00952507" w:rsidRPr="00743965">
        <w:rPr>
          <w:color w:val="auto"/>
        </w:rPr>
        <w:t xml:space="preserve"> </w:t>
      </w:r>
      <w:r w:rsidR="0028621D" w:rsidRPr="00743965">
        <w:rPr>
          <w:color w:val="auto"/>
        </w:rPr>
        <w:t xml:space="preserve">(Munns </w:t>
      </w:r>
      <w:r w:rsidR="0098183F" w:rsidRPr="00743965">
        <w:rPr>
          <w:color w:val="auto"/>
        </w:rPr>
        <w:t>&amp;</w:t>
      </w:r>
      <w:r w:rsidR="000C454D" w:rsidRPr="00743965">
        <w:rPr>
          <w:color w:val="auto"/>
        </w:rPr>
        <w:t xml:space="preserve"> Tester</w:t>
      </w:r>
      <w:r w:rsidR="0028621D" w:rsidRPr="00743965">
        <w:rPr>
          <w:color w:val="auto"/>
        </w:rPr>
        <w:t xml:space="preserve">, 2008). </w:t>
      </w:r>
    </w:p>
    <w:p w14:paraId="5FF0040E" w14:textId="71C89EEC" w:rsidR="006007D4" w:rsidRPr="00743965" w:rsidRDefault="006007D4" w:rsidP="00465FE3">
      <w:pPr>
        <w:pStyle w:val="Default"/>
        <w:spacing w:after="120"/>
        <w:jc w:val="both"/>
        <w:rPr>
          <w:color w:val="auto"/>
        </w:rPr>
      </w:pPr>
      <w:r w:rsidRPr="00743965">
        <w:rPr>
          <w:color w:val="auto"/>
        </w:rPr>
        <w:t xml:space="preserve">Many heavy metals </w:t>
      </w:r>
      <w:r w:rsidR="00705765" w:rsidRPr="00743965">
        <w:rPr>
          <w:color w:val="auto"/>
        </w:rPr>
        <w:t xml:space="preserve">are </w:t>
      </w:r>
      <w:r w:rsidRPr="00743965">
        <w:rPr>
          <w:color w:val="auto"/>
        </w:rPr>
        <w:t xml:space="preserve">required by plants at lower concentrations as trace elements </w:t>
      </w:r>
      <w:r w:rsidR="0002071A">
        <w:rPr>
          <w:color w:val="auto"/>
        </w:rPr>
        <w:t xml:space="preserve">which </w:t>
      </w:r>
      <w:r w:rsidR="00705765" w:rsidRPr="00743965">
        <w:rPr>
          <w:color w:val="auto"/>
        </w:rPr>
        <w:t xml:space="preserve">are essential in normal growth and development of plants. </w:t>
      </w:r>
      <w:r w:rsidRPr="00743965">
        <w:rPr>
          <w:color w:val="auto"/>
        </w:rPr>
        <w:t>However, exposure to heavy metals at higher concentrations can have deleterious effects on plants including inhibiting seed germination and development, reducing plant biomass (stem, leaves, roots), inhibiting root growth</w:t>
      </w:r>
      <w:r w:rsidR="0002071A">
        <w:rPr>
          <w:color w:val="auto"/>
        </w:rPr>
        <w:t>,</w:t>
      </w:r>
      <w:r w:rsidRPr="00743965">
        <w:rPr>
          <w:color w:val="auto"/>
        </w:rPr>
        <w:t xml:space="preserve"> and effecting biochemical processes such as protein synthesis, photosynthesis</w:t>
      </w:r>
      <w:r w:rsidR="0002071A">
        <w:rPr>
          <w:color w:val="auto"/>
        </w:rPr>
        <w:t>,</w:t>
      </w:r>
      <w:r w:rsidRPr="00743965">
        <w:rPr>
          <w:color w:val="auto"/>
        </w:rPr>
        <w:t xml:space="preserve"> and different metabolic pathways (</w:t>
      </w:r>
      <w:r w:rsidR="00A235D9" w:rsidRPr="00743965">
        <w:rPr>
          <w:color w:val="auto"/>
        </w:rPr>
        <w:t xml:space="preserve">Tovar-Sanchez </w:t>
      </w:r>
      <w:r w:rsidR="00DF4860" w:rsidRPr="00DF4860">
        <w:rPr>
          <w:i/>
          <w:iCs/>
          <w:color w:val="auto"/>
        </w:rPr>
        <w:t>et al.</w:t>
      </w:r>
      <w:r w:rsidR="00A235D9" w:rsidRPr="00743965">
        <w:rPr>
          <w:color w:val="auto"/>
        </w:rPr>
        <w:t xml:space="preserve"> 2019</w:t>
      </w:r>
      <w:r w:rsidRPr="00743965">
        <w:rPr>
          <w:color w:val="auto"/>
        </w:rPr>
        <w:t>). </w:t>
      </w:r>
    </w:p>
    <w:p w14:paraId="6C2B6C08" w14:textId="07574AF4" w:rsidR="008630C5" w:rsidRPr="00743965" w:rsidRDefault="003952B8" w:rsidP="00465FE3">
      <w:pPr>
        <w:pStyle w:val="Default"/>
        <w:spacing w:after="120"/>
        <w:jc w:val="both"/>
        <w:rPr>
          <w:color w:val="auto"/>
        </w:rPr>
      </w:pPr>
      <w:r w:rsidRPr="00743965">
        <w:rPr>
          <w:color w:val="auto"/>
        </w:rPr>
        <w:t xml:space="preserve">Plants grown in soil containing excessive levels </w:t>
      </w:r>
      <w:r w:rsidR="0002071A">
        <w:rPr>
          <w:color w:val="auto"/>
        </w:rPr>
        <w:t xml:space="preserve">of </w:t>
      </w:r>
      <w:r w:rsidRPr="00743965">
        <w:rPr>
          <w:color w:val="auto"/>
        </w:rPr>
        <w:t xml:space="preserve">Cd show reduction in photosynthesis, </w:t>
      </w:r>
      <w:r w:rsidR="0002071A" w:rsidRPr="00743965">
        <w:rPr>
          <w:color w:val="auto"/>
        </w:rPr>
        <w:t>nutrient</w:t>
      </w:r>
      <w:r w:rsidR="0002071A">
        <w:rPr>
          <w:color w:val="auto"/>
        </w:rPr>
        <w:t>s</w:t>
      </w:r>
      <w:r w:rsidR="0002071A" w:rsidRPr="00743965">
        <w:rPr>
          <w:color w:val="auto"/>
        </w:rPr>
        <w:t>,</w:t>
      </w:r>
      <w:r w:rsidRPr="00743965">
        <w:rPr>
          <w:color w:val="auto"/>
        </w:rPr>
        <w:t xml:space="preserve"> and water uptake</w:t>
      </w:r>
      <w:r w:rsidR="0002071A">
        <w:rPr>
          <w:color w:val="auto"/>
        </w:rPr>
        <w:t>,</w:t>
      </w:r>
      <w:r w:rsidRPr="00743965">
        <w:rPr>
          <w:color w:val="auto"/>
        </w:rPr>
        <w:t xml:space="preserve"> which results in chlorosis, retardation in growth, browning of root tips and eventually death of the plants (</w:t>
      </w:r>
      <w:bookmarkStart w:id="4" w:name="_Hlk54787347"/>
      <w:r w:rsidRPr="00743965">
        <w:rPr>
          <w:color w:val="auto"/>
        </w:rPr>
        <w:t>Clemens, 2001). Toxic effects of</w:t>
      </w:r>
      <w:r w:rsidR="00952507" w:rsidRPr="00743965">
        <w:rPr>
          <w:color w:val="auto"/>
        </w:rPr>
        <w:t xml:space="preserve"> </w:t>
      </w:r>
      <w:r w:rsidRPr="00743965">
        <w:rPr>
          <w:color w:val="auto"/>
        </w:rPr>
        <w:t>Cr</w:t>
      </w:r>
      <w:r w:rsidR="004501C5" w:rsidRPr="00743965">
        <w:rPr>
          <w:color w:val="auto"/>
        </w:rPr>
        <w:t xml:space="preserve"> </w:t>
      </w:r>
      <w:r w:rsidRPr="00743965">
        <w:rPr>
          <w:color w:val="auto"/>
        </w:rPr>
        <w:t>on exposure to high level</w:t>
      </w:r>
      <w:r w:rsidR="0002071A">
        <w:rPr>
          <w:color w:val="auto"/>
        </w:rPr>
        <w:t>s</w:t>
      </w:r>
      <w:r w:rsidRPr="00743965">
        <w:rPr>
          <w:color w:val="auto"/>
        </w:rPr>
        <w:t xml:space="preserve"> include reduction in plant growth resulting in low yield. Cr also causes deleterious effects on plant physiological processes such as photosynthesis, water relations and mineral nutrition. (Shanker </w:t>
      </w:r>
      <w:r w:rsidR="00DF4860" w:rsidRPr="00DF4860">
        <w:rPr>
          <w:i/>
          <w:iCs/>
          <w:color w:val="auto"/>
        </w:rPr>
        <w:t>et al.</w:t>
      </w:r>
      <w:r w:rsidRPr="00743965">
        <w:rPr>
          <w:color w:val="auto"/>
        </w:rPr>
        <w:t xml:space="preserve"> 2005). </w:t>
      </w:r>
      <w:r w:rsidR="004501C5" w:rsidRPr="00743965">
        <w:rPr>
          <w:color w:val="auto"/>
        </w:rPr>
        <w:t>High level of Pb also causes inhibition of enzyme activities, water imbalance, alterations in membrane permeability and disturbs mineral nutrition</w:t>
      </w:r>
      <w:r w:rsidR="00952507" w:rsidRPr="00743965">
        <w:rPr>
          <w:color w:val="auto"/>
        </w:rPr>
        <w:t xml:space="preserve">. Exposure of plants to toxic level of Pb adversely effects morphology, growth, and photosynthetic processes of plants (Nas </w:t>
      </w:r>
      <w:r w:rsidR="0098183F" w:rsidRPr="00743965">
        <w:rPr>
          <w:color w:val="auto"/>
        </w:rPr>
        <w:t>&amp;</w:t>
      </w:r>
      <w:r w:rsidR="00952507" w:rsidRPr="00743965">
        <w:rPr>
          <w:color w:val="auto"/>
        </w:rPr>
        <w:t xml:space="preserve"> Ali, 2018). </w:t>
      </w:r>
      <w:r w:rsidR="008630C5" w:rsidRPr="00743965">
        <w:rPr>
          <w:color w:val="auto"/>
        </w:rPr>
        <w:t xml:space="preserve"> </w:t>
      </w:r>
    </w:p>
    <w:p w14:paraId="499C6EC4" w14:textId="5C1CDB38" w:rsidR="00467896" w:rsidRPr="00743965" w:rsidRDefault="00AC02C6" w:rsidP="00465FE3">
      <w:pPr>
        <w:pStyle w:val="Default"/>
        <w:spacing w:after="120"/>
        <w:jc w:val="both"/>
        <w:rPr>
          <w:iCs/>
          <w:color w:val="auto"/>
        </w:rPr>
      </w:pPr>
      <w:r w:rsidRPr="00743965">
        <w:rPr>
          <w:color w:val="auto"/>
        </w:rPr>
        <w:t xml:space="preserve">It has been reported that the antioxidant activities of plants are due to the presence of phenolic compounds including </w:t>
      </w:r>
      <w:r w:rsidR="00C641EB" w:rsidRPr="00743965">
        <w:rPr>
          <w:color w:val="auto"/>
        </w:rPr>
        <w:t>tannins</w:t>
      </w:r>
      <w:r w:rsidRPr="00743965">
        <w:rPr>
          <w:color w:val="auto"/>
        </w:rPr>
        <w:t xml:space="preserve">, flavonoids, phenolic diterpenes and phenolic acids (Lee </w:t>
      </w:r>
      <w:r w:rsidR="00DF4860" w:rsidRPr="00DF4860">
        <w:rPr>
          <w:i/>
          <w:iCs/>
          <w:color w:val="auto"/>
        </w:rPr>
        <w:t>et al.</w:t>
      </w:r>
      <w:r w:rsidRPr="00743965">
        <w:rPr>
          <w:iCs/>
          <w:color w:val="auto"/>
        </w:rPr>
        <w:t xml:space="preserve"> 2004).  </w:t>
      </w:r>
      <w:r w:rsidR="00C641EB" w:rsidRPr="00743965">
        <w:rPr>
          <w:iCs/>
          <w:color w:val="auto"/>
        </w:rPr>
        <w:t>The synthesis of these polyphenol</w:t>
      </w:r>
      <w:r w:rsidR="006B7524">
        <w:rPr>
          <w:iCs/>
          <w:color w:val="auto"/>
        </w:rPr>
        <w:t>ic</w:t>
      </w:r>
      <w:r w:rsidR="00C641EB" w:rsidRPr="00743965">
        <w:rPr>
          <w:iCs/>
          <w:color w:val="auto"/>
        </w:rPr>
        <w:t xml:space="preserve"> compounds and their accumulation in plants   </w:t>
      </w:r>
      <w:r w:rsidR="00551884" w:rsidRPr="00743965">
        <w:rPr>
          <w:iCs/>
          <w:color w:val="auto"/>
        </w:rPr>
        <w:t>has been attributed to abiotic or biotic stresses such as heavy metal or salt stress</w:t>
      </w:r>
      <w:r w:rsidR="00952507" w:rsidRPr="00743965">
        <w:rPr>
          <w:iCs/>
          <w:color w:val="auto"/>
        </w:rPr>
        <w:t>.</w:t>
      </w:r>
      <w:r w:rsidR="00551884" w:rsidRPr="00743965">
        <w:rPr>
          <w:iCs/>
          <w:color w:val="auto"/>
        </w:rPr>
        <w:t xml:space="preserve"> These compounds </w:t>
      </w:r>
      <w:r w:rsidR="00C451DD" w:rsidRPr="00743965">
        <w:rPr>
          <w:iCs/>
          <w:color w:val="auto"/>
        </w:rPr>
        <w:t>protect the plants by scavenging reactive oxygen species (ROS) which are produced due to disruptions in different metabolic pathways induced by environmental stresses (</w:t>
      </w:r>
      <w:proofErr w:type="spellStart"/>
      <w:r w:rsidR="00C451DD" w:rsidRPr="00743965">
        <w:rPr>
          <w:iCs/>
          <w:color w:val="auto"/>
        </w:rPr>
        <w:t>Bettaieb</w:t>
      </w:r>
      <w:proofErr w:type="spellEnd"/>
      <w:r w:rsidR="00C451DD" w:rsidRPr="00743965">
        <w:rPr>
          <w:iCs/>
          <w:color w:val="auto"/>
        </w:rPr>
        <w:t xml:space="preserve"> </w:t>
      </w:r>
      <w:r w:rsidR="00DF4860" w:rsidRPr="00DF4860">
        <w:rPr>
          <w:i/>
          <w:iCs/>
          <w:color w:val="auto"/>
        </w:rPr>
        <w:t>et al.</w:t>
      </w:r>
      <w:r w:rsidR="00C451DD" w:rsidRPr="00743965">
        <w:rPr>
          <w:iCs/>
          <w:color w:val="auto"/>
        </w:rPr>
        <w:t xml:space="preserve"> 2011). </w:t>
      </w:r>
      <w:r w:rsidR="00467896" w:rsidRPr="00743965">
        <w:rPr>
          <w:iCs/>
          <w:color w:val="auto"/>
        </w:rPr>
        <w:t xml:space="preserve">In addition to phenolic compounds, the protein content of plants can also be affected by environmental stress. </w:t>
      </w:r>
      <w:r w:rsidR="00432F32" w:rsidRPr="00743965">
        <w:rPr>
          <w:iCs/>
          <w:color w:val="auto"/>
        </w:rPr>
        <w:t xml:space="preserve">These proteins may provide a storage form of nitrogen to be utilized when the stress is over. </w:t>
      </w:r>
      <w:r w:rsidR="00381563" w:rsidRPr="00743965">
        <w:rPr>
          <w:iCs/>
          <w:color w:val="auto"/>
        </w:rPr>
        <w:t xml:space="preserve"> </w:t>
      </w:r>
    </w:p>
    <w:bookmarkEnd w:id="4"/>
    <w:p w14:paraId="6BF494A4" w14:textId="1FDA644A" w:rsidR="007A3868" w:rsidRPr="00743965" w:rsidRDefault="00705765" w:rsidP="00465FE3">
      <w:pPr>
        <w:pStyle w:val="Default"/>
        <w:spacing w:after="120"/>
        <w:jc w:val="both"/>
        <w:rPr>
          <w:color w:val="auto"/>
        </w:rPr>
      </w:pPr>
      <w:r w:rsidRPr="00743965">
        <w:rPr>
          <w:iCs/>
          <w:color w:val="auto"/>
        </w:rPr>
        <w:t>Although plants have evolved strategies to cope with heavy metal toxicity such as reduced uptake into the cell, binding with phytochelatins, production of osmolytes and antioxidants, overexpression of genes</w:t>
      </w:r>
      <w:r w:rsidR="00DC7339" w:rsidRPr="00743965">
        <w:rPr>
          <w:iCs/>
          <w:color w:val="auto"/>
        </w:rPr>
        <w:t xml:space="preserve"> and </w:t>
      </w:r>
      <w:r w:rsidRPr="00743965">
        <w:rPr>
          <w:iCs/>
          <w:color w:val="auto"/>
        </w:rPr>
        <w:t>altered expression of enzymes</w:t>
      </w:r>
      <w:r w:rsidR="00DC7339" w:rsidRPr="00743965">
        <w:rPr>
          <w:iCs/>
          <w:color w:val="auto"/>
        </w:rPr>
        <w:t xml:space="preserve"> (Sharma </w:t>
      </w:r>
      <w:r w:rsidR="00DF4860" w:rsidRPr="00DF4860">
        <w:rPr>
          <w:i/>
          <w:iCs/>
          <w:color w:val="auto"/>
        </w:rPr>
        <w:t>et al.</w:t>
      </w:r>
      <w:r w:rsidR="00DC7339" w:rsidRPr="00743965">
        <w:rPr>
          <w:iCs/>
          <w:color w:val="auto"/>
        </w:rPr>
        <w:t xml:space="preserve"> 2011)</w:t>
      </w:r>
      <w:r w:rsidR="00EC7581" w:rsidRPr="00743965">
        <w:rPr>
          <w:iCs/>
          <w:color w:val="auto"/>
        </w:rPr>
        <w:t xml:space="preserve">, but there is </w:t>
      </w:r>
      <w:r w:rsidR="006B7524">
        <w:rPr>
          <w:iCs/>
          <w:color w:val="auto"/>
        </w:rPr>
        <w:t xml:space="preserve">a </w:t>
      </w:r>
      <w:r w:rsidR="00EC7581" w:rsidRPr="00743965">
        <w:rPr>
          <w:iCs/>
          <w:color w:val="auto"/>
        </w:rPr>
        <w:t>need to identify stress tolerant plants for growing under such</w:t>
      </w:r>
      <w:r w:rsidR="007A3868" w:rsidRPr="00743965">
        <w:rPr>
          <w:iCs/>
          <w:color w:val="auto"/>
        </w:rPr>
        <w:t xml:space="preserve"> </w:t>
      </w:r>
      <w:r w:rsidR="00EC7581" w:rsidRPr="00743965">
        <w:rPr>
          <w:iCs/>
          <w:color w:val="auto"/>
        </w:rPr>
        <w:t xml:space="preserve">stressed conditions. </w:t>
      </w:r>
      <w:r w:rsidR="00F77086" w:rsidRPr="00743965">
        <w:rPr>
          <w:iCs/>
          <w:color w:val="auto"/>
        </w:rPr>
        <w:t xml:space="preserve">Different morphological, </w:t>
      </w:r>
      <w:r w:rsidR="008803CB" w:rsidRPr="00743965">
        <w:rPr>
          <w:iCs/>
          <w:color w:val="auto"/>
        </w:rPr>
        <w:t>biochemical,</w:t>
      </w:r>
      <w:r w:rsidR="00F77086" w:rsidRPr="00743965">
        <w:rPr>
          <w:iCs/>
          <w:color w:val="auto"/>
        </w:rPr>
        <w:t xml:space="preserve"> and molecular approaches have been applied for the identification of </w:t>
      </w:r>
      <w:r w:rsidR="008630C5" w:rsidRPr="00743965">
        <w:rPr>
          <w:iCs/>
          <w:color w:val="auto"/>
        </w:rPr>
        <w:t>the most tolerant cultivars (Khalil</w:t>
      </w:r>
      <w:r w:rsidR="00CE5833" w:rsidRPr="00743965">
        <w:rPr>
          <w:iCs/>
          <w:color w:val="auto"/>
        </w:rPr>
        <w:t xml:space="preserve"> </w:t>
      </w:r>
      <w:r w:rsidR="00DF4860" w:rsidRPr="00DF4860">
        <w:rPr>
          <w:i/>
          <w:iCs/>
          <w:color w:val="auto"/>
        </w:rPr>
        <w:t>et al.</w:t>
      </w:r>
      <w:r w:rsidR="008630C5" w:rsidRPr="00743965">
        <w:rPr>
          <w:iCs/>
          <w:color w:val="auto"/>
        </w:rPr>
        <w:t xml:space="preserve"> 2020)</w:t>
      </w:r>
      <w:r w:rsidR="008630C5" w:rsidRPr="00743965">
        <w:rPr>
          <w:color w:val="auto"/>
        </w:rPr>
        <w:t xml:space="preserve">. </w:t>
      </w:r>
    </w:p>
    <w:p w14:paraId="1B5D39D2" w14:textId="2251B5E3" w:rsidR="008630C5" w:rsidRPr="00743965" w:rsidRDefault="00993AFD" w:rsidP="00465FE3">
      <w:pPr>
        <w:pStyle w:val="Default"/>
        <w:spacing w:after="120"/>
        <w:jc w:val="both"/>
        <w:rPr>
          <w:color w:val="auto"/>
        </w:rPr>
      </w:pPr>
      <w:r w:rsidRPr="00743965">
        <w:rPr>
          <w:color w:val="auto"/>
        </w:rPr>
        <w:t xml:space="preserve">In Pakistan, </w:t>
      </w:r>
      <w:r w:rsidR="008803CB" w:rsidRPr="00743965">
        <w:rPr>
          <w:color w:val="auto"/>
        </w:rPr>
        <w:t xml:space="preserve">soil salinity is a serious problem, and </w:t>
      </w:r>
      <w:r w:rsidRPr="00743965">
        <w:rPr>
          <w:color w:val="auto"/>
        </w:rPr>
        <w:t>more than six million he</w:t>
      </w:r>
      <w:r w:rsidR="008803CB" w:rsidRPr="00743965">
        <w:rPr>
          <w:color w:val="auto"/>
        </w:rPr>
        <w:t>ctares of land is affected by salt</w:t>
      </w:r>
      <w:r w:rsidR="007A3868" w:rsidRPr="00743965">
        <w:rPr>
          <w:color w:val="auto"/>
        </w:rPr>
        <w:t xml:space="preserve"> (Qureshi, 2009)</w:t>
      </w:r>
      <w:r w:rsidR="008803CB" w:rsidRPr="00743965">
        <w:rPr>
          <w:color w:val="auto"/>
        </w:rPr>
        <w:t xml:space="preserve">. </w:t>
      </w:r>
      <w:r w:rsidR="008803CB" w:rsidRPr="00743965">
        <w:rPr>
          <w:color w:val="auto"/>
          <w:shd w:val="clear" w:color="auto" w:fill="FCFCFC"/>
        </w:rPr>
        <w:t>Similarly, in many agricultural areas, the problem of metals pollution is increasing in the absence of any adequate preventative measures.</w:t>
      </w:r>
      <w:r w:rsidR="006C3CC3" w:rsidRPr="00743965">
        <w:rPr>
          <w:color w:val="auto"/>
        </w:rPr>
        <w:t xml:space="preserve"> </w:t>
      </w:r>
      <w:r w:rsidR="006C3CC3" w:rsidRPr="00743965">
        <w:rPr>
          <w:color w:val="auto"/>
          <w:shd w:val="clear" w:color="auto" w:fill="FCFCFC"/>
        </w:rPr>
        <w:t xml:space="preserve">Therefore, the development of crop cultivars which are salt tolerant is being considered as </w:t>
      </w:r>
      <w:r w:rsidR="007A3868" w:rsidRPr="00743965">
        <w:rPr>
          <w:color w:val="auto"/>
          <w:shd w:val="clear" w:color="auto" w:fill="FCFCFC"/>
        </w:rPr>
        <w:t xml:space="preserve">an </w:t>
      </w:r>
      <w:r w:rsidR="006C3CC3" w:rsidRPr="00743965">
        <w:rPr>
          <w:color w:val="auto"/>
          <w:shd w:val="clear" w:color="auto" w:fill="FCFCFC"/>
        </w:rPr>
        <w:t>alternative and effective strategy for producing sustainable crop</w:t>
      </w:r>
      <w:r w:rsidR="007A3868" w:rsidRPr="00743965">
        <w:rPr>
          <w:color w:val="auto"/>
          <w:shd w:val="clear" w:color="auto" w:fill="FCFCFC"/>
        </w:rPr>
        <w:t>s</w:t>
      </w:r>
      <w:r w:rsidR="006C3CC3" w:rsidRPr="00743965">
        <w:rPr>
          <w:color w:val="auto"/>
          <w:shd w:val="clear" w:color="auto" w:fill="FCFCFC"/>
        </w:rPr>
        <w:t>.</w:t>
      </w:r>
      <w:r w:rsidR="007A3868" w:rsidRPr="00743965">
        <w:rPr>
          <w:color w:val="auto"/>
          <w:shd w:val="clear" w:color="auto" w:fill="FCFCFC"/>
        </w:rPr>
        <w:t xml:space="preserve"> </w:t>
      </w:r>
      <w:r w:rsidR="008803CB" w:rsidRPr="00743965">
        <w:rPr>
          <w:color w:val="auto"/>
        </w:rPr>
        <w:t>The objective of the present work i</w:t>
      </w:r>
      <w:r w:rsidR="008630C5" w:rsidRPr="00743965">
        <w:rPr>
          <w:color w:val="auto"/>
        </w:rPr>
        <w:t xml:space="preserve">s to </w:t>
      </w:r>
      <w:r w:rsidR="00EC7581" w:rsidRPr="00743965">
        <w:rPr>
          <w:color w:val="auto"/>
        </w:rPr>
        <w:t>identify th</w:t>
      </w:r>
      <w:r w:rsidR="008630C5" w:rsidRPr="00743965">
        <w:rPr>
          <w:color w:val="auto"/>
        </w:rPr>
        <w:t xml:space="preserve">e most tolerant and sensitive cultivars of pea to salt and heavy metals stress by using morphological </w:t>
      </w:r>
      <w:r w:rsidR="006B7524">
        <w:rPr>
          <w:color w:val="auto"/>
        </w:rPr>
        <w:t xml:space="preserve">and </w:t>
      </w:r>
      <w:r w:rsidR="008630C5" w:rsidRPr="00743965">
        <w:rPr>
          <w:color w:val="auto"/>
        </w:rPr>
        <w:t xml:space="preserve">physiological </w:t>
      </w:r>
      <w:r w:rsidR="00DC2434" w:rsidRPr="00743965">
        <w:rPr>
          <w:color w:val="auto"/>
        </w:rPr>
        <w:t>characteristics and to correlate them with stress com</w:t>
      </w:r>
      <w:r w:rsidR="007A3868" w:rsidRPr="00743965">
        <w:rPr>
          <w:color w:val="auto"/>
        </w:rPr>
        <w:t>bating</w:t>
      </w:r>
      <w:r w:rsidR="00DC2434" w:rsidRPr="00743965">
        <w:rPr>
          <w:color w:val="auto"/>
        </w:rPr>
        <w:t xml:space="preserve"> compounds produced in plants</w:t>
      </w:r>
      <w:r w:rsidR="008803CB" w:rsidRPr="00743965">
        <w:rPr>
          <w:color w:val="auto"/>
        </w:rPr>
        <w:t>.</w:t>
      </w:r>
    </w:p>
    <w:p w14:paraId="5AD3189B" w14:textId="24B48674" w:rsidR="0098183F" w:rsidRPr="00743965" w:rsidRDefault="00465FE3" w:rsidP="00465FE3">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Materials and M</w:t>
      </w:r>
      <w:r w:rsidRPr="00743965">
        <w:rPr>
          <w:rFonts w:ascii="Times New Roman" w:hAnsi="Times New Roman" w:cs="Times New Roman"/>
          <w:b/>
          <w:sz w:val="24"/>
          <w:szCs w:val="24"/>
        </w:rPr>
        <w:t>ethods</w:t>
      </w:r>
    </w:p>
    <w:p w14:paraId="17C64F66" w14:textId="603D3B4F" w:rsidR="00825315" w:rsidRPr="00743965" w:rsidRDefault="0098183F" w:rsidP="00465FE3">
      <w:pPr>
        <w:spacing w:after="120" w:line="240" w:lineRule="auto"/>
        <w:jc w:val="both"/>
        <w:rPr>
          <w:rFonts w:ascii="Times New Roman" w:hAnsi="Times New Roman" w:cs="Times New Roman"/>
          <w:b/>
          <w:sz w:val="24"/>
          <w:szCs w:val="24"/>
        </w:rPr>
      </w:pPr>
      <w:r w:rsidRPr="00743965">
        <w:rPr>
          <w:rFonts w:ascii="Times New Roman" w:hAnsi="Times New Roman" w:cs="Times New Roman"/>
          <w:b/>
          <w:sz w:val="24"/>
          <w:szCs w:val="24"/>
        </w:rPr>
        <w:t>Experimental</w:t>
      </w:r>
      <w:r w:rsidR="00825315" w:rsidRPr="00743965">
        <w:rPr>
          <w:rFonts w:ascii="Times New Roman" w:hAnsi="Times New Roman" w:cs="Times New Roman"/>
          <w:b/>
          <w:sz w:val="24"/>
          <w:szCs w:val="24"/>
        </w:rPr>
        <w:t xml:space="preserve"> </w:t>
      </w:r>
      <w:r w:rsidR="00DC2434" w:rsidRPr="00743965">
        <w:rPr>
          <w:rFonts w:ascii="Times New Roman" w:hAnsi="Times New Roman" w:cs="Times New Roman"/>
          <w:b/>
          <w:sz w:val="24"/>
          <w:szCs w:val="24"/>
        </w:rPr>
        <w:t>Set up</w:t>
      </w:r>
      <w:r w:rsidR="00B51533" w:rsidRPr="00743965">
        <w:rPr>
          <w:rFonts w:ascii="Times New Roman" w:hAnsi="Times New Roman" w:cs="Times New Roman"/>
          <w:b/>
          <w:sz w:val="24"/>
          <w:szCs w:val="24"/>
        </w:rPr>
        <w:t xml:space="preserve"> and Plant Material</w:t>
      </w:r>
    </w:p>
    <w:p w14:paraId="2A7CC793" w14:textId="27D689BB" w:rsidR="00465FE3" w:rsidRPr="009B1218" w:rsidRDefault="00465FE3" w:rsidP="00465FE3">
      <w:pPr>
        <w:spacing w:after="120" w:line="240" w:lineRule="auto"/>
        <w:jc w:val="both"/>
        <w:rPr>
          <w:rFonts w:ascii="Times New Roman" w:hAnsi="Times New Roman" w:cs="Times New Roman"/>
          <w:bCs/>
          <w:sz w:val="24"/>
          <w:szCs w:val="24"/>
        </w:rPr>
      </w:pPr>
      <w:r w:rsidRPr="009B1218">
        <w:rPr>
          <w:rFonts w:ascii="Times New Roman" w:hAnsi="Times New Roman" w:cs="Times New Roman"/>
          <w:bCs/>
          <w:sz w:val="24"/>
          <w:szCs w:val="24"/>
        </w:rPr>
        <w:t xml:space="preserve">Seeds of eight pea cultivars (Climax, Janass, Lina Pak, Meteor, Rondo, Pea-09, Pea-267 and Pea-450) were </w:t>
      </w:r>
      <w:r w:rsidR="006B7524">
        <w:rPr>
          <w:rFonts w:ascii="Times New Roman" w:hAnsi="Times New Roman" w:cs="Times New Roman"/>
          <w:bCs/>
          <w:sz w:val="24"/>
          <w:szCs w:val="24"/>
        </w:rPr>
        <w:t>obtained</w:t>
      </w:r>
      <w:r w:rsidRPr="009B1218">
        <w:rPr>
          <w:rFonts w:ascii="Times New Roman" w:hAnsi="Times New Roman" w:cs="Times New Roman"/>
          <w:bCs/>
          <w:sz w:val="24"/>
          <w:szCs w:val="24"/>
        </w:rPr>
        <w:t xml:space="preserve"> from Ayub Agriculture Research Institute, Faisalabad. The seeds were planted in</w:t>
      </w:r>
      <w:r w:rsidRPr="009B1218">
        <w:rPr>
          <w:rFonts w:ascii="Times New Roman" w:hAnsi="Times New Roman" w:cs="Times New Roman"/>
          <w:sz w:val="24"/>
          <w:szCs w:val="24"/>
        </w:rPr>
        <w:t xml:space="preserve"> </w:t>
      </w:r>
      <w:r w:rsidRPr="009B1218">
        <w:rPr>
          <w:rFonts w:ascii="Times New Roman" w:hAnsi="Times New Roman" w:cs="Times New Roman"/>
          <w:bCs/>
          <w:sz w:val="24"/>
          <w:szCs w:val="24"/>
        </w:rPr>
        <w:t xml:space="preserve">earthen pots containing sandy loam soil and fertilized with diammonium phosphate (DAP).  The </w:t>
      </w:r>
      <w:r w:rsidRPr="009B1218">
        <w:rPr>
          <w:rFonts w:ascii="Times New Roman" w:hAnsi="Times New Roman" w:cs="Times New Roman"/>
          <w:bCs/>
          <w:sz w:val="24"/>
          <w:szCs w:val="24"/>
        </w:rPr>
        <w:lastRenderedPageBreak/>
        <w:t xml:space="preserve">pots were irrigated with tap water for 20 days and then given different stress treatments in greenhouse. </w:t>
      </w:r>
      <w:r w:rsidRPr="009B1218">
        <w:rPr>
          <w:rFonts w:ascii="Times New Roman" w:hAnsi="Times New Roman" w:cs="Times New Roman"/>
          <w:sz w:val="24"/>
          <w:szCs w:val="24"/>
        </w:rPr>
        <w:t>The experimental design was Randomized Complete Block Design with four replicates per treatment. Statistical analysis was carried out using Analysis of Variance (ANOVA) using SPSS 19 Statistical software to determine the significance of differences among the treatments and cultivars and the means were compared at 5% probability level.</w:t>
      </w:r>
    </w:p>
    <w:p w14:paraId="32920159" w14:textId="070CC7C4" w:rsidR="00825315" w:rsidRPr="00743965" w:rsidRDefault="0098183F" w:rsidP="00465FE3">
      <w:pPr>
        <w:spacing w:after="120" w:line="240" w:lineRule="auto"/>
        <w:jc w:val="both"/>
        <w:rPr>
          <w:rFonts w:ascii="Times New Roman" w:hAnsi="Times New Roman" w:cs="Times New Roman"/>
          <w:b/>
          <w:sz w:val="24"/>
          <w:szCs w:val="24"/>
        </w:rPr>
      </w:pPr>
      <w:r w:rsidRPr="00743965">
        <w:rPr>
          <w:rFonts w:ascii="Times New Roman" w:hAnsi="Times New Roman" w:cs="Times New Roman"/>
          <w:b/>
          <w:sz w:val="24"/>
          <w:szCs w:val="24"/>
        </w:rPr>
        <w:t>Application</w:t>
      </w:r>
      <w:r w:rsidR="00DC2434" w:rsidRPr="00743965">
        <w:rPr>
          <w:rFonts w:ascii="Times New Roman" w:hAnsi="Times New Roman" w:cs="Times New Roman"/>
          <w:b/>
          <w:sz w:val="24"/>
          <w:szCs w:val="24"/>
        </w:rPr>
        <w:t xml:space="preserve"> of Salt and Heavy </w:t>
      </w:r>
      <w:r w:rsidR="00B51533" w:rsidRPr="00743965">
        <w:rPr>
          <w:rFonts w:ascii="Times New Roman" w:hAnsi="Times New Roman" w:cs="Times New Roman"/>
          <w:b/>
          <w:sz w:val="24"/>
          <w:szCs w:val="24"/>
        </w:rPr>
        <w:t>M</w:t>
      </w:r>
      <w:r w:rsidR="00DC2434" w:rsidRPr="00743965">
        <w:rPr>
          <w:rFonts w:ascii="Times New Roman" w:hAnsi="Times New Roman" w:cs="Times New Roman"/>
          <w:b/>
          <w:sz w:val="24"/>
          <w:szCs w:val="24"/>
        </w:rPr>
        <w:t xml:space="preserve">etal </w:t>
      </w:r>
      <w:r w:rsidR="00B51533" w:rsidRPr="00743965">
        <w:rPr>
          <w:rFonts w:ascii="Times New Roman" w:hAnsi="Times New Roman" w:cs="Times New Roman"/>
          <w:b/>
          <w:sz w:val="24"/>
          <w:szCs w:val="24"/>
        </w:rPr>
        <w:t>T</w:t>
      </w:r>
      <w:r w:rsidR="00DC2434" w:rsidRPr="00743965">
        <w:rPr>
          <w:rFonts w:ascii="Times New Roman" w:hAnsi="Times New Roman" w:cs="Times New Roman"/>
          <w:b/>
          <w:sz w:val="24"/>
          <w:szCs w:val="24"/>
        </w:rPr>
        <w:t>reatment</w:t>
      </w:r>
    </w:p>
    <w:p w14:paraId="2888372F" w14:textId="5D6FD43B" w:rsidR="00825315" w:rsidRPr="00743965" w:rsidRDefault="00825315" w:rsidP="00465FE3">
      <w:pPr>
        <w:spacing w:after="120" w:line="240" w:lineRule="auto"/>
        <w:jc w:val="both"/>
        <w:rPr>
          <w:rFonts w:ascii="Times New Roman" w:hAnsi="Times New Roman" w:cs="Times New Roman"/>
          <w:bCs/>
          <w:sz w:val="24"/>
          <w:szCs w:val="24"/>
        </w:rPr>
      </w:pPr>
      <w:r w:rsidRPr="00743965">
        <w:rPr>
          <w:rFonts w:ascii="Times New Roman" w:hAnsi="Times New Roman" w:cs="Times New Roman"/>
          <w:bCs/>
          <w:sz w:val="24"/>
          <w:szCs w:val="24"/>
        </w:rPr>
        <w:t xml:space="preserve">Three weeks old seedlings were </w:t>
      </w:r>
      <w:r w:rsidR="00DC2434" w:rsidRPr="00743965">
        <w:rPr>
          <w:rFonts w:ascii="Times New Roman" w:hAnsi="Times New Roman" w:cs="Times New Roman"/>
          <w:bCs/>
          <w:sz w:val="24"/>
          <w:szCs w:val="24"/>
        </w:rPr>
        <w:t>given</w:t>
      </w:r>
      <w:r w:rsidRPr="00743965">
        <w:rPr>
          <w:rFonts w:ascii="Times New Roman" w:hAnsi="Times New Roman" w:cs="Times New Roman"/>
          <w:bCs/>
          <w:sz w:val="24"/>
          <w:szCs w:val="24"/>
        </w:rPr>
        <w:t xml:space="preserve"> NaCl (0, 20, 40, 80 and 100mM</w:t>
      </w:r>
      <w:r w:rsidR="00C94198" w:rsidRPr="00743965">
        <w:rPr>
          <w:rFonts w:ascii="Times New Roman" w:hAnsi="Times New Roman" w:cs="Times New Roman"/>
          <w:bCs/>
          <w:sz w:val="24"/>
          <w:szCs w:val="24"/>
        </w:rPr>
        <w:t>) solution</w:t>
      </w:r>
      <w:r w:rsidR="00DC2434" w:rsidRPr="00743965">
        <w:rPr>
          <w:rFonts w:ascii="Times New Roman" w:hAnsi="Times New Roman" w:cs="Times New Roman"/>
          <w:bCs/>
          <w:sz w:val="24"/>
          <w:szCs w:val="24"/>
        </w:rPr>
        <w:t>s through</w:t>
      </w:r>
      <w:r w:rsidR="00C94198" w:rsidRPr="00743965">
        <w:rPr>
          <w:rFonts w:ascii="Times New Roman" w:hAnsi="Times New Roman" w:cs="Times New Roman"/>
          <w:bCs/>
          <w:sz w:val="24"/>
          <w:szCs w:val="24"/>
        </w:rPr>
        <w:t xml:space="preserve"> irrigation.</w:t>
      </w:r>
      <w:r w:rsidR="00D47A72" w:rsidRPr="00743965">
        <w:rPr>
          <w:rFonts w:ascii="Times New Roman" w:hAnsi="Times New Roman" w:cs="Times New Roman"/>
          <w:bCs/>
          <w:sz w:val="24"/>
          <w:szCs w:val="24"/>
        </w:rPr>
        <w:t xml:space="preserve"> At the same </w:t>
      </w:r>
      <w:r w:rsidR="0028734B" w:rsidRPr="00743965">
        <w:rPr>
          <w:rFonts w:ascii="Times New Roman" w:hAnsi="Times New Roman" w:cs="Times New Roman"/>
          <w:bCs/>
          <w:sz w:val="24"/>
          <w:szCs w:val="24"/>
        </w:rPr>
        <w:t>time,</w:t>
      </w:r>
      <w:r w:rsidR="00D47A72" w:rsidRPr="00743965">
        <w:rPr>
          <w:rFonts w:ascii="Times New Roman" w:hAnsi="Times New Roman" w:cs="Times New Roman"/>
          <w:bCs/>
          <w:sz w:val="24"/>
          <w:szCs w:val="24"/>
        </w:rPr>
        <w:t xml:space="preserve"> they were treated with</w:t>
      </w:r>
      <w:r w:rsidR="00C94198" w:rsidRPr="00743965">
        <w:rPr>
          <w:rFonts w:ascii="Times New Roman" w:hAnsi="Times New Roman" w:cs="Times New Roman"/>
          <w:sz w:val="24"/>
          <w:szCs w:val="24"/>
        </w:rPr>
        <w:t xml:space="preserve"> </w:t>
      </w:r>
      <w:r w:rsidR="00C94198" w:rsidRPr="00743965">
        <w:rPr>
          <w:rFonts w:ascii="Times New Roman" w:hAnsi="Times New Roman" w:cs="Times New Roman"/>
          <w:bCs/>
          <w:sz w:val="24"/>
          <w:szCs w:val="24"/>
        </w:rPr>
        <w:t>PbCl</w:t>
      </w:r>
      <w:r w:rsidR="00C94198" w:rsidRPr="00743965">
        <w:rPr>
          <w:rFonts w:ascii="Times New Roman" w:hAnsi="Times New Roman" w:cs="Times New Roman"/>
          <w:bCs/>
          <w:sz w:val="24"/>
          <w:szCs w:val="24"/>
          <w:vertAlign w:val="subscript"/>
        </w:rPr>
        <w:t>2</w:t>
      </w:r>
      <w:r w:rsidR="00C94198" w:rsidRPr="00743965">
        <w:rPr>
          <w:rFonts w:ascii="Times New Roman" w:hAnsi="Times New Roman" w:cs="Times New Roman"/>
          <w:bCs/>
          <w:sz w:val="24"/>
          <w:szCs w:val="24"/>
        </w:rPr>
        <w:t xml:space="preserve"> </w:t>
      </w:r>
      <w:bookmarkStart w:id="5" w:name="_Hlk58318382"/>
      <w:r w:rsidR="00C94198" w:rsidRPr="00743965">
        <w:rPr>
          <w:rFonts w:ascii="Times New Roman" w:hAnsi="Times New Roman" w:cs="Times New Roman"/>
          <w:bCs/>
          <w:sz w:val="24"/>
          <w:szCs w:val="24"/>
        </w:rPr>
        <w:t xml:space="preserve">(50ppm,100ppm), </w:t>
      </w:r>
      <w:bookmarkEnd w:id="5"/>
      <w:r w:rsidR="00C94198" w:rsidRPr="00743965">
        <w:rPr>
          <w:rFonts w:ascii="Times New Roman" w:hAnsi="Times New Roman" w:cs="Times New Roman"/>
          <w:bCs/>
          <w:sz w:val="24"/>
          <w:szCs w:val="24"/>
        </w:rPr>
        <w:t>CdCl</w:t>
      </w:r>
      <w:r w:rsidR="00C94198" w:rsidRPr="00743965">
        <w:rPr>
          <w:rFonts w:ascii="Times New Roman" w:hAnsi="Times New Roman" w:cs="Times New Roman"/>
          <w:bCs/>
          <w:sz w:val="24"/>
          <w:szCs w:val="24"/>
          <w:vertAlign w:val="subscript"/>
        </w:rPr>
        <w:t>2</w:t>
      </w:r>
      <w:r w:rsidR="00C94198" w:rsidRPr="00743965">
        <w:rPr>
          <w:rFonts w:ascii="Times New Roman" w:hAnsi="Times New Roman" w:cs="Times New Roman"/>
          <w:bCs/>
          <w:sz w:val="24"/>
          <w:szCs w:val="24"/>
        </w:rPr>
        <w:t xml:space="preserve"> (50ppm,100ppm), and CrCl</w:t>
      </w:r>
      <w:r w:rsidR="00C94198" w:rsidRPr="00743965">
        <w:rPr>
          <w:rFonts w:ascii="Times New Roman" w:hAnsi="Times New Roman" w:cs="Times New Roman"/>
          <w:bCs/>
          <w:sz w:val="24"/>
          <w:szCs w:val="24"/>
          <w:vertAlign w:val="subscript"/>
        </w:rPr>
        <w:t>2</w:t>
      </w:r>
      <w:r w:rsidR="00C94198" w:rsidRPr="00743965">
        <w:rPr>
          <w:rFonts w:ascii="Times New Roman" w:hAnsi="Times New Roman" w:cs="Times New Roman"/>
          <w:bCs/>
          <w:sz w:val="24"/>
          <w:szCs w:val="24"/>
        </w:rPr>
        <w:t xml:space="preserve"> (50ppm,100ppm)</w:t>
      </w:r>
      <w:r w:rsidR="00D47A72" w:rsidRPr="00743965">
        <w:rPr>
          <w:rFonts w:ascii="Times New Roman" w:hAnsi="Times New Roman" w:cs="Times New Roman"/>
          <w:bCs/>
          <w:sz w:val="24"/>
          <w:szCs w:val="24"/>
        </w:rPr>
        <w:t xml:space="preserve"> through irrigation</w:t>
      </w:r>
      <w:r w:rsidR="00C94198" w:rsidRPr="00743965">
        <w:rPr>
          <w:rFonts w:ascii="Times New Roman" w:hAnsi="Times New Roman" w:cs="Times New Roman"/>
          <w:bCs/>
          <w:sz w:val="24"/>
          <w:szCs w:val="24"/>
        </w:rPr>
        <w:t>.</w:t>
      </w:r>
      <w:r w:rsidR="00D47A72" w:rsidRPr="00743965">
        <w:rPr>
          <w:rFonts w:ascii="Times New Roman" w:hAnsi="Times New Roman" w:cs="Times New Roman"/>
          <w:bCs/>
          <w:sz w:val="24"/>
          <w:szCs w:val="24"/>
        </w:rPr>
        <w:t xml:space="preserve"> </w:t>
      </w:r>
      <w:r w:rsidRPr="00743965">
        <w:rPr>
          <w:rFonts w:ascii="Times New Roman" w:hAnsi="Times New Roman" w:cs="Times New Roman"/>
          <w:bCs/>
          <w:sz w:val="24"/>
          <w:szCs w:val="24"/>
        </w:rPr>
        <w:t xml:space="preserve">Each group </w:t>
      </w:r>
      <w:r w:rsidR="00C94198" w:rsidRPr="00743965">
        <w:rPr>
          <w:rFonts w:ascii="Times New Roman" w:hAnsi="Times New Roman" w:cs="Times New Roman"/>
          <w:bCs/>
          <w:sz w:val="24"/>
          <w:szCs w:val="24"/>
        </w:rPr>
        <w:t>had</w:t>
      </w:r>
      <w:r w:rsidRPr="00743965">
        <w:rPr>
          <w:rFonts w:ascii="Times New Roman" w:hAnsi="Times New Roman" w:cs="Times New Roman"/>
          <w:bCs/>
          <w:sz w:val="24"/>
          <w:szCs w:val="24"/>
        </w:rPr>
        <w:t xml:space="preserve"> ten </w:t>
      </w:r>
      <w:r w:rsidR="00C94198" w:rsidRPr="00743965">
        <w:rPr>
          <w:rFonts w:ascii="Times New Roman" w:hAnsi="Times New Roman" w:cs="Times New Roman"/>
          <w:bCs/>
          <w:sz w:val="24"/>
          <w:szCs w:val="24"/>
        </w:rPr>
        <w:t xml:space="preserve">pea </w:t>
      </w:r>
      <w:r w:rsidRPr="00743965">
        <w:rPr>
          <w:rFonts w:ascii="Times New Roman" w:hAnsi="Times New Roman" w:cs="Times New Roman"/>
          <w:bCs/>
          <w:sz w:val="24"/>
          <w:szCs w:val="24"/>
        </w:rPr>
        <w:t xml:space="preserve">seedlings </w:t>
      </w:r>
      <w:r w:rsidR="00C94198" w:rsidRPr="00743965">
        <w:rPr>
          <w:rFonts w:ascii="Times New Roman" w:hAnsi="Times New Roman" w:cs="Times New Roman"/>
          <w:bCs/>
          <w:sz w:val="24"/>
          <w:szCs w:val="24"/>
        </w:rPr>
        <w:t>of each cultivar with one group selected as a control from each cultivar.</w:t>
      </w:r>
    </w:p>
    <w:p w14:paraId="11F01B60" w14:textId="629CF55E" w:rsidR="00B51533" w:rsidRPr="00743965" w:rsidRDefault="00B51533" w:rsidP="00465FE3">
      <w:pPr>
        <w:spacing w:after="120" w:line="240" w:lineRule="auto"/>
        <w:jc w:val="both"/>
        <w:rPr>
          <w:rFonts w:ascii="Times New Roman" w:hAnsi="Times New Roman" w:cs="Times New Roman"/>
          <w:b/>
          <w:sz w:val="24"/>
          <w:szCs w:val="24"/>
        </w:rPr>
      </w:pPr>
      <w:r w:rsidRPr="00743965">
        <w:rPr>
          <w:rFonts w:ascii="Times New Roman" w:hAnsi="Times New Roman" w:cs="Times New Roman"/>
          <w:b/>
          <w:sz w:val="24"/>
          <w:szCs w:val="24"/>
        </w:rPr>
        <w:t>Morphological Observations</w:t>
      </w:r>
    </w:p>
    <w:p w14:paraId="0EAC9A39" w14:textId="77777777" w:rsidR="00465FE3" w:rsidRDefault="008630C5" w:rsidP="00465FE3">
      <w:pPr>
        <w:spacing w:after="120" w:line="240" w:lineRule="auto"/>
        <w:jc w:val="both"/>
        <w:rPr>
          <w:rFonts w:ascii="Times New Roman" w:hAnsi="Times New Roman" w:cs="Times New Roman"/>
          <w:sz w:val="24"/>
          <w:szCs w:val="24"/>
        </w:rPr>
      </w:pPr>
      <w:r w:rsidRPr="00743965">
        <w:rPr>
          <w:rFonts w:ascii="Times New Roman" w:hAnsi="Times New Roman" w:cs="Times New Roman"/>
          <w:sz w:val="24"/>
          <w:szCs w:val="24"/>
        </w:rPr>
        <w:t xml:space="preserve">Morphological parameters including, height of plants, number of shoots, nodes, </w:t>
      </w:r>
      <w:r w:rsidR="00232894" w:rsidRPr="00743965">
        <w:rPr>
          <w:rFonts w:ascii="Times New Roman" w:hAnsi="Times New Roman" w:cs="Times New Roman"/>
          <w:sz w:val="24"/>
          <w:szCs w:val="24"/>
        </w:rPr>
        <w:t>pods,</w:t>
      </w:r>
      <w:r w:rsidRPr="00743965">
        <w:rPr>
          <w:rFonts w:ascii="Times New Roman" w:hAnsi="Times New Roman" w:cs="Times New Roman"/>
          <w:sz w:val="24"/>
          <w:szCs w:val="24"/>
        </w:rPr>
        <w:t xml:space="preserve"> and leaves, internodal length and leaf area were recorded. All plants were carefully harvested </w:t>
      </w:r>
      <w:r w:rsidR="00C3675F" w:rsidRPr="00743965">
        <w:rPr>
          <w:rFonts w:ascii="Times New Roman" w:hAnsi="Times New Roman" w:cs="Times New Roman"/>
          <w:sz w:val="24"/>
          <w:szCs w:val="24"/>
        </w:rPr>
        <w:t xml:space="preserve">along </w:t>
      </w:r>
      <w:r w:rsidRPr="00743965">
        <w:rPr>
          <w:rFonts w:ascii="Times New Roman" w:hAnsi="Times New Roman" w:cs="Times New Roman"/>
          <w:sz w:val="24"/>
          <w:szCs w:val="24"/>
        </w:rPr>
        <w:t xml:space="preserve">with roots at the end of growing season and root length was recorded of all </w:t>
      </w:r>
      <w:r w:rsidR="00C3675F" w:rsidRPr="00743965">
        <w:rPr>
          <w:rFonts w:ascii="Times New Roman" w:hAnsi="Times New Roman" w:cs="Times New Roman"/>
          <w:sz w:val="24"/>
          <w:szCs w:val="24"/>
        </w:rPr>
        <w:t>treated plants.</w:t>
      </w:r>
      <w:r w:rsidRPr="00743965">
        <w:rPr>
          <w:rFonts w:ascii="Times New Roman" w:hAnsi="Times New Roman" w:cs="Times New Roman"/>
          <w:sz w:val="24"/>
          <w:szCs w:val="24"/>
        </w:rPr>
        <w:t xml:space="preserve"> Fresh weight</w:t>
      </w:r>
      <w:r w:rsidR="00E16E3D" w:rsidRPr="00743965">
        <w:rPr>
          <w:rFonts w:ascii="Times New Roman" w:hAnsi="Times New Roman" w:cs="Times New Roman"/>
          <w:sz w:val="24"/>
          <w:szCs w:val="24"/>
        </w:rPr>
        <w:t xml:space="preserve"> (FW) and dry weight (DW)</w:t>
      </w:r>
      <w:r w:rsidRPr="00743965">
        <w:rPr>
          <w:rFonts w:ascii="Times New Roman" w:hAnsi="Times New Roman" w:cs="Times New Roman"/>
          <w:sz w:val="24"/>
          <w:szCs w:val="24"/>
        </w:rPr>
        <w:t xml:space="preserve"> of shoots, roots and pods were taken after harvesting. </w:t>
      </w:r>
      <w:r w:rsidR="00E16E3D" w:rsidRPr="00743965">
        <w:rPr>
          <w:rFonts w:ascii="Times New Roman" w:hAnsi="Times New Roman" w:cs="Times New Roman"/>
          <w:sz w:val="24"/>
          <w:szCs w:val="24"/>
        </w:rPr>
        <w:t>Dry weight of each plant was recorded after keeping in an oven at 70</w:t>
      </w:r>
      <w:r w:rsidR="00E16E3D" w:rsidRPr="00743965">
        <w:rPr>
          <w:rFonts w:ascii="Times New Roman" w:hAnsi="Times New Roman" w:cs="Times New Roman"/>
          <w:sz w:val="24"/>
          <w:szCs w:val="24"/>
          <w:vertAlign w:val="superscript"/>
        </w:rPr>
        <w:t>o</w:t>
      </w:r>
      <w:r w:rsidR="00E16E3D" w:rsidRPr="00743965">
        <w:rPr>
          <w:rFonts w:ascii="Times New Roman" w:hAnsi="Times New Roman" w:cs="Times New Roman"/>
          <w:sz w:val="24"/>
          <w:szCs w:val="24"/>
        </w:rPr>
        <w:t>C for 3</w:t>
      </w:r>
      <w:r w:rsidR="00232894" w:rsidRPr="00743965">
        <w:rPr>
          <w:rFonts w:ascii="Times New Roman" w:hAnsi="Times New Roman" w:cs="Times New Roman"/>
          <w:sz w:val="24"/>
          <w:szCs w:val="24"/>
        </w:rPr>
        <w:t xml:space="preserve"> </w:t>
      </w:r>
      <w:r w:rsidR="00E16E3D" w:rsidRPr="00743965">
        <w:rPr>
          <w:rFonts w:ascii="Times New Roman" w:hAnsi="Times New Roman" w:cs="Times New Roman"/>
          <w:sz w:val="24"/>
          <w:szCs w:val="24"/>
        </w:rPr>
        <w:t xml:space="preserve">days. </w:t>
      </w:r>
      <w:r w:rsidRPr="00743965">
        <w:rPr>
          <w:rFonts w:ascii="Times New Roman" w:hAnsi="Times New Roman" w:cs="Times New Roman"/>
          <w:sz w:val="24"/>
          <w:szCs w:val="24"/>
        </w:rPr>
        <w:t xml:space="preserve">Chlorophyll content of each plant </w:t>
      </w:r>
      <w:r w:rsidR="00C3675F" w:rsidRPr="00743965">
        <w:rPr>
          <w:rFonts w:ascii="Times New Roman" w:hAnsi="Times New Roman" w:cs="Times New Roman"/>
          <w:sz w:val="24"/>
          <w:szCs w:val="24"/>
        </w:rPr>
        <w:t xml:space="preserve">(control and treated) </w:t>
      </w:r>
      <w:r w:rsidRPr="00743965">
        <w:rPr>
          <w:rFonts w:ascii="Times New Roman" w:hAnsi="Times New Roman" w:cs="Times New Roman"/>
          <w:sz w:val="24"/>
          <w:szCs w:val="24"/>
        </w:rPr>
        <w:t>was checked with</w:t>
      </w:r>
      <w:r w:rsidR="00D47A72" w:rsidRPr="00743965">
        <w:rPr>
          <w:rFonts w:ascii="Times New Roman" w:hAnsi="Times New Roman" w:cs="Times New Roman"/>
          <w:sz w:val="24"/>
          <w:szCs w:val="24"/>
        </w:rPr>
        <w:t xml:space="preserve"> the</w:t>
      </w:r>
      <w:r w:rsidRPr="00743965">
        <w:rPr>
          <w:rFonts w:ascii="Times New Roman" w:hAnsi="Times New Roman" w:cs="Times New Roman"/>
          <w:sz w:val="24"/>
          <w:szCs w:val="24"/>
        </w:rPr>
        <w:t xml:space="preserve"> help of SPAD 502 meter (Minolta, Japan).</w:t>
      </w:r>
      <w:r w:rsidR="00B3092F" w:rsidRPr="00743965">
        <w:rPr>
          <w:rFonts w:ascii="Times New Roman" w:hAnsi="Times New Roman" w:cs="Times New Roman"/>
          <w:sz w:val="24"/>
          <w:szCs w:val="24"/>
        </w:rPr>
        <w:t xml:space="preserve"> </w:t>
      </w:r>
    </w:p>
    <w:p w14:paraId="5065988C" w14:textId="42FA12B6" w:rsidR="005A3DD8" w:rsidRPr="00465FE3" w:rsidRDefault="005A3DD8" w:rsidP="00465FE3">
      <w:pPr>
        <w:spacing w:after="120" w:line="240" w:lineRule="auto"/>
        <w:jc w:val="both"/>
        <w:rPr>
          <w:rFonts w:ascii="Times New Roman" w:hAnsi="Times New Roman" w:cs="Times New Roman"/>
          <w:sz w:val="24"/>
          <w:szCs w:val="24"/>
        </w:rPr>
      </w:pPr>
      <w:r w:rsidRPr="00743965">
        <w:rPr>
          <w:rFonts w:ascii="Times New Roman" w:hAnsi="Times New Roman" w:cs="Times New Roman"/>
          <w:b/>
          <w:sz w:val="24"/>
          <w:szCs w:val="24"/>
        </w:rPr>
        <w:t xml:space="preserve">DPPH Scavenging </w:t>
      </w:r>
      <w:r w:rsidR="00B51533" w:rsidRPr="00743965">
        <w:rPr>
          <w:rFonts w:ascii="Times New Roman" w:hAnsi="Times New Roman" w:cs="Times New Roman"/>
          <w:b/>
          <w:sz w:val="24"/>
          <w:szCs w:val="24"/>
        </w:rPr>
        <w:t>A</w:t>
      </w:r>
      <w:r w:rsidRPr="00743965">
        <w:rPr>
          <w:rFonts w:ascii="Times New Roman" w:hAnsi="Times New Roman" w:cs="Times New Roman"/>
          <w:b/>
          <w:sz w:val="24"/>
          <w:szCs w:val="24"/>
        </w:rPr>
        <w:t>ssay</w:t>
      </w:r>
    </w:p>
    <w:p w14:paraId="649A122B" w14:textId="690DB01F" w:rsidR="005A3DD8" w:rsidRPr="00743965" w:rsidRDefault="00B51533" w:rsidP="00465FE3">
      <w:pPr>
        <w:spacing w:after="120" w:line="240" w:lineRule="auto"/>
        <w:jc w:val="both"/>
        <w:rPr>
          <w:rFonts w:ascii="Times New Roman" w:hAnsi="Times New Roman" w:cs="Times New Roman"/>
          <w:bCs/>
          <w:sz w:val="24"/>
          <w:szCs w:val="24"/>
        </w:rPr>
      </w:pPr>
      <w:r w:rsidRPr="00743965">
        <w:rPr>
          <w:rFonts w:ascii="Times New Roman" w:hAnsi="Times New Roman" w:cs="Times New Roman"/>
          <w:bCs/>
          <w:sz w:val="24"/>
          <w:szCs w:val="24"/>
        </w:rPr>
        <w:t>R</w:t>
      </w:r>
      <w:r w:rsidR="00D47A72" w:rsidRPr="00743965">
        <w:rPr>
          <w:rFonts w:ascii="Times New Roman" w:hAnsi="Times New Roman" w:cs="Times New Roman"/>
          <w:bCs/>
          <w:sz w:val="24"/>
          <w:szCs w:val="24"/>
        </w:rPr>
        <w:t>adical scavenging activity</w:t>
      </w:r>
      <w:r w:rsidR="005A3DD8" w:rsidRPr="00743965">
        <w:rPr>
          <w:rFonts w:ascii="Times New Roman" w:hAnsi="Times New Roman" w:cs="Times New Roman"/>
          <w:bCs/>
          <w:sz w:val="24"/>
          <w:szCs w:val="24"/>
        </w:rPr>
        <w:t xml:space="preserve"> </w:t>
      </w:r>
      <w:r w:rsidRPr="00743965">
        <w:rPr>
          <w:rFonts w:ascii="Times New Roman" w:hAnsi="Times New Roman" w:cs="Times New Roman"/>
          <w:sz w:val="24"/>
          <w:szCs w:val="24"/>
        </w:rPr>
        <w:t>DPPH </w:t>
      </w:r>
      <w:r w:rsidRPr="00743965">
        <w:rPr>
          <w:rFonts w:ascii="Times New Roman" w:hAnsi="Times New Roman" w:cs="Times New Roman"/>
          <w:bCs/>
          <w:sz w:val="24"/>
          <w:szCs w:val="24"/>
        </w:rPr>
        <w:t xml:space="preserve">(2,2-diphenyl-1-picryl-hydrazyl-hydrate) </w:t>
      </w:r>
      <w:r w:rsidR="005A3DD8" w:rsidRPr="00743965">
        <w:rPr>
          <w:rFonts w:ascii="Times New Roman" w:hAnsi="Times New Roman" w:cs="Times New Roman"/>
          <w:bCs/>
          <w:sz w:val="24"/>
          <w:szCs w:val="24"/>
        </w:rPr>
        <w:t xml:space="preserve">of methanol leaf extract was estimated according to method of </w:t>
      </w:r>
      <w:proofErr w:type="spellStart"/>
      <w:r w:rsidR="005A3DD8" w:rsidRPr="00743965">
        <w:rPr>
          <w:rFonts w:ascii="Times New Roman" w:hAnsi="Times New Roman" w:cs="Times New Roman"/>
          <w:bCs/>
          <w:sz w:val="24"/>
          <w:szCs w:val="24"/>
        </w:rPr>
        <w:t>Gyamﬁ</w:t>
      </w:r>
      <w:proofErr w:type="spellEnd"/>
      <w:r w:rsidR="005A3DD8" w:rsidRPr="00743965">
        <w:rPr>
          <w:rFonts w:ascii="Times New Roman" w:hAnsi="Times New Roman" w:cs="Times New Roman"/>
          <w:bCs/>
          <w:sz w:val="24"/>
          <w:szCs w:val="24"/>
        </w:rPr>
        <w:t xml:space="preserve"> </w:t>
      </w:r>
      <w:r w:rsidR="00DF4860" w:rsidRPr="00DF4860">
        <w:rPr>
          <w:rFonts w:ascii="Times New Roman" w:hAnsi="Times New Roman" w:cs="Times New Roman"/>
          <w:bCs/>
          <w:i/>
          <w:iCs/>
          <w:sz w:val="24"/>
          <w:szCs w:val="24"/>
        </w:rPr>
        <w:t>et al.</w:t>
      </w:r>
      <w:r w:rsidR="005A3DD8" w:rsidRPr="00743965">
        <w:rPr>
          <w:rFonts w:ascii="Times New Roman" w:hAnsi="Times New Roman" w:cs="Times New Roman"/>
          <w:bCs/>
          <w:sz w:val="24"/>
          <w:szCs w:val="24"/>
        </w:rPr>
        <w:t xml:space="preserve"> (1999). </w:t>
      </w:r>
      <w:r w:rsidR="00D47A72" w:rsidRPr="00743965">
        <w:rPr>
          <w:rFonts w:ascii="Times New Roman" w:hAnsi="Times New Roman" w:cs="Times New Roman"/>
          <w:bCs/>
          <w:sz w:val="24"/>
          <w:szCs w:val="24"/>
        </w:rPr>
        <w:t>Three</w:t>
      </w:r>
      <w:r w:rsidR="005A3DD8" w:rsidRPr="00743965">
        <w:rPr>
          <w:rFonts w:ascii="Times New Roman" w:hAnsi="Times New Roman" w:cs="Times New Roman"/>
          <w:bCs/>
          <w:sz w:val="24"/>
          <w:szCs w:val="24"/>
        </w:rPr>
        <w:t xml:space="preserve"> ml (from different dilution 5-50ug/ml) of sample extracts were added to 1</w:t>
      </w:r>
      <w:r w:rsidR="006B7524">
        <w:rPr>
          <w:rFonts w:ascii="Times New Roman" w:hAnsi="Times New Roman" w:cs="Times New Roman"/>
          <w:bCs/>
          <w:sz w:val="24"/>
          <w:szCs w:val="24"/>
        </w:rPr>
        <w:t>.0</w:t>
      </w:r>
      <w:r w:rsidR="005A3DD8" w:rsidRPr="00743965">
        <w:rPr>
          <w:rFonts w:ascii="Times New Roman" w:hAnsi="Times New Roman" w:cs="Times New Roman"/>
          <w:bCs/>
          <w:sz w:val="24"/>
          <w:szCs w:val="24"/>
        </w:rPr>
        <w:t xml:space="preserve"> mL of DPPH (0.1mM prepared in methanol solution)</w:t>
      </w:r>
      <w:r w:rsidR="008B3B9E" w:rsidRPr="00743965">
        <w:rPr>
          <w:rFonts w:ascii="Times New Roman" w:hAnsi="Times New Roman" w:cs="Times New Roman"/>
          <w:bCs/>
          <w:sz w:val="24"/>
          <w:szCs w:val="24"/>
        </w:rPr>
        <w:t>,</w:t>
      </w:r>
      <w:r w:rsidR="005A3DD8" w:rsidRPr="00743965">
        <w:rPr>
          <w:rFonts w:ascii="Times New Roman" w:hAnsi="Times New Roman" w:cs="Times New Roman"/>
          <w:bCs/>
          <w:sz w:val="24"/>
          <w:szCs w:val="24"/>
        </w:rPr>
        <w:t xml:space="preserve"> incubated for 30mins in dark </w:t>
      </w:r>
      <w:r w:rsidR="00D47A72" w:rsidRPr="00743965">
        <w:rPr>
          <w:rFonts w:ascii="Times New Roman" w:hAnsi="Times New Roman" w:cs="Times New Roman"/>
          <w:bCs/>
          <w:sz w:val="24"/>
          <w:szCs w:val="24"/>
        </w:rPr>
        <w:t>a</w:t>
      </w:r>
      <w:r w:rsidR="005A3DD8" w:rsidRPr="00743965">
        <w:rPr>
          <w:rFonts w:ascii="Times New Roman" w:hAnsi="Times New Roman" w:cs="Times New Roman"/>
          <w:bCs/>
          <w:sz w:val="24"/>
          <w:szCs w:val="24"/>
        </w:rPr>
        <w:t xml:space="preserve">nd the absorbance was taken </w:t>
      </w:r>
      <w:r w:rsidR="008B3B9E" w:rsidRPr="00743965">
        <w:rPr>
          <w:rFonts w:ascii="Times New Roman" w:hAnsi="Times New Roman" w:cs="Times New Roman"/>
          <w:bCs/>
          <w:sz w:val="24"/>
          <w:szCs w:val="24"/>
        </w:rPr>
        <w:t xml:space="preserve">at </w:t>
      </w:r>
      <w:r w:rsidR="005A3DD8" w:rsidRPr="00743965">
        <w:rPr>
          <w:rFonts w:ascii="Times New Roman" w:hAnsi="Times New Roman" w:cs="Times New Roman"/>
          <w:bCs/>
          <w:sz w:val="24"/>
          <w:szCs w:val="24"/>
        </w:rPr>
        <w:t>520nm. The standard curve was prepared using Ascorbic acid. The mixture of water and methanol was used as control. The following formula</w:t>
      </w:r>
      <w:r w:rsidR="00D47A72" w:rsidRPr="00743965">
        <w:rPr>
          <w:rFonts w:ascii="Times New Roman" w:hAnsi="Times New Roman" w:cs="Times New Roman"/>
          <w:bCs/>
          <w:sz w:val="24"/>
          <w:szCs w:val="24"/>
        </w:rPr>
        <w:t xml:space="preserve"> was used for calculations.</w:t>
      </w:r>
    </w:p>
    <w:p w14:paraId="05B7D743" w14:textId="77777777" w:rsidR="005A3DD8" w:rsidRPr="00743965" w:rsidRDefault="005A3DD8" w:rsidP="00465FE3">
      <w:pPr>
        <w:spacing w:after="120" w:line="240" w:lineRule="auto"/>
        <w:jc w:val="both"/>
        <w:rPr>
          <w:rFonts w:ascii="Times New Roman" w:hAnsi="Times New Roman" w:cs="Times New Roman"/>
          <w:bCs/>
          <w:sz w:val="24"/>
          <w:szCs w:val="24"/>
        </w:rPr>
      </w:pPr>
      <w:r w:rsidRPr="00743965">
        <w:rPr>
          <w:rFonts w:ascii="Times New Roman" w:hAnsi="Times New Roman" w:cs="Times New Roman"/>
          <w:bCs/>
          <w:sz w:val="24"/>
          <w:szCs w:val="24"/>
        </w:rPr>
        <w:t>DPPH scavenging ability = [(Abs control – Abs sample)/ (Abs control)] × 100</w:t>
      </w:r>
    </w:p>
    <w:p w14:paraId="78C9DE6F" w14:textId="51EA3270" w:rsidR="005A3DD8" w:rsidRPr="00743965" w:rsidRDefault="005A3DD8" w:rsidP="00465FE3">
      <w:pPr>
        <w:spacing w:after="120" w:line="240" w:lineRule="auto"/>
        <w:jc w:val="both"/>
        <w:rPr>
          <w:rFonts w:ascii="Times New Roman" w:hAnsi="Times New Roman" w:cs="Times New Roman"/>
          <w:bCs/>
          <w:sz w:val="24"/>
          <w:szCs w:val="24"/>
        </w:rPr>
      </w:pPr>
      <w:r w:rsidRPr="00743965">
        <w:rPr>
          <w:rFonts w:ascii="Times New Roman" w:hAnsi="Times New Roman" w:cs="Times New Roman"/>
          <w:sz w:val="24"/>
          <w:szCs w:val="24"/>
        </w:rPr>
        <w:t>IC50 value</w:t>
      </w:r>
      <w:r w:rsidRPr="00743965">
        <w:rPr>
          <w:rFonts w:ascii="Times New Roman" w:hAnsi="Times New Roman" w:cs="Times New Roman"/>
          <w:bCs/>
          <w:sz w:val="24"/>
          <w:szCs w:val="24"/>
        </w:rPr>
        <w:t xml:space="preserve">:  IC 50 = (50-b)/a.  where a= intercept value and b= slope value </w:t>
      </w:r>
    </w:p>
    <w:p w14:paraId="5B231ED5" w14:textId="15AE1636" w:rsidR="005A3DD8" w:rsidRPr="00743965" w:rsidRDefault="005A3DD8" w:rsidP="00465FE3">
      <w:pPr>
        <w:spacing w:after="120" w:line="240" w:lineRule="auto"/>
        <w:jc w:val="both"/>
        <w:rPr>
          <w:rFonts w:ascii="Times New Roman" w:hAnsi="Times New Roman" w:cs="Times New Roman"/>
          <w:b/>
          <w:sz w:val="24"/>
          <w:szCs w:val="24"/>
        </w:rPr>
      </w:pPr>
      <w:r w:rsidRPr="00743965">
        <w:rPr>
          <w:rFonts w:ascii="Times New Roman" w:hAnsi="Times New Roman" w:cs="Times New Roman"/>
          <w:b/>
          <w:sz w:val="24"/>
          <w:szCs w:val="24"/>
        </w:rPr>
        <w:t xml:space="preserve">Determination of Total Protein </w:t>
      </w:r>
      <w:r w:rsidR="00B51533" w:rsidRPr="00743965">
        <w:rPr>
          <w:rFonts w:ascii="Times New Roman" w:hAnsi="Times New Roman" w:cs="Times New Roman"/>
          <w:b/>
          <w:sz w:val="24"/>
          <w:szCs w:val="24"/>
        </w:rPr>
        <w:t>Content</w:t>
      </w:r>
      <w:r w:rsidRPr="00743965">
        <w:rPr>
          <w:rFonts w:ascii="Times New Roman" w:hAnsi="Times New Roman" w:cs="Times New Roman"/>
          <w:b/>
          <w:sz w:val="24"/>
          <w:szCs w:val="24"/>
        </w:rPr>
        <w:t xml:space="preserve"> </w:t>
      </w:r>
    </w:p>
    <w:p w14:paraId="6D62CAC3" w14:textId="679DF856" w:rsidR="005A3DD8" w:rsidRPr="00743965" w:rsidRDefault="003C03F3" w:rsidP="00465FE3">
      <w:pPr>
        <w:spacing w:after="120" w:line="240" w:lineRule="auto"/>
        <w:jc w:val="both"/>
        <w:rPr>
          <w:rFonts w:ascii="Times New Roman" w:hAnsi="Times New Roman" w:cs="Times New Roman"/>
          <w:bCs/>
          <w:sz w:val="24"/>
          <w:szCs w:val="24"/>
        </w:rPr>
      </w:pPr>
      <w:r w:rsidRPr="00743965">
        <w:rPr>
          <w:rFonts w:ascii="Times New Roman" w:hAnsi="Times New Roman" w:cs="Times New Roman"/>
          <w:bCs/>
          <w:sz w:val="24"/>
          <w:szCs w:val="24"/>
        </w:rPr>
        <w:t xml:space="preserve">Seed extract was prepared in 0.1M phosphate buffer. </w:t>
      </w:r>
      <w:r w:rsidR="005A3DD8" w:rsidRPr="00743965">
        <w:rPr>
          <w:rFonts w:ascii="Times New Roman" w:hAnsi="Times New Roman" w:cs="Times New Roman"/>
          <w:bCs/>
          <w:sz w:val="24"/>
          <w:szCs w:val="24"/>
        </w:rPr>
        <w:t xml:space="preserve">Total protein content was analyzed according to Bradford (1976) using BSA as a standard. Amount of total protein was measured spectrophotometrically at 595nm. </w:t>
      </w:r>
    </w:p>
    <w:p w14:paraId="1230B65D" w14:textId="214B2359" w:rsidR="008630C5" w:rsidRPr="00743965" w:rsidRDefault="008630C5" w:rsidP="00465FE3">
      <w:pPr>
        <w:spacing w:after="120" w:line="240" w:lineRule="auto"/>
        <w:jc w:val="both"/>
        <w:rPr>
          <w:rFonts w:ascii="Times New Roman" w:hAnsi="Times New Roman" w:cs="Times New Roman"/>
          <w:b/>
          <w:sz w:val="24"/>
          <w:szCs w:val="24"/>
        </w:rPr>
      </w:pPr>
      <w:r w:rsidRPr="00743965">
        <w:rPr>
          <w:rFonts w:ascii="Times New Roman" w:hAnsi="Times New Roman" w:cs="Times New Roman"/>
          <w:b/>
          <w:sz w:val="24"/>
          <w:szCs w:val="24"/>
        </w:rPr>
        <w:t>Statistical Analysis</w:t>
      </w:r>
    </w:p>
    <w:p w14:paraId="56227FF5" w14:textId="46CFC7C7" w:rsidR="008B3B9E" w:rsidRPr="00743965" w:rsidRDefault="008630C5" w:rsidP="00465FE3">
      <w:pPr>
        <w:spacing w:after="120" w:line="240" w:lineRule="auto"/>
        <w:jc w:val="both"/>
        <w:rPr>
          <w:rFonts w:ascii="Times New Roman" w:hAnsi="Times New Roman" w:cs="Times New Roman"/>
          <w:sz w:val="24"/>
          <w:szCs w:val="24"/>
        </w:rPr>
      </w:pPr>
      <w:r w:rsidRPr="00743965">
        <w:rPr>
          <w:rFonts w:ascii="Times New Roman" w:hAnsi="Times New Roman" w:cs="Times New Roman"/>
          <w:sz w:val="24"/>
          <w:szCs w:val="24"/>
        </w:rPr>
        <w:t>Mean value of all parameters including growth, yield</w:t>
      </w:r>
      <w:r w:rsidR="003C03F3" w:rsidRPr="00743965">
        <w:rPr>
          <w:rFonts w:ascii="Times New Roman" w:hAnsi="Times New Roman" w:cs="Times New Roman"/>
          <w:sz w:val="24"/>
          <w:szCs w:val="24"/>
        </w:rPr>
        <w:t>,</w:t>
      </w:r>
      <w:r w:rsidRPr="00743965">
        <w:rPr>
          <w:rFonts w:ascii="Times New Roman" w:hAnsi="Times New Roman" w:cs="Times New Roman"/>
          <w:sz w:val="24"/>
          <w:szCs w:val="24"/>
        </w:rPr>
        <w:t xml:space="preserve"> chlorophyll</w:t>
      </w:r>
      <w:r w:rsidR="003C03F3" w:rsidRPr="00743965">
        <w:rPr>
          <w:rFonts w:ascii="Times New Roman" w:hAnsi="Times New Roman" w:cs="Times New Roman"/>
          <w:sz w:val="24"/>
          <w:szCs w:val="24"/>
        </w:rPr>
        <w:t>,</w:t>
      </w:r>
      <w:r w:rsidR="005A3DD8" w:rsidRPr="00743965">
        <w:rPr>
          <w:rFonts w:ascii="Times New Roman" w:hAnsi="Times New Roman" w:cs="Times New Roman"/>
          <w:sz w:val="24"/>
          <w:szCs w:val="24"/>
        </w:rPr>
        <w:t xml:space="preserve"> protein </w:t>
      </w:r>
      <w:r w:rsidRPr="00743965">
        <w:rPr>
          <w:rFonts w:ascii="Times New Roman" w:hAnsi="Times New Roman" w:cs="Times New Roman"/>
          <w:sz w:val="24"/>
          <w:szCs w:val="24"/>
        </w:rPr>
        <w:t xml:space="preserve">content </w:t>
      </w:r>
      <w:r w:rsidR="005A3DD8" w:rsidRPr="00743965">
        <w:rPr>
          <w:rFonts w:ascii="Times New Roman" w:hAnsi="Times New Roman" w:cs="Times New Roman"/>
          <w:sz w:val="24"/>
          <w:szCs w:val="24"/>
        </w:rPr>
        <w:t>and antioxidant activity was</w:t>
      </w:r>
      <w:r w:rsidRPr="00743965">
        <w:rPr>
          <w:rFonts w:ascii="Times New Roman" w:hAnsi="Times New Roman" w:cs="Times New Roman"/>
          <w:sz w:val="24"/>
          <w:szCs w:val="24"/>
        </w:rPr>
        <w:t xml:space="preserve"> compared by LSD using Tuckey’s t-Test (Li, 1964).  </w:t>
      </w:r>
      <w:r w:rsidR="00E3257D" w:rsidRPr="00743965">
        <w:rPr>
          <w:rFonts w:ascii="Times New Roman" w:hAnsi="Times New Roman" w:cs="Times New Roman"/>
          <w:sz w:val="24"/>
          <w:szCs w:val="24"/>
        </w:rPr>
        <w:t xml:space="preserve">For understanding relationship among different parameters and cultivars MS excel regression analysis was used. For evaluating tolerance in cultivars </w:t>
      </w:r>
      <w:bookmarkStart w:id="6" w:name="_Hlk61953595"/>
      <w:r w:rsidR="00E3257D" w:rsidRPr="00743965">
        <w:rPr>
          <w:rFonts w:ascii="Times New Roman" w:hAnsi="Times New Roman" w:cs="Times New Roman"/>
          <w:sz w:val="24"/>
          <w:szCs w:val="24"/>
        </w:rPr>
        <w:t xml:space="preserve">STI (Stress Tolerance Index) </w:t>
      </w:r>
      <w:bookmarkEnd w:id="6"/>
      <w:r w:rsidR="00E3257D" w:rsidRPr="00743965">
        <w:rPr>
          <w:rFonts w:ascii="Times New Roman" w:hAnsi="Times New Roman" w:cs="Times New Roman"/>
          <w:sz w:val="24"/>
          <w:szCs w:val="24"/>
        </w:rPr>
        <w:t>w</w:t>
      </w:r>
      <w:r w:rsidR="003C03F3" w:rsidRPr="00743965">
        <w:rPr>
          <w:rFonts w:ascii="Times New Roman" w:hAnsi="Times New Roman" w:cs="Times New Roman"/>
          <w:sz w:val="24"/>
          <w:szCs w:val="24"/>
        </w:rPr>
        <w:t>as</w:t>
      </w:r>
      <w:r w:rsidR="00E3257D" w:rsidRPr="00743965">
        <w:rPr>
          <w:rFonts w:ascii="Times New Roman" w:hAnsi="Times New Roman" w:cs="Times New Roman"/>
          <w:sz w:val="24"/>
          <w:szCs w:val="24"/>
        </w:rPr>
        <w:t xml:space="preserve"> determine</w:t>
      </w:r>
      <w:r w:rsidR="003C03F3" w:rsidRPr="00743965">
        <w:rPr>
          <w:rFonts w:ascii="Times New Roman" w:hAnsi="Times New Roman" w:cs="Times New Roman"/>
          <w:sz w:val="24"/>
          <w:szCs w:val="24"/>
        </w:rPr>
        <w:t>d</w:t>
      </w:r>
      <w:r w:rsidR="00E3257D" w:rsidRPr="00743965">
        <w:rPr>
          <w:rFonts w:ascii="Times New Roman" w:hAnsi="Times New Roman" w:cs="Times New Roman"/>
          <w:sz w:val="24"/>
          <w:szCs w:val="24"/>
        </w:rPr>
        <w:t xml:space="preserve"> follow</w:t>
      </w:r>
      <w:r w:rsidR="003C03F3" w:rsidRPr="00743965">
        <w:rPr>
          <w:rFonts w:ascii="Times New Roman" w:hAnsi="Times New Roman" w:cs="Times New Roman"/>
          <w:sz w:val="24"/>
          <w:szCs w:val="24"/>
        </w:rPr>
        <w:t>ing</w:t>
      </w:r>
      <w:r w:rsidR="00E3257D" w:rsidRPr="00743965">
        <w:rPr>
          <w:rFonts w:ascii="Times New Roman" w:hAnsi="Times New Roman" w:cs="Times New Roman"/>
          <w:sz w:val="24"/>
          <w:szCs w:val="24"/>
        </w:rPr>
        <w:t xml:space="preserve"> Fernandez </w:t>
      </w:r>
      <w:r w:rsidR="008B3B9E" w:rsidRPr="00743965">
        <w:rPr>
          <w:rFonts w:ascii="Times New Roman" w:hAnsi="Times New Roman" w:cs="Times New Roman"/>
          <w:sz w:val="24"/>
          <w:szCs w:val="24"/>
        </w:rPr>
        <w:t>(</w:t>
      </w:r>
      <w:r w:rsidR="00E3257D" w:rsidRPr="00743965">
        <w:rPr>
          <w:rFonts w:ascii="Times New Roman" w:hAnsi="Times New Roman" w:cs="Times New Roman"/>
          <w:sz w:val="24"/>
          <w:szCs w:val="24"/>
        </w:rPr>
        <w:t>1992</w:t>
      </w:r>
      <w:r w:rsidR="008B3B9E" w:rsidRPr="00743965">
        <w:rPr>
          <w:rFonts w:ascii="Times New Roman" w:hAnsi="Times New Roman" w:cs="Times New Roman"/>
          <w:sz w:val="24"/>
          <w:szCs w:val="24"/>
        </w:rPr>
        <w:t>) using the formula:</w:t>
      </w:r>
    </w:p>
    <w:p w14:paraId="47ACDF13" w14:textId="77777777" w:rsidR="008B3B9E" w:rsidRPr="00743965" w:rsidRDefault="00E3257D" w:rsidP="00465FE3">
      <w:pPr>
        <w:spacing w:after="120" w:line="240" w:lineRule="auto"/>
        <w:jc w:val="both"/>
        <w:rPr>
          <w:rFonts w:ascii="Times New Roman" w:hAnsi="Times New Roman" w:cs="Times New Roman"/>
          <w:sz w:val="24"/>
          <w:szCs w:val="24"/>
        </w:rPr>
      </w:pPr>
      <w:r w:rsidRPr="00743965">
        <w:rPr>
          <w:rFonts w:ascii="Times New Roman" w:hAnsi="Times New Roman" w:cs="Times New Roman"/>
          <w:sz w:val="24"/>
          <w:szCs w:val="24"/>
        </w:rPr>
        <w:t>STI = (Yp*Ys)/Yp</w:t>
      </w:r>
      <w:r w:rsidRPr="00743965">
        <w:rPr>
          <w:rFonts w:ascii="Times New Roman" w:hAnsi="Times New Roman" w:cs="Times New Roman"/>
          <w:sz w:val="24"/>
          <w:szCs w:val="24"/>
          <w:vertAlign w:val="superscript"/>
        </w:rPr>
        <w:t>2</w:t>
      </w:r>
      <w:r w:rsidR="003C03F3" w:rsidRPr="00743965">
        <w:rPr>
          <w:rFonts w:ascii="Times New Roman" w:hAnsi="Times New Roman" w:cs="Times New Roman"/>
          <w:sz w:val="24"/>
          <w:szCs w:val="24"/>
        </w:rPr>
        <w:t xml:space="preserve">, </w:t>
      </w:r>
    </w:p>
    <w:p w14:paraId="5FB8527A" w14:textId="5612726E" w:rsidR="00E3257D" w:rsidRPr="00743965" w:rsidRDefault="003C03F3" w:rsidP="00465FE3">
      <w:pPr>
        <w:spacing w:after="120" w:line="240" w:lineRule="auto"/>
        <w:jc w:val="both"/>
        <w:rPr>
          <w:rFonts w:ascii="Times New Roman" w:hAnsi="Times New Roman" w:cs="Times New Roman"/>
          <w:sz w:val="24"/>
          <w:szCs w:val="24"/>
        </w:rPr>
      </w:pPr>
      <w:r w:rsidRPr="00743965">
        <w:rPr>
          <w:rFonts w:ascii="Times New Roman" w:hAnsi="Times New Roman" w:cs="Times New Roman"/>
          <w:sz w:val="24"/>
          <w:szCs w:val="24"/>
        </w:rPr>
        <w:t>w</w:t>
      </w:r>
      <w:r w:rsidR="00E3257D" w:rsidRPr="00743965">
        <w:rPr>
          <w:rFonts w:ascii="Times New Roman" w:hAnsi="Times New Roman" w:cs="Times New Roman"/>
          <w:sz w:val="24"/>
          <w:szCs w:val="24"/>
        </w:rPr>
        <w:t xml:space="preserve">here Yp and Ys </w:t>
      </w:r>
      <w:r w:rsidRPr="00743965">
        <w:rPr>
          <w:rFonts w:ascii="Times New Roman" w:hAnsi="Times New Roman" w:cs="Times New Roman"/>
          <w:sz w:val="24"/>
          <w:szCs w:val="24"/>
        </w:rPr>
        <w:t>is</w:t>
      </w:r>
      <w:r w:rsidR="00E3257D" w:rsidRPr="00743965">
        <w:rPr>
          <w:rFonts w:ascii="Times New Roman" w:hAnsi="Times New Roman" w:cs="Times New Roman"/>
          <w:sz w:val="24"/>
          <w:szCs w:val="24"/>
        </w:rPr>
        <w:t xml:space="preserve"> the yield of cultivars in control and stress</w:t>
      </w:r>
      <w:r w:rsidRPr="00743965">
        <w:rPr>
          <w:rFonts w:ascii="Times New Roman" w:hAnsi="Times New Roman" w:cs="Times New Roman"/>
          <w:sz w:val="24"/>
          <w:szCs w:val="24"/>
        </w:rPr>
        <w:t>ed</w:t>
      </w:r>
      <w:r w:rsidR="00E3257D" w:rsidRPr="00743965">
        <w:rPr>
          <w:rFonts w:ascii="Times New Roman" w:hAnsi="Times New Roman" w:cs="Times New Roman"/>
          <w:sz w:val="24"/>
          <w:szCs w:val="24"/>
        </w:rPr>
        <w:t xml:space="preserve"> </w:t>
      </w:r>
      <w:r w:rsidR="008B3B9E" w:rsidRPr="00743965">
        <w:rPr>
          <w:rFonts w:ascii="Times New Roman" w:hAnsi="Times New Roman" w:cs="Times New Roman"/>
          <w:sz w:val="24"/>
          <w:szCs w:val="24"/>
        </w:rPr>
        <w:t>conditions,</w:t>
      </w:r>
      <w:r w:rsidR="00E3257D" w:rsidRPr="00743965">
        <w:rPr>
          <w:rFonts w:ascii="Times New Roman" w:hAnsi="Times New Roman" w:cs="Times New Roman"/>
          <w:sz w:val="24"/>
          <w:szCs w:val="24"/>
        </w:rPr>
        <w:t xml:space="preserve"> respectively</w:t>
      </w:r>
      <w:r w:rsidRPr="00743965">
        <w:rPr>
          <w:rFonts w:ascii="Times New Roman" w:hAnsi="Times New Roman" w:cs="Times New Roman"/>
          <w:sz w:val="24"/>
          <w:szCs w:val="24"/>
        </w:rPr>
        <w:t xml:space="preserve">. </w:t>
      </w:r>
      <w:r w:rsidR="00E3257D" w:rsidRPr="00743965">
        <w:rPr>
          <w:rFonts w:ascii="Times New Roman" w:hAnsi="Times New Roman" w:cs="Times New Roman"/>
          <w:sz w:val="24"/>
          <w:szCs w:val="24"/>
        </w:rPr>
        <w:t>Yp</w:t>
      </w:r>
      <w:r w:rsidR="00E3257D" w:rsidRPr="00743965">
        <w:rPr>
          <w:rFonts w:ascii="Times New Roman" w:hAnsi="Times New Roman" w:cs="Times New Roman"/>
          <w:sz w:val="24"/>
          <w:szCs w:val="24"/>
          <w:vertAlign w:val="superscript"/>
        </w:rPr>
        <w:t>2</w:t>
      </w:r>
      <w:r w:rsidR="00E3257D" w:rsidRPr="00743965">
        <w:rPr>
          <w:rFonts w:ascii="Times New Roman" w:hAnsi="Times New Roman" w:cs="Times New Roman"/>
          <w:sz w:val="24"/>
          <w:szCs w:val="24"/>
        </w:rPr>
        <w:t xml:space="preserve"> is the mean of all cultivars in control treatment. </w:t>
      </w:r>
    </w:p>
    <w:p w14:paraId="133AFC8E" w14:textId="77777777" w:rsidR="00465FE3" w:rsidRDefault="00465FE3" w:rsidP="00465FE3">
      <w:pPr>
        <w:spacing w:after="120" w:line="240" w:lineRule="auto"/>
        <w:jc w:val="both"/>
        <w:rPr>
          <w:rFonts w:ascii="Times New Roman" w:hAnsi="Times New Roman" w:cs="Times New Roman"/>
          <w:b/>
          <w:bCs/>
          <w:sz w:val="24"/>
          <w:szCs w:val="24"/>
        </w:rPr>
      </w:pPr>
    </w:p>
    <w:p w14:paraId="2D5567D8" w14:textId="77777777" w:rsidR="00465FE3" w:rsidRDefault="00465FE3" w:rsidP="00465FE3">
      <w:pPr>
        <w:spacing w:after="120" w:line="240" w:lineRule="auto"/>
        <w:jc w:val="both"/>
        <w:rPr>
          <w:rFonts w:ascii="Times New Roman" w:hAnsi="Times New Roman" w:cs="Times New Roman"/>
          <w:b/>
          <w:bCs/>
          <w:sz w:val="24"/>
          <w:szCs w:val="24"/>
        </w:rPr>
      </w:pPr>
    </w:p>
    <w:p w14:paraId="6C1DD606" w14:textId="2EBF3CFD" w:rsidR="0098183F" w:rsidRPr="00743965" w:rsidRDefault="005D3467" w:rsidP="00465FE3">
      <w:pPr>
        <w:spacing w:after="120" w:line="240" w:lineRule="auto"/>
        <w:jc w:val="both"/>
        <w:rPr>
          <w:rFonts w:ascii="Times New Roman" w:hAnsi="Times New Roman" w:cs="Times New Roman"/>
          <w:b/>
          <w:bCs/>
          <w:sz w:val="24"/>
          <w:szCs w:val="24"/>
        </w:rPr>
      </w:pPr>
      <w:r w:rsidRPr="00743965">
        <w:rPr>
          <w:rFonts w:ascii="Times New Roman" w:hAnsi="Times New Roman" w:cs="Times New Roman"/>
          <w:b/>
          <w:bCs/>
          <w:sz w:val="24"/>
          <w:szCs w:val="24"/>
        </w:rPr>
        <w:t>Results</w:t>
      </w:r>
    </w:p>
    <w:p w14:paraId="3BE06351" w14:textId="2F95D710" w:rsidR="008630C5" w:rsidRPr="00743965" w:rsidRDefault="008630C5" w:rsidP="00465FE3">
      <w:pPr>
        <w:spacing w:after="120" w:line="240" w:lineRule="auto"/>
        <w:jc w:val="both"/>
        <w:rPr>
          <w:rFonts w:ascii="Times New Roman" w:hAnsi="Times New Roman" w:cs="Times New Roman"/>
          <w:sz w:val="24"/>
          <w:szCs w:val="24"/>
        </w:rPr>
      </w:pPr>
      <w:r w:rsidRPr="00743965">
        <w:rPr>
          <w:rFonts w:ascii="Times New Roman" w:hAnsi="Times New Roman" w:cs="Times New Roman"/>
          <w:sz w:val="24"/>
          <w:szCs w:val="24"/>
        </w:rPr>
        <w:t xml:space="preserve">The effects of salt and heavy metals stress on </w:t>
      </w:r>
      <w:r w:rsidR="003C2BEE" w:rsidRPr="00743965">
        <w:rPr>
          <w:rFonts w:ascii="Times New Roman" w:hAnsi="Times New Roman" w:cs="Times New Roman"/>
          <w:sz w:val="24"/>
          <w:szCs w:val="24"/>
        </w:rPr>
        <w:t xml:space="preserve">morphological (shoot length, number of shoots, number of nodes, length of internodes, number and area of leaves, days to flowering, number and weight of pods, length of root, fresh and dry weights of shoots and roots) and biochemical (chlorophyll and soluble protein content and antioxidant activity) parameters </w:t>
      </w:r>
      <w:r w:rsidRPr="00743965">
        <w:rPr>
          <w:rFonts w:ascii="Times New Roman" w:hAnsi="Times New Roman" w:cs="Times New Roman"/>
          <w:sz w:val="24"/>
          <w:szCs w:val="24"/>
        </w:rPr>
        <w:t xml:space="preserve">of </w:t>
      </w:r>
      <w:r w:rsidR="003C2BEE" w:rsidRPr="00743965">
        <w:rPr>
          <w:rFonts w:ascii="Times New Roman" w:hAnsi="Times New Roman" w:cs="Times New Roman"/>
          <w:sz w:val="24"/>
          <w:szCs w:val="24"/>
        </w:rPr>
        <w:t xml:space="preserve">eight </w:t>
      </w:r>
      <w:r w:rsidRPr="00743965">
        <w:rPr>
          <w:rFonts w:ascii="Times New Roman" w:hAnsi="Times New Roman" w:cs="Times New Roman"/>
          <w:sz w:val="24"/>
          <w:szCs w:val="24"/>
        </w:rPr>
        <w:t xml:space="preserve">pea cultivars </w:t>
      </w:r>
      <w:r w:rsidR="006B7524">
        <w:rPr>
          <w:rFonts w:ascii="Times New Roman" w:hAnsi="Times New Roman" w:cs="Times New Roman"/>
          <w:sz w:val="24"/>
          <w:szCs w:val="24"/>
        </w:rPr>
        <w:t>is</w:t>
      </w:r>
      <w:r w:rsidRPr="00743965">
        <w:rPr>
          <w:rFonts w:ascii="Times New Roman" w:hAnsi="Times New Roman" w:cs="Times New Roman"/>
          <w:sz w:val="24"/>
          <w:szCs w:val="24"/>
        </w:rPr>
        <w:t xml:space="preserve"> </w:t>
      </w:r>
      <w:r w:rsidR="00997660" w:rsidRPr="00743965">
        <w:rPr>
          <w:rFonts w:ascii="Times New Roman" w:hAnsi="Times New Roman" w:cs="Times New Roman"/>
          <w:sz w:val="24"/>
          <w:szCs w:val="24"/>
        </w:rPr>
        <w:t>shown</w:t>
      </w:r>
      <w:r w:rsidRPr="00743965">
        <w:rPr>
          <w:rFonts w:ascii="Times New Roman" w:hAnsi="Times New Roman" w:cs="Times New Roman"/>
          <w:sz w:val="24"/>
          <w:szCs w:val="24"/>
        </w:rPr>
        <w:t xml:space="preserve"> in </w:t>
      </w:r>
      <w:r w:rsidR="00F24EDB" w:rsidRPr="00743965">
        <w:rPr>
          <w:rFonts w:ascii="Times New Roman" w:hAnsi="Times New Roman" w:cs="Times New Roman"/>
          <w:sz w:val="24"/>
          <w:szCs w:val="24"/>
        </w:rPr>
        <w:t>Figs</w:t>
      </w:r>
      <w:r w:rsidR="003C2BEE" w:rsidRPr="00743965">
        <w:rPr>
          <w:rFonts w:ascii="Times New Roman" w:hAnsi="Times New Roman" w:cs="Times New Roman"/>
          <w:sz w:val="24"/>
          <w:szCs w:val="24"/>
        </w:rPr>
        <w:t>.</w:t>
      </w:r>
      <w:r w:rsidRPr="00743965">
        <w:rPr>
          <w:rFonts w:ascii="Times New Roman" w:hAnsi="Times New Roman" w:cs="Times New Roman"/>
          <w:sz w:val="24"/>
          <w:szCs w:val="24"/>
        </w:rPr>
        <w:t xml:space="preserve"> 1-</w:t>
      </w:r>
      <w:r w:rsidR="006C6D20" w:rsidRPr="00743965">
        <w:rPr>
          <w:rFonts w:ascii="Times New Roman" w:hAnsi="Times New Roman" w:cs="Times New Roman"/>
          <w:sz w:val="24"/>
          <w:szCs w:val="24"/>
        </w:rPr>
        <w:t>7</w:t>
      </w:r>
      <w:r w:rsidRPr="00743965">
        <w:rPr>
          <w:rFonts w:ascii="Times New Roman" w:hAnsi="Times New Roman" w:cs="Times New Roman"/>
          <w:sz w:val="24"/>
          <w:szCs w:val="24"/>
        </w:rPr>
        <w:t xml:space="preserve">. </w:t>
      </w:r>
    </w:p>
    <w:p w14:paraId="75E1D9A2" w14:textId="0318A372" w:rsidR="008630C5" w:rsidRDefault="00997660" w:rsidP="00465FE3">
      <w:pPr>
        <w:spacing w:after="120" w:line="240" w:lineRule="auto"/>
        <w:jc w:val="both"/>
        <w:rPr>
          <w:rFonts w:ascii="Times New Roman" w:hAnsi="Times New Roman" w:cs="Times New Roman"/>
          <w:sz w:val="24"/>
          <w:szCs w:val="24"/>
        </w:rPr>
      </w:pPr>
      <w:r w:rsidRPr="00743965">
        <w:rPr>
          <w:rFonts w:ascii="Times New Roman" w:hAnsi="Times New Roman" w:cs="Times New Roman"/>
          <w:sz w:val="24"/>
          <w:szCs w:val="24"/>
        </w:rPr>
        <w:t>M</w:t>
      </w:r>
      <w:r w:rsidR="00B73654" w:rsidRPr="00743965">
        <w:rPr>
          <w:rFonts w:ascii="Times New Roman" w:hAnsi="Times New Roman" w:cs="Times New Roman"/>
          <w:sz w:val="24"/>
          <w:szCs w:val="24"/>
        </w:rPr>
        <w:t xml:space="preserve">ost of </w:t>
      </w:r>
      <w:r w:rsidR="008630C5" w:rsidRPr="00743965">
        <w:rPr>
          <w:rFonts w:ascii="Times New Roman" w:hAnsi="Times New Roman" w:cs="Times New Roman"/>
          <w:sz w:val="24"/>
          <w:szCs w:val="24"/>
        </w:rPr>
        <w:t xml:space="preserve">the growth parameters </w:t>
      </w:r>
      <w:r w:rsidR="00F6119E" w:rsidRPr="00743965">
        <w:rPr>
          <w:rFonts w:ascii="Times New Roman" w:hAnsi="Times New Roman" w:cs="Times New Roman"/>
          <w:sz w:val="24"/>
          <w:szCs w:val="24"/>
        </w:rPr>
        <w:t>showed a</w:t>
      </w:r>
      <w:r w:rsidR="00E16E3D" w:rsidRPr="00743965">
        <w:rPr>
          <w:rFonts w:ascii="Times New Roman" w:hAnsi="Times New Roman" w:cs="Times New Roman"/>
          <w:sz w:val="24"/>
          <w:szCs w:val="24"/>
        </w:rPr>
        <w:t xml:space="preserve"> </w:t>
      </w:r>
      <w:r w:rsidR="008630C5" w:rsidRPr="00743965">
        <w:rPr>
          <w:rFonts w:ascii="Times New Roman" w:hAnsi="Times New Roman" w:cs="Times New Roman"/>
          <w:sz w:val="24"/>
          <w:szCs w:val="24"/>
        </w:rPr>
        <w:t xml:space="preserve">decrease under both type of stress conditions in most </w:t>
      </w:r>
      <w:r w:rsidR="00A92754" w:rsidRPr="00743965">
        <w:rPr>
          <w:rFonts w:ascii="Times New Roman" w:hAnsi="Times New Roman" w:cs="Times New Roman"/>
          <w:sz w:val="24"/>
          <w:szCs w:val="24"/>
        </w:rPr>
        <w:t xml:space="preserve">of the </w:t>
      </w:r>
      <w:r w:rsidR="008630C5" w:rsidRPr="00743965">
        <w:rPr>
          <w:rFonts w:ascii="Times New Roman" w:hAnsi="Times New Roman" w:cs="Times New Roman"/>
          <w:sz w:val="24"/>
          <w:szCs w:val="24"/>
        </w:rPr>
        <w:t xml:space="preserve">cultivars </w:t>
      </w:r>
      <w:r w:rsidR="00F6119E" w:rsidRPr="00743965">
        <w:rPr>
          <w:rFonts w:ascii="Times New Roman" w:hAnsi="Times New Roman" w:cs="Times New Roman"/>
          <w:sz w:val="24"/>
          <w:szCs w:val="24"/>
        </w:rPr>
        <w:t>as compared to control</w:t>
      </w:r>
      <w:r w:rsidR="00B73654" w:rsidRPr="00743965">
        <w:rPr>
          <w:rFonts w:ascii="Times New Roman" w:hAnsi="Times New Roman" w:cs="Times New Roman"/>
          <w:sz w:val="24"/>
          <w:szCs w:val="24"/>
        </w:rPr>
        <w:t xml:space="preserve">, </w:t>
      </w:r>
      <w:r w:rsidR="008630C5" w:rsidRPr="00743965">
        <w:rPr>
          <w:rFonts w:ascii="Times New Roman" w:hAnsi="Times New Roman" w:cs="Times New Roman"/>
          <w:sz w:val="24"/>
          <w:szCs w:val="24"/>
        </w:rPr>
        <w:t>while some cultivars showed better growth under low level</w:t>
      </w:r>
      <w:r w:rsidRPr="00743965">
        <w:rPr>
          <w:rFonts w:ascii="Times New Roman" w:hAnsi="Times New Roman" w:cs="Times New Roman"/>
          <w:sz w:val="24"/>
          <w:szCs w:val="24"/>
        </w:rPr>
        <w:t>s</w:t>
      </w:r>
      <w:r w:rsidR="008630C5" w:rsidRPr="00743965">
        <w:rPr>
          <w:rFonts w:ascii="Times New Roman" w:hAnsi="Times New Roman" w:cs="Times New Roman"/>
          <w:sz w:val="24"/>
          <w:szCs w:val="24"/>
        </w:rPr>
        <w:t xml:space="preserve"> of stress</w:t>
      </w:r>
      <w:r w:rsidR="00F6119E" w:rsidRPr="00743965">
        <w:rPr>
          <w:rFonts w:ascii="Times New Roman" w:hAnsi="Times New Roman" w:cs="Times New Roman"/>
          <w:sz w:val="24"/>
          <w:szCs w:val="24"/>
        </w:rPr>
        <w:t>.</w:t>
      </w:r>
      <w:r w:rsidR="008630C5" w:rsidRPr="00743965">
        <w:rPr>
          <w:rFonts w:ascii="Times New Roman" w:hAnsi="Times New Roman" w:cs="Times New Roman"/>
          <w:sz w:val="24"/>
          <w:szCs w:val="24"/>
        </w:rPr>
        <w:t xml:space="preserve"> </w:t>
      </w:r>
    </w:p>
    <w:p w14:paraId="04B1FA4D" w14:textId="71EEF35A" w:rsidR="005269F7" w:rsidRPr="005269F7" w:rsidRDefault="005269F7" w:rsidP="00465FE3">
      <w:pPr>
        <w:spacing w:after="120" w:line="240" w:lineRule="auto"/>
        <w:jc w:val="both"/>
        <w:rPr>
          <w:rFonts w:ascii="Times New Roman" w:hAnsi="Times New Roman" w:cs="Times New Roman"/>
          <w:b/>
          <w:sz w:val="24"/>
          <w:szCs w:val="24"/>
        </w:rPr>
      </w:pPr>
      <w:r w:rsidRPr="005269F7">
        <w:rPr>
          <w:rFonts w:ascii="Times New Roman" w:hAnsi="Times New Roman" w:cs="Times New Roman"/>
          <w:b/>
          <w:sz w:val="24"/>
          <w:szCs w:val="24"/>
        </w:rPr>
        <w:t xml:space="preserve">Morphological </w:t>
      </w:r>
      <w:r w:rsidR="006B7524">
        <w:rPr>
          <w:rFonts w:ascii="Times New Roman" w:hAnsi="Times New Roman" w:cs="Times New Roman"/>
          <w:b/>
          <w:sz w:val="24"/>
          <w:szCs w:val="24"/>
        </w:rPr>
        <w:t>c</w:t>
      </w:r>
      <w:r w:rsidRPr="005269F7">
        <w:rPr>
          <w:rFonts w:ascii="Times New Roman" w:hAnsi="Times New Roman" w:cs="Times New Roman"/>
          <w:b/>
          <w:sz w:val="24"/>
          <w:szCs w:val="24"/>
        </w:rPr>
        <w:t>haracteristics</w:t>
      </w:r>
    </w:p>
    <w:p w14:paraId="45860589" w14:textId="34E761F8" w:rsidR="005D3467" w:rsidRDefault="009572AF" w:rsidP="00465FE3">
      <w:pPr>
        <w:spacing w:after="120" w:line="240" w:lineRule="auto"/>
        <w:jc w:val="both"/>
        <w:rPr>
          <w:rFonts w:ascii="Times New Roman" w:hAnsi="Times New Roman" w:cs="Times New Roman"/>
          <w:sz w:val="24"/>
          <w:szCs w:val="24"/>
        </w:rPr>
      </w:pPr>
      <w:r w:rsidRPr="00743965">
        <w:rPr>
          <w:rFonts w:ascii="Times New Roman" w:hAnsi="Times New Roman" w:cs="Times New Roman"/>
          <w:sz w:val="24"/>
          <w:szCs w:val="24"/>
        </w:rPr>
        <w:t xml:space="preserve">In the salt treated plants, the </w:t>
      </w:r>
      <w:r w:rsidR="00811894">
        <w:rPr>
          <w:rFonts w:ascii="Times New Roman" w:hAnsi="Times New Roman" w:cs="Times New Roman"/>
          <w:sz w:val="24"/>
          <w:szCs w:val="24"/>
        </w:rPr>
        <w:t>length of shoots</w:t>
      </w:r>
      <w:r w:rsidR="007C2C31" w:rsidRPr="00743965">
        <w:rPr>
          <w:rFonts w:ascii="Times New Roman" w:hAnsi="Times New Roman" w:cs="Times New Roman"/>
          <w:sz w:val="24"/>
          <w:szCs w:val="24"/>
        </w:rPr>
        <w:t xml:space="preserve"> increase</w:t>
      </w:r>
      <w:r w:rsidR="00811894">
        <w:rPr>
          <w:rFonts w:ascii="Times New Roman" w:hAnsi="Times New Roman" w:cs="Times New Roman"/>
          <w:sz w:val="24"/>
          <w:szCs w:val="24"/>
        </w:rPr>
        <w:t>d</w:t>
      </w:r>
      <w:r w:rsidR="007C2C31" w:rsidRPr="00743965">
        <w:rPr>
          <w:rFonts w:ascii="Times New Roman" w:hAnsi="Times New Roman" w:cs="Times New Roman"/>
          <w:sz w:val="24"/>
          <w:szCs w:val="24"/>
        </w:rPr>
        <w:t xml:space="preserve"> at low </w:t>
      </w:r>
      <w:bookmarkStart w:id="7" w:name="_Hlk61953891"/>
      <w:r w:rsidR="007C2C31" w:rsidRPr="00743965">
        <w:rPr>
          <w:rFonts w:ascii="Times New Roman" w:hAnsi="Times New Roman" w:cs="Times New Roman"/>
          <w:sz w:val="24"/>
          <w:szCs w:val="24"/>
        </w:rPr>
        <w:t>NaCl</w:t>
      </w:r>
      <w:bookmarkEnd w:id="7"/>
      <w:r w:rsidR="007C2C31" w:rsidRPr="00743965">
        <w:rPr>
          <w:rFonts w:ascii="Times New Roman" w:hAnsi="Times New Roman" w:cs="Times New Roman"/>
          <w:sz w:val="24"/>
          <w:szCs w:val="24"/>
        </w:rPr>
        <w:t xml:space="preserve"> concentration and significantly decreased at high concentration of salt (100mM). Significant increase in the height of </w:t>
      </w:r>
      <w:r w:rsidR="00997660" w:rsidRPr="00743965">
        <w:rPr>
          <w:rFonts w:ascii="Times New Roman" w:hAnsi="Times New Roman" w:cs="Times New Roman"/>
          <w:sz w:val="24"/>
          <w:szCs w:val="24"/>
        </w:rPr>
        <w:t xml:space="preserve">the </w:t>
      </w:r>
      <w:r w:rsidRPr="00743965">
        <w:rPr>
          <w:rFonts w:ascii="Times New Roman" w:hAnsi="Times New Roman" w:cs="Times New Roman"/>
          <w:sz w:val="24"/>
          <w:szCs w:val="24"/>
        </w:rPr>
        <w:t>plant</w:t>
      </w:r>
      <w:r w:rsidR="007C2C31" w:rsidRPr="00743965">
        <w:rPr>
          <w:rFonts w:ascii="Times New Roman" w:hAnsi="Times New Roman" w:cs="Times New Roman"/>
          <w:sz w:val="24"/>
          <w:szCs w:val="24"/>
        </w:rPr>
        <w:t xml:space="preserve"> was observed in cvs. Pea-267 and Rondo and maximum reduction was shown by cvs. Pea-450 and Climax (Fig. 1a, 1d). </w:t>
      </w:r>
      <w:r w:rsidRPr="00743965">
        <w:rPr>
          <w:rFonts w:ascii="Times New Roman" w:hAnsi="Times New Roman" w:cs="Times New Roman"/>
          <w:sz w:val="24"/>
          <w:szCs w:val="24"/>
        </w:rPr>
        <w:t xml:space="preserve">The average number of nodes per shoot </w:t>
      </w:r>
      <w:r w:rsidR="00811894">
        <w:rPr>
          <w:rFonts w:ascii="Times New Roman" w:hAnsi="Times New Roman" w:cs="Times New Roman"/>
          <w:sz w:val="24"/>
          <w:szCs w:val="24"/>
        </w:rPr>
        <w:t xml:space="preserve">generally </w:t>
      </w:r>
      <w:r w:rsidRPr="00743965">
        <w:rPr>
          <w:rFonts w:ascii="Times New Roman" w:hAnsi="Times New Roman" w:cs="Times New Roman"/>
          <w:sz w:val="24"/>
          <w:szCs w:val="24"/>
        </w:rPr>
        <w:t xml:space="preserve">showed a decreasing tendency as compared to control </w:t>
      </w:r>
      <w:r w:rsidR="00811894">
        <w:rPr>
          <w:rFonts w:ascii="Times New Roman" w:hAnsi="Times New Roman" w:cs="Times New Roman"/>
          <w:sz w:val="24"/>
          <w:szCs w:val="24"/>
        </w:rPr>
        <w:t>plants</w:t>
      </w:r>
      <w:r w:rsidR="00EC0427">
        <w:rPr>
          <w:rFonts w:ascii="Times New Roman" w:hAnsi="Times New Roman" w:cs="Times New Roman"/>
          <w:sz w:val="24"/>
          <w:szCs w:val="24"/>
        </w:rPr>
        <w:t xml:space="preserve"> (Supplementary data).</w:t>
      </w:r>
      <w:r w:rsidR="005269F7" w:rsidRPr="00743965">
        <w:rPr>
          <w:rFonts w:ascii="Times New Roman" w:hAnsi="Times New Roman" w:cs="Times New Roman"/>
          <w:sz w:val="24"/>
          <w:szCs w:val="24"/>
        </w:rPr>
        <w:t xml:space="preserve"> Under heavy metal stress, most of the cultivars showed better respons</w:t>
      </w:r>
      <w:r w:rsidR="00811894">
        <w:rPr>
          <w:rFonts w:ascii="Times New Roman" w:hAnsi="Times New Roman" w:cs="Times New Roman"/>
          <w:sz w:val="24"/>
          <w:szCs w:val="24"/>
        </w:rPr>
        <w:t>e with respect to height of plants at</w:t>
      </w:r>
      <w:r w:rsidR="005269F7" w:rsidRPr="00743965">
        <w:rPr>
          <w:rFonts w:ascii="Times New Roman" w:hAnsi="Times New Roman" w:cs="Times New Roman"/>
          <w:sz w:val="24"/>
          <w:szCs w:val="24"/>
        </w:rPr>
        <w:t xml:space="preserve"> low concentration</w:t>
      </w:r>
      <w:r w:rsidR="00ED6E65">
        <w:rPr>
          <w:rFonts w:ascii="Times New Roman" w:hAnsi="Times New Roman" w:cs="Times New Roman"/>
          <w:sz w:val="24"/>
          <w:szCs w:val="24"/>
        </w:rPr>
        <w:t>s of</w:t>
      </w:r>
      <w:r w:rsidR="005269F7" w:rsidRPr="00743965">
        <w:rPr>
          <w:rFonts w:ascii="Times New Roman" w:hAnsi="Times New Roman" w:cs="Times New Roman"/>
          <w:sz w:val="24"/>
          <w:szCs w:val="24"/>
        </w:rPr>
        <w:t xml:space="preserve"> Pb and Cr stress than Cd except cv. Climax.  Among all the cultivars, Rondo, Climax and Lina Pak showed better growth response while maximum reduction in above given parameters was shown by Pea-09 and </w:t>
      </w:r>
      <w:r w:rsidR="00811894">
        <w:rPr>
          <w:rFonts w:ascii="Times New Roman" w:hAnsi="Times New Roman" w:cs="Times New Roman"/>
          <w:sz w:val="24"/>
          <w:szCs w:val="24"/>
        </w:rPr>
        <w:t>Pea-450 (Figs 1</w:t>
      </w:r>
      <w:r w:rsidR="005269F7" w:rsidRPr="00743965">
        <w:rPr>
          <w:rFonts w:ascii="Times New Roman" w:hAnsi="Times New Roman" w:cs="Times New Roman"/>
          <w:sz w:val="24"/>
          <w:szCs w:val="24"/>
        </w:rPr>
        <w:t xml:space="preserve">). </w:t>
      </w:r>
    </w:p>
    <w:p w14:paraId="2C116F8B" w14:textId="69E3CF79" w:rsidR="005D3467" w:rsidRDefault="005D3467" w:rsidP="005D3467">
      <w:r>
        <w:rPr>
          <w:noProof/>
        </w:rPr>
        <w:drawing>
          <wp:inline distT="0" distB="0" distL="0" distR="0" wp14:anchorId="3D0FB178" wp14:editId="1E182A14">
            <wp:extent cx="5128591" cy="1550504"/>
            <wp:effectExtent l="0" t="0" r="15240" b="1206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3F0EF0E" w14:textId="58034E38" w:rsidR="005D3467" w:rsidRDefault="005D3467" w:rsidP="005D3467">
      <w:pPr>
        <w:jc w:val="both"/>
        <w:rPr>
          <w:rFonts w:ascii="Times New Roman" w:hAnsi="Times New Roman" w:cs="Times New Roman"/>
          <w:sz w:val="20"/>
          <w:szCs w:val="20"/>
        </w:rPr>
      </w:pPr>
      <w:r w:rsidRPr="00453F14">
        <w:rPr>
          <w:rFonts w:ascii="Times New Roman" w:hAnsi="Times New Roman" w:cs="Times New Roman"/>
          <w:b/>
          <w:bCs/>
          <w:sz w:val="20"/>
          <w:szCs w:val="20"/>
        </w:rPr>
        <w:t>Fig: 1.</w:t>
      </w:r>
      <w:r>
        <w:rPr>
          <w:rFonts w:ascii="Times New Roman" w:hAnsi="Times New Roman" w:cs="Times New Roman"/>
          <w:sz w:val="20"/>
          <w:szCs w:val="20"/>
        </w:rPr>
        <w:t xml:space="preserve"> Variations in the </w:t>
      </w:r>
      <w:r w:rsidR="006221FB">
        <w:rPr>
          <w:rFonts w:ascii="Times New Roman" w:hAnsi="Times New Roman" w:cs="Times New Roman"/>
          <w:sz w:val="20"/>
          <w:szCs w:val="20"/>
        </w:rPr>
        <w:t xml:space="preserve">plant height </w:t>
      </w:r>
      <w:r>
        <w:rPr>
          <w:rFonts w:ascii="Times New Roman" w:hAnsi="Times New Roman" w:cs="Times New Roman"/>
          <w:sz w:val="20"/>
          <w:szCs w:val="20"/>
        </w:rPr>
        <w:t>of eight cultivars of pea in response to different concentrations o</w:t>
      </w:r>
      <w:r w:rsidR="00524EF5">
        <w:rPr>
          <w:rFonts w:ascii="Times New Roman" w:hAnsi="Times New Roman" w:cs="Times New Roman"/>
          <w:sz w:val="20"/>
          <w:szCs w:val="20"/>
        </w:rPr>
        <w:t>f NaCl and heavy metals.</w:t>
      </w:r>
      <w:r w:rsidRPr="00AC6519">
        <w:rPr>
          <w:rFonts w:ascii="Times New Roman" w:hAnsi="Times New Roman" w:cs="Times New Roman"/>
          <w:sz w:val="20"/>
          <w:szCs w:val="20"/>
        </w:rPr>
        <w:t xml:space="preserve"> Each value is the mean of </w:t>
      </w:r>
      <w:r>
        <w:rPr>
          <w:rFonts w:ascii="Times New Roman" w:hAnsi="Times New Roman" w:cs="Times New Roman"/>
          <w:sz w:val="20"/>
          <w:szCs w:val="20"/>
        </w:rPr>
        <w:t>four</w:t>
      </w:r>
      <w:r w:rsidRPr="00AC6519">
        <w:rPr>
          <w:rFonts w:ascii="Times New Roman" w:hAnsi="Times New Roman" w:cs="Times New Roman"/>
          <w:sz w:val="20"/>
          <w:szCs w:val="20"/>
        </w:rPr>
        <w:t xml:space="preserve"> replicates and vertical bars </w:t>
      </w:r>
      <w:r>
        <w:rPr>
          <w:rFonts w:ascii="Times New Roman" w:hAnsi="Times New Roman" w:cs="Times New Roman"/>
          <w:sz w:val="20"/>
          <w:szCs w:val="20"/>
        </w:rPr>
        <w:t xml:space="preserve">represent </w:t>
      </w:r>
      <w:r w:rsidRPr="00AC6519">
        <w:rPr>
          <w:rFonts w:ascii="Times New Roman" w:hAnsi="Times New Roman" w:cs="Times New Roman"/>
          <w:sz w:val="20"/>
          <w:szCs w:val="20"/>
        </w:rPr>
        <w:t>the standard error (SE) of mean. (</w:t>
      </w:r>
      <w:r w:rsidRPr="00AC6519">
        <w:rPr>
          <w:rFonts w:ascii="Times New Roman" w:hAnsi="Times New Roman" w:cs="Times New Roman"/>
          <w:i/>
          <w:sz w:val="20"/>
          <w:szCs w:val="20"/>
        </w:rPr>
        <w:t>P</w:t>
      </w:r>
      <w:r w:rsidRPr="00AC6519">
        <w:rPr>
          <w:rFonts w:ascii="Times New Roman" w:hAnsi="Times New Roman" w:cs="Times New Roman"/>
          <w:sz w:val="20"/>
          <w:szCs w:val="20"/>
        </w:rPr>
        <w:t>≤0.05).</w:t>
      </w:r>
    </w:p>
    <w:p w14:paraId="4080AA17" w14:textId="5462A3BA" w:rsidR="001D0FD5" w:rsidRPr="001D0FD5" w:rsidRDefault="001D0FD5" w:rsidP="00465FE3">
      <w:pPr>
        <w:spacing w:after="120" w:line="240" w:lineRule="auto"/>
        <w:jc w:val="both"/>
        <w:rPr>
          <w:rFonts w:ascii="Times New Roman" w:hAnsi="Times New Roman" w:cs="Times New Roman"/>
          <w:b/>
          <w:sz w:val="24"/>
          <w:szCs w:val="24"/>
        </w:rPr>
      </w:pPr>
      <w:r w:rsidRPr="001D0FD5">
        <w:rPr>
          <w:rFonts w:ascii="Times New Roman" w:hAnsi="Times New Roman" w:cs="Times New Roman"/>
          <w:b/>
          <w:sz w:val="24"/>
          <w:szCs w:val="24"/>
        </w:rPr>
        <w:t xml:space="preserve">Number </w:t>
      </w:r>
      <w:r>
        <w:rPr>
          <w:rFonts w:ascii="Times New Roman" w:hAnsi="Times New Roman" w:cs="Times New Roman"/>
          <w:b/>
          <w:sz w:val="24"/>
          <w:szCs w:val="24"/>
        </w:rPr>
        <w:t>a</w:t>
      </w:r>
      <w:r w:rsidRPr="001D0FD5">
        <w:rPr>
          <w:rFonts w:ascii="Times New Roman" w:hAnsi="Times New Roman" w:cs="Times New Roman"/>
          <w:b/>
          <w:sz w:val="24"/>
          <w:szCs w:val="24"/>
        </w:rPr>
        <w:t xml:space="preserve">nd </w:t>
      </w:r>
      <w:r w:rsidR="0099509A">
        <w:rPr>
          <w:rFonts w:ascii="Times New Roman" w:hAnsi="Times New Roman" w:cs="Times New Roman"/>
          <w:b/>
          <w:sz w:val="24"/>
          <w:szCs w:val="24"/>
        </w:rPr>
        <w:t>a</w:t>
      </w:r>
      <w:r w:rsidRPr="001D0FD5">
        <w:rPr>
          <w:rFonts w:ascii="Times New Roman" w:hAnsi="Times New Roman" w:cs="Times New Roman"/>
          <w:b/>
          <w:sz w:val="24"/>
          <w:szCs w:val="24"/>
        </w:rPr>
        <w:t xml:space="preserve">rea </w:t>
      </w:r>
      <w:r>
        <w:rPr>
          <w:rFonts w:ascii="Times New Roman" w:hAnsi="Times New Roman" w:cs="Times New Roman"/>
          <w:b/>
          <w:sz w:val="24"/>
          <w:szCs w:val="24"/>
        </w:rPr>
        <w:t>o</w:t>
      </w:r>
      <w:r w:rsidRPr="001D0FD5">
        <w:rPr>
          <w:rFonts w:ascii="Times New Roman" w:hAnsi="Times New Roman" w:cs="Times New Roman"/>
          <w:b/>
          <w:sz w:val="24"/>
          <w:szCs w:val="24"/>
        </w:rPr>
        <w:t xml:space="preserve">f </w:t>
      </w:r>
      <w:r w:rsidR="0099509A">
        <w:rPr>
          <w:rFonts w:ascii="Times New Roman" w:hAnsi="Times New Roman" w:cs="Times New Roman"/>
          <w:b/>
          <w:sz w:val="24"/>
          <w:szCs w:val="24"/>
        </w:rPr>
        <w:t>l</w:t>
      </w:r>
      <w:r w:rsidRPr="001D0FD5">
        <w:rPr>
          <w:rFonts w:ascii="Times New Roman" w:hAnsi="Times New Roman" w:cs="Times New Roman"/>
          <w:b/>
          <w:sz w:val="24"/>
          <w:szCs w:val="24"/>
        </w:rPr>
        <w:t>eaf</w:t>
      </w:r>
    </w:p>
    <w:p w14:paraId="5D9B80CD" w14:textId="47054AD8" w:rsidR="001D0FD5" w:rsidRDefault="00524EF5" w:rsidP="00465FE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In salt treated plants, m</w:t>
      </w:r>
      <w:r w:rsidR="00C21B86" w:rsidRPr="00743965">
        <w:rPr>
          <w:rFonts w:ascii="Times New Roman" w:hAnsi="Times New Roman" w:cs="Times New Roman"/>
          <w:sz w:val="24"/>
          <w:szCs w:val="24"/>
        </w:rPr>
        <w:t xml:space="preserve">inimum reduction in the </w:t>
      </w:r>
      <w:r w:rsidR="00312E8A" w:rsidRPr="00743965">
        <w:rPr>
          <w:rFonts w:ascii="Times New Roman" w:hAnsi="Times New Roman" w:cs="Times New Roman"/>
          <w:sz w:val="24"/>
          <w:szCs w:val="24"/>
        </w:rPr>
        <w:t xml:space="preserve">average </w:t>
      </w:r>
      <w:r w:rsidR="009F7688" w:rsidRPr="00743965">
        <w:rPr>
          <w:rFonts w:ascii="Times New Roman" w:hAnsi="Times New Roman" w:cs="Times New Roman"/>
          <w:sz w:val="24"/>
          <w:szCs w:val="24"/>
        </w:rPr>
        <w:t xml:space="preserve">number </w:t>
      </w:r>
      <w:r w:rsidR="00071DE8" w:rsidRPr="00743965">
        <w:rPr>
          <w:rFonts w:ascii="Times New Roman" w:hAnsi="Times New Roman" w:cs="Times New Roman"/>
          <w:sz w:val="24"/>
          <w:szCs w:val="24"/>
        </w:rPr>
        <w:t>and are</w:t>
      </w:r>
      <w:r w:rsidR="00C21B86" w:rsidRPr="00743965">
        <w:rPr>
          <w:rFonts w:ascii="Times New Roman" w:hAnsi="Times New Roman" w:cs="Times New Roman"/>
          <w:sz w:val="24"/>
          <w:szCs w:val="24"/>
        </w:rPr>
        <w:t>a</w:t>
      </w:r>
      <w:r w:rsidR="00071DE8" w:rsidRPr="00743965">
        <w:rPr>
          <w:rFonts w:ascii="Times New Roman" w:hAnsi="Times New Roman" w:cs="Times New Roman"/>
          <w:sz w:val="24"/>
          <w:szCs w:val="24"/>
        </w:rPr>
        <w:t xml:space="preserve"> </w:t>
      </w:r>
      <w:r w:rsidR="009F7688" w:rsidRPr="00743965">
        <w:rPr>
          <w:rFonts w:ascii="Times New Roman" w:hAnsi="Times New Roman" w:cs="Times New Roman"/>
          <w:sz w:val="24"/>
          <w:szCs w:val="24"/>
        </w:rPr>
        <w:t>of leave</w:t>
      </w:r>
      <w:r w:rsidR="00C21B86" w:rsidRPr="00743965">
        <w:rPr>
          <w:rFonts w:ascii="Times New Roman" w:hAnsi="Times New Roman" w:cs="Times New Roman"/>
          <w:sz w:val="24"/>
          <w:szCs w:val="24"/>
        </w:rPr>
        <w:t>s was observed in cvs. Meteor and Pea-267, while Pea-450</w:t>
      </w:r>
      <w:r w:rsidR="0099509A">
        <w:rPr>
          <w:rFonts w:ascii="Times New Roman" w:hAnsi="Times New Roman" w:cs="Times New Roman"/>
          <w:sz w:val="24"/>
          <w:szCs w:val="24"/>
        </w:rPr>
        <w:t xml:space="preserve"> and </w:t>
      </w:r>
      <w:r w:rsidR="00C21B86" w:rsidRPr="00743965">
        <w:rPr>
          <w:rFonts w:ascii="Times New Roman" w:hAnsi="Times New Roman" w:cs="Times New Roman"/>
          <w:sz w:val="24"/>
          <w:szCs w:val="24"/>
        </w:rPr>
        <w:t xml:space="preserve">Climax were most effected </w:t>
      </w:r>
      <w:r>
        <w:rPr>
          <w:rFonts w:ascii="Times New Roman" w:hAnsi="Times New Roman" w:cs="Times New Roman"/>
          <w:sz w:val="24"/>
          <w:szCs w:val="24"/>
        </w:rPr>
        <w:t xml:space="preserve">at high salt </w:t>
      </w:r>
      <w:r w:rsidR="009F7688" w:rsidRPr="00743965">
        <w:rPr>
          <w:rFonts w:ascii="Times New Roman" w:hAnsi="Times New Roman" w:cs="Times New Roman"/>
          <w:sz w:val="24"/>
          <w:szCs w:val="24"/>
        </w:rPr>
        <w:t>concentrations</w:t>
      </w:r>
      <w:r w:rsidR="00C21B86" w:rsidRPr="00743965">
        <w:rPr>
          <w:rFonts w:ascii="Times New Roman" w:hAnsi="Times New Roman" w:cs="Times New Roman"/>
          <w:sz w:val="24"/>
          <w:szCs w:val="24"/>
        </w:rPr>
        <w:t xml:space="preserve"> as compared to other cultivars</w:t>
      </w:r>
      <w:r w:rsidR="009F7688" w:rsidRPr="00743965">
        <w:rPr>
          <w:rFonts w:ascii="Times New Roman" w:hAnsi="Times New Roman" w:cs="Times New Roman"/>
          <w:sz w:val="24"/>
          <w:szCs w:val="24"/>
        </w:rPr>
        <w:t xml:space="preserve"> </w:t>
      </w:r>
      <w:r w:rsidR="00E15F63" w:rsidRPr="00743965">
        <w:rPr>
          <w:rFonts w:ascii="Times New Roman" w:hAnsi="Times New Roman" w:cs="Times New Roman"/>
          <w:sz w:val="24"/>
          <w:szCs w:val="24"/>
        </w:rPr>
        <w:t xml:space="preserve">(Fig </w:t>
      </w:r>
      <w:r w:rsidR="00071DE8" w:rsidRPr="00743965">
        <w:rPr>
          <w:rFonts w:ascii="Times New Roman" w:hAnsi="Times New Roman" w:cs="Times New Roman"/>
          <w:sz w:val="24"/>
          <w:szCs w:val="24"/>
        </w:rPr>
        <w:t>2</w:t>
      </w:r>
      <w:r w:rsidR="00A75AC6" w:rsidRPr="00743965">
        <w:rPr>
          <w:rFonts w:ascii="Times New Roman" w:hAnsi="Times New Roman" w:cs="Times New Roman"/>
          <w:sz w:val="24"/>
          <w:szCs w:val="24"/>
        </w:rPr>
        <w:t>a</w:t>
      </w:r>
      <w:r w:rsidR="00465753" w:rsidRPr="00743965">
        <w:rPr>
          <w:rFonts w:ascii="Times New Roman" w:hAnsi="Times New Roman" w:cs="Times New Roman"/>
          <w:sz w:val="24"/>
          <w:szCs w:val="24"/>
        </w:rPr>
        <w:t>-b</w:t>
      </w:r>
      <w:r w:rsidR="00E15F63" w:rsidRPr="00743965">
        <w:rPr>
          <w:rFonts w:ascii="Times New Roman" w:hAnsi="Times New Roman" w:cs="Times New Roman"/>
          <w:sz w:val="24"/>
          <w:szCs w:val="24"/>
        </w:rPr>
        <w:t>).</w:t>
      </w:r>
      <w:r w:rsidR="001D0FD5">
        <w:rPr>
          <w:rFonts w:ascii="Times New Roman" w:hAnsi="Times New Roman" w:cs="Times New Roman"/>
          <w:sz w:val="24"/>
          <w:szCs w:val="24"/>
        </w:rPr>
        <w:t xml:space="preserve"> </w:t>
      </w:r>
      <w:r w:rsidR="001D0FD5" w:rsidRPr="00743965">
        <w:rPr>
          <w:rFonts w:ascii="Times New Roman" w:hAnsi="Times New Roman" w:cs="Times New Roman"/>
          <w:sz w:val="24"/>
          <w:szCs w:val="24"/>
        </w:rPr>
        <w:t xml:space="preserve">In general, the average number of leaves in all the metal treated plants showed a decrease in all the treatments except for Meteor in which a slight increase in number of leaves was observed at 50ppm </w:t>
      </w:r>
      <w:r w:rsidR="0099509A">
        <w:rPr>
          <w:rFonts w:ascii="Times New Roman" w:hAnsi="Times New Roman" w:cs="Times New Roman"/>
          <w:sz w:val="24"/>
          <w:szCs w:val="24"/>
        </w:rPr>
        <w:t xml:space="preserve">of </w:t>
      </w:r>
      <w:r w:rsidR="001D0FD5" w:rsidRPr="00743965">
        <w:rPr>
          <w:rFonts w:ascii="Times New Roman" w:hAnsi="Times New Roman" w:cs="Times New Roman"/>
          <w:sz w:val="24"/>
          <w:szCs w:val="24"/>
        </w:rPr>
        <w:t>Cr (Fig. 2a). Measurement of average leaf area of the treated plants showed a decrease in four cultivars (Rondo, Pea-09, Pea-267 and Pea-450), while an increase was observed only at 50ppm Cr in cvs. Climax, Lina Pak and Meteor (Fig. 2b).  Among the heavy metals tried, Cd treatment showed a significant adverse effect on all the above parameters as compared to others.</w:t>
      </w:r>
    </w:p>
    <w:p w14:paraId="56E0A39C" w14:textId="76477A4B" w:rsidR="005D3467" w:rsidRDefault="005D3467" w:rsidP="00465FE3">
      <w:pPr>
        <w:spacing w:after="120" w:line="240" w:lineRule="auto"/>
        <w:jc w:val="both"/>
        <w:rPr>
          <w:rFonts w:ascii="Times New Roman" w:hAnsi="Times New Roman" w:cs="Times New Roman"/>
          <w:sz w:val="24"/>
          <w:szCs w:val="24"/>
        </w:rPr>
      </w:pPr>
      <w:r>
        <w:rPr>
          <w:noProof/>
        </w:rPr>
        <w:lastRenderedPageBreak/>
        <w:drawing>
          <wp:inline distT="0" distB="0" distL="0" distR="0" wp14:anchorId="61EBB37C" wp14:editId="2A517823">
            <wp:extent cx="5120640" cy="1526650"/>
            <wp:effectExtent l="0" t="0" r="22860" b="1651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F2B8EC7" w14:textId="3D5FA341" w:rsidR="005D3467" w:rsidRDefault="005D3467" w:rsidP="00465FE3">
      <w:pPr>
        <w:spacing w:after="120" w:line="240" w:lineRule="auto"/>
        <w:jc w:val="both"/>
        <w:rPr>
          <w:rFonts w:ascii="Times New Roman" w:hAnsi="Times New Roman" w:cs="Times New Roman"/>
          <w:sz w:val="24"/>
          <w:szCs w:val="24"/>
        </w:rPr>
      </w:pPr>
      <w:r>
        <w:rPr>
          <w:noProof/>
        </w:rPr>
        <w:drawing>
          <wp:inline distT="0" distB="0" distL="0" distR="0" wp14:anchorId="3ADE6AEC" wp14:editId="01B8A8CB">
            <wp:extent cx="5120640" cy="1590261"/>
            <wp:effectExtent l="0" t="0" r="22860" b="1016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918CB75" w14:textId="77777777" w:rsidR="005D3467" w:rsidRDefault="005D3467" w:rsidP="005D3467">
      <w:pPr>
        <w:spacing w:after="0"/>
        <w:rPr>
          <w:rFonts w:ascii="Times New Roman" w:hAnsi="Times New Roman" w:cs="Times New Roman"/>
          <w:sz w:val="20"/>
          <w:szCs w:val="20"/>
        </w:rPr>
      </w:pPr>
      <w:r w:rsidRPr="00453F14">
        <w:rPr>
          <w:rFonts w:ascii="Times New Roman" w:hAnsi="Times New Roman" w:cs="Times New Roman"/>
          <w:b/>
          <w:bCs/>
          <w:sz w:val="20"/>
          <w:szCs w:val="20"/>
        </w:rPr>
        <w:t>Fig 2</w:t>
      </w:r>
      <w:r>
        <w:rPr>
          <w:rFonts w:ascii="Times New Roman" w:hAnsi="Times New Roman" w:cs="Times New Roman"/>
          <w:sz w:val="20"/>
          <w:szCs w:val="20"/>
        </w:rPr>
        <w:t>. Variations in the vegetative growth performance of eight cultivars of pea in response to different concentrations of NaCl and heavy metals,</w:t>
      </w:r>
      <w:r w:rsidRPr="00320623">
        <w:rPr>
          <w:rFonts w:ascii="Times New Roman" w:hAnsi="Times New Roman" w:cs="Times New Roman"/>
          <w:sz w:val="20"/>
          <w:szCs w:val="20"/>
        </w:rPr>
        <w:t xml:space="preserve"> </w:t>
      </w:r>
      <w:r>
        <w:rPr>
          <w:rFonts w:ascii="Times New Roman" w:hAnsi="Times New Roman" w:cs="Times New Roman"/>
          <w:sz w:val="20"/>
          <w:szCs w:val="20"/>
        </w:rPr>
        <w:t>(a) number of leaves and (b)</w:t>
      </w:r>
      <w:r w:rsidRPr="00AC6519">
        <w:rPr>
          <w:rFonts w:ascii="Times New Roman" w:hAnsi="Times New Roman" w:cs="Times New Roman"/>
          <w:sz w:val="20"/>
          <w:szCs w:val="20"/>
        </w:rPr>
        <w:t xml:space="preserve"> </w:t>
      </w:r>
      <w:r>
        <w:rPr>
          <w:rFonts w:ascii="Times New Roman" w:hAnsi="Times New Roman" w:cs="Times New Roman"/>
          <w:sz w:val="20"/>
          <w:szCs w:val="20"/>
        </w:rPr>
        <w:t xml:space="preserve">area of leaves </w:t>
      </w:r>
      <w:r w:rsidRPr="00AC6519">
        <w:rPr>
          <w:rFonts w:ascii="Times New Roman" w:hAnsi="Times New Roman" w:cs="Times New Roman"/>
          <w:sz w:val="20"/>
          <w:szCs w:val="20"/>
        </w:rPr>
        <w:t xml:space="preserve">of eight pea cultivars. </w:t>
      </w:r>
    </w:p>
    <w:p w14:paraId="474252B8" w14:textId="77777777" w:rsidR="005D3467" w:rsidRDefault="005D3467" w:rsidP="005D3467">
      <w:pPr>
        <w:spacing w:after="0"/>
        <w:rPr>
          <w:rFonts w:ascii="Times New Roman" w:hAnsi="Times New Roman" w:cs="Times New Roman"/>
          <w:sz w:val="20"/>
          <w:szCs w:val="20"/>
        </w:rPr>
      </w:pPr>
      <w:r w:rsidRPr="00AC6519">
        <w:rPr>
          <w:rFonts w:ascii="Times New Roman" w:hAnsi="Times New Roman" w:cs="Times New Roman"/>
          <w:sz w:val="20"/>
          <w:szCs w:val="20"/>
        </w:rPr>
        <w:t xml:space="preserve">Each value is the mean of </w:t>
      </w:r>
      <w:r>
        <w:rPr>
          <w:rFonts w:ascii="Times New Roman" w:hAnsi="Times New Roman" w:cs="Times New Roman"/>
          <w:sz w:val="20"/>
          <w:szCs w:val="20"/>
        </w:rPr>
        <w:t>four</w:t>
      </w:r>
      <w:r w:rsidRPr="00AC6519">
        <w:rPr>
          <w:rFonts w:ascii="Times New Roman" w:hAnsi="Times New Roman" w:cs="Times New Roman"/>
          <w:sz w:val="20"/>
          <w:szCs w:val="20"/>
        </w:rPr>
        <w:t xml:space="preserve"> replicates and vertical bars </w:t>
      </w:r>
      <w:r>
        <w:rPr>
          <w:rFonts w:ascii="Times New Roman" w:hAnsi="Times New Roman" w:cs="Times New Roman"/>
          <w:sz w:val="20"/>
          <w:szCs w:val="20"/>
        </w:rPr>
        <w:t>represent</w:t>
      </w:r>
      <w:r w:rsidRPr="00AC6519">
        <w:rPr>
          <w:rFonts w:ascii="Times New Roman" w:hAnsi="Times New Roman" w:cs="Times New Roman"/>
          <w:sz w:val="20"/>
          <w:szCs w:val="20"/>
        </w:rPr>
        <w:t xml:space="preserve"> the standard error (SE) of mean. (</w:t>
      </w:r>
      <w:r w:rsidRPr="00AC6519">
        <w:rPr>
          <w:rFonts w:ascii="Times New Roman" w:hAnsi="Times New Roman" w:cs="Times New Roman"/>
          <w:i/>
          <w:sz w:val="20"/>
          <w:szCs w:val="20"/>
        </w:rPr>
        <w:t>P</w:t>
      </w:r>
      <w:r>
        <w:rPr>
          <w:rFonts w:ascii="Times New Roman" w:hAnsi="Times New Roman" w:cs="Times New Roman"/>
          <w:sz w:val="20"/>
          <w:szCs w:val="20"/>
        </w:rPr>
        <w:t>≤0.05)</w:t>
      </w:r>
    </w:p>
    <w:p w14:paraId="27144CB9" w14:textId="7EEA6BD0" w:rsidR="001D0FD5" w:rsidRPr="001D0FD5" w:rsidRDefault="001D0FD5" w:rsidP="00465FE3">
      <w:pPr>
        <w:spacing w:after="120" w:line="240" w:lineRule="auto"/>
        <w:jc w:val="both"/>
        <w:rPr>
          <w:rFonts w:ascii="Times New Roman" w:hAnsi="Times New Roman" w:cs="Times New Roman"/>
          <w:b/>
          <w:sz w:val="24"/>
          <w:szCs w:val="24"/>
        </w:rPr>
      </w:pPr>
      <w:r w:rsidRPr="001D0FD5">
        <w:rPr>
          <w:rFonts w:ascii="Times New Roman" w:hAnsi="Times New Roman" w:cs="Times New Roman"/>
          <w:b/>
          <w:sz w:val="24"/>
          <w:szCs w:val="24"/>
        </w:rPr>
        <w:t>Flowering</w:t>
      </w:r>
    </w:p>
    <w:p w14:paraId="2613063F" w14:textId="452DF2B0" w:rsidR="00C21B86" w:rsidRDefault="00C21B86" w:rsidP="001D0FD5">
      <w:pPr>
        <w:spacing w:after="120" w:line="240" w:lineRule="auto"/>
        <w:jc w:val="both"/>
        <w:rPr>
          <w:rFonts w:ascii="Times New Roman" w:hAnsi="Times New Roman" w:cs="Times New Roman"/>
          <w:sz w:val="24"/>
          <w:szCs w:val="24"/>
        </w:rPr>
      </w:pPr>
      <w:r w:rsidRPr="00743965">
        <w:rPr>
          <w:rFonts w:ascii="Times New Roman" w:hAnsi="Times New Roman" w:cs="Times New Roman"/>
          <w:sz w:val="24"/>
          <w:szCs w:val="24"/>
        </w:rPr>
        <w:t xml:space="preserve">Among all the pea cultivars under control conditions, Lina Pak and Meteor were early flowering while Pea-450 and Pea-267 were late flowering cultivars. </w:t>
      </w:r>
      <w:r w:rsidR="00524EF5">
        <w:rPr>
          <w:rFonts w:ascii="Times New Roman" w:hAnsi="Times New Roman" w:cs="Times New Roman"/>
          <w:sz w:val="24"/>
          <w:szCs w:val="24"/>
        </w:rPr>
        <w:t>Generally s</w:t>
      </w:r>
      <w:r w:rsidR="00080207" w:rsidRPr="00743965">
        <w:rPr>
          <w:rFonts w:ascii="Times New Roman" w:hAnsi="Times New Roman" w:cs="Times New Roman"/>
          <w:sz w:val="24"/>
          <w:szCs w:val="24"/>
        </w:rPr>
        <w:t>alt</w:t>
      </w:r>
      <w:r w:rsidR="00524EF5">
        <w:rPr>
          <w:rFonts w:ascii="Times New Roman" w:hAnsi="Times New Roman" w:cs="Times New Roman"/>
          <w:sz w:val="24"/>
          <w:szCs w:val="24"/>
        </w:rPr>
        <w:t xml:space="preserve"> and heavy metals stress  </w:t>
      </w:r>
      <w:r w:rsidR="00080207" w:rsidRPr="00743965">
        <w:rPr>
          <w:rFonts w:ascii="Times New Roman" w:hAnsi="Times New Roman" w:cs="Times New Roman"/>
          <w:sz w:val="24"/>
          <w:szCs w:val="24"/>
        </w:rPr>
        <w:t xml:space="preserve">  induced early flowering in </w:t>
      </w:r>
      <w:r w:rsidR="00524EF5">
        <w:rPr>
          <w:rFonts w:ascii="Times New Roman" w:hAnsi="Times New Roman" w:cs="Times New Roman"/>
          <w:sz w:val="24"/>
          <w:szCs w:val="24"/>
        </w:rPr>
        <w:t xml:space="preserve">cvs. Climax, Janass </w:t>
      </w:r>
      <w:r w:rsidR="00080207" w:rsidRPr="00743965">
        <w:rPr>
          <w:rFonts w:ascii="Times New Roman" w:hAnsi="Times New Roman" w:cs="Times New Roman"/>
          <w:sz w:val="24"/>
          <w:szCs w:val="24"/>
        </w:rPr>
        <w:t xml:space="preserve">and Pea-267, while a delay in flowering was observed in cvs. Meteor, </w:t>
      </w:r>
      <w:r w:rsidR="00497E16" w:rsidRPr="00743965">
        <w:rPr>
          <w:rFonts w:ascii="Times New Roman" w:hAnsi="Times New Roman" w:cs="Times New Roman"/>
          <w:sz w:val="24"/>
          <w:szCs w:val="24"/>
        </w:rPr>
        <w:t>Rondo,</w:t>
      </w:r>
      <w:r w:rsidR="00080207" w:rsidRPr="00743965">
        <w:rPr>
          <w:rFonts w:ascii="Times New Roman" w:hAnsi="Times New Roman" w:cs="Times New Roman"/>
          <w:sz w:val="24"/>
          <w:szCs w:val="24"/>
        </w:rPr>
        <w:t xml:space="preserve"> Pea-09 and Lina Pak as compared to control</w:t>
      </w:r>
      <w:r w:rsidR="00497E16" w:rsidRPr="00743965">
        <w:rPr>
          <w:rFonts w:ascii="Times New Roman" w:hAnsi="Times New Roman" w:cs="Times New Roman"/>
          <w:sz w:val="24"/>
          <w:szCs w:val="24"/>
        </w:rPr>
        <w:t xml:space="preserve"> (Fig. 3a).</w:t>
      </w:r>
      <w:r w:rsidR="001D0FD5">
        <w:rPr>
          <w:rFonts w:ascii="Times New Roman" w:hAnsi="Times New Roman" w:cs="Times New Roman"/>
          <w:sz w:val="24"/>
          <w:szCs w:val="24"/>
        </w:rPr>
        <w:t xml:space="preserve"> </w:t>
      </w:r>
      <w:r w:rsidR="00524EF5">
        <w:rPr>
          <w:rFonts w:ascii="Times New Roman" w:hAnsi="Times New Roman" w:cs="Times New Roman"/>
          <w:sz w:val="24"/>
          <w:szCs w:val="24"/>
        </w:rPr>
        <w:t xml:space="preserve">Among the </w:t>
      </w:r>
      <w:r w:rsidR="0099509A">
        <w:rPr>
          <w:rFonts w:ascii="Times New Roman" w:hAnsi="Times New Roman" w:cs="Times New Roman"/>
          <w:sz w:val="24"/>
          <w:szCs w:val="24"/>
        </w:rPr>
        <w:t xml:space="preserve">metal </w:t>
      </w:r>
      <w:r w:rsidR="0055150A">
        <w:rPr>
          <w:rFonts w:ascii="Times New Roman" w:hAnsi="Times New Roman" w:cs="Times New Roman"/>
          <w:sz w:val="24"/>
          <w:szCs w:val="24"/>
        </w:rPr>
        <w:t xml:space="preserve">treated </w:t>
      </w:r>
      <w:r w:rsidR="0099509A">
        <w:rPr>
          <w:rFonts w:ascii="Times New Roman" w:hAnsi="Times New Roman" w:cs="Times New Roman"/>
          <w:sz w:val="24"/>
          <w:szCs w:val="24"/>
        </w:rPr>
        <w:t>plants</w:t>
      </w:r>
      <w:r w:rsidR="0055150A">
        <w:rPr>
          <w:rFonts w:ascii="Times New Roman" w:hAnsi="Times New Roman" w:cs="Times New Roman"/>
          <w:sz w:val="24"/>
          <w:szCs w:val="24"/>
        </w:rPr>
        <w:t>, Cr stress significantly delayed the flowering in all cultivars except Climax.</w:t>
      </w:r>
      <w:r w:rsidR="001D0FD5" w:rsidRPr="00743965">
        <w:rPr>
          <w:rFonts w:ascii="Times New Roman" w:hAnsi="Times New Roman" w:cs="Times New Roman"/>
          <w:sz w:val="24"/>
          <w:szCs w:val="24"/>
        </w:rPr>
        <w:t xml:space="preserve"> Under Pb and Cd stress, an early flowering was observed only in cvs. Janass and Meteor.</w:t>
      </w:r>
    </w:p>
    <w:p w14:paraId="33D6AB24" w14:textId="18044E36" w:rsidR="001D0FD5" w:rsidRDefault="005D3467" w:rsidP="001D0FD5">
      <w:pPr>
        <w:spacing w:after="120" w:line="240" w:lineRule="auto"/>
        <w:jc w:val="both"/>
        <w:rPr>
          <w:rFonts w:ascii="Times New Roman" w:hAnsi="Times New Roman" w:cs="Times New Roman"/>
          <w:b/>
          <w:sz w:val="24"/>
          <w:szCs w:val="24"/>
        </w:rPr>
      </w:pPr>
      <w:r>
        <w:rPr>
          <w:noProof/>
        </w:rPr>
        <w:drawing>
          <wp:inline distT="0" distB="0" distL="0" distR="0" wp14:anchorId="783927D5" wp14:editId="43BA1BC0">
            <wp:extent cx="5080883" cy="1351722"/>
            <wp:effectExtent l="0" t="0" r="24765" b="2032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F4A2E8E" w14:textId="69719CB2" w:rsidR="005D3467" w:rsidRDefault="005D3467" w:rsidP="005D3467">
      <w:pPr>
        <w:rPr>
          <w:rFonts w:ascii="Times New Roman" w:hAnsi="Times New Roman" w:cs="Times New Roman"/>
          <w:sz w:val="20"/>
          <w:szCs w:val="20"/>
        </w:rPr>
      </w:pPr>
      <w:r w:rsidRPr="00453F14">
        <w:rPr>
          <w:rFonts w:ascii="Times New Roman" w:hAnsi="Times New Roman" w:cs="Times New Roman"/>
          <w:b/>
          <w:bCs/>
          <w:sz w:val="20"/>
          <w:szCs w:val="20"/>
        </w:rPr>
        <w:t>Fig 3</w:t>
      </w:r>
      <w:r>
        <w:rPr>
          <w:rFonts w:ascii="Times New Roman" w:hAnsi="Times New Roman" w:cs="Times New Roman"/>
          <w:sz w:val="20"/>
          <w:szCs w:val="20"/>
        </w:rPr>
        <w:t>. Variations in days of flowering of eight cultivars of pea in response to different concentrations of NaCl and heavy metals. E</w:t>
      </w:r>
      <w:r w:rsidRPr="00AC6519">
        <w:rPr>
          <w:rFonts w:ascii="Times New Roman" w:hAnsi="Times New Roman" w:cs="Times New Roman"/>
          <w:sz w:val="20"/>
          <w:szCs w:val="20"/>
        </w:rPr>
        <w:t xml:space="preserve">ach value is the mean of </w:t>
      </w:r>
      <w:r>
        <w:rPr>
          <w:rFonts w:ascii="Times New Roman" w:hAnsi="Times New Roman" w:cs="Times New Roman"/>
          <w:sz w:val="20"/>
          <w:szCs w:val="20"/>
        </w:rPr>
        <w:t>four</w:t>
      </w:r>
      <w:r w:rsidRPr="00AC6519">
        <w:rPr>
          <w:rFonts w:ascii="Times New Roman" w:hAnsi="Times New Roman" w:cs="Times New Roman"/>
          <w:sz w:val="20"/>
          <w:szCs w:val="20"/>
        </w:rPr>
        <w:t xml:space="preserve"> replicates and vertical bars </w:t>
      </w:r>
      <w:r>
        <w:rPr>
          <w:rFonts w:ascii="Times New Roman" w:hAnsi="Times New Roman" w:cs="Times New Roman"/>
          <w:sz w:val="20"/>
          <w:szCs w:val="20"/>
        </w:rPr>
        <w:t>represent</w:t>
      </w:r>
      <w:r w:rsidRPr="00AC6519">
        <w:rPr>
          <w:rFonts w:ascii="Times New Roman" w:hAnsi="Times New Roman" w:cs="Times New Roman"/>
          <w:sz w:val="20"/>
          <w:szCs w:val="20"/>
        </w:rPr>
        <w:t xml:space="preserve"> the standard error (SE) of mean. (</w:t>
      </w:r>
      <w:r w:rsidRPr="00AC6519">
        <w:rPr>
          <w:rFonts w:ascii="Times New Roman" w:hAnsi="Times New Roman" w:cs="Times New Roman"/>
          <w:i/>
          <w:sz w:val="20"/>
          <w:szCs w:val="20"/>
        </w:rPr>
        <w:t>P</w:t>
      </w:r>
      <w:r>
        <w:rPr>
          <w:rFonts w:ascii="Times New Roman" w:hAnsi="Times New Roman" w:cs="Times New Roman"/>
          <w:sz w:val="20"/>
          <w:szCs w:val="20"/>
        </w:rPr>
        <w:t>≤0.05)</w:t>
      </w:r>
    </w:p>
    <w:p w14:paraId="42C9D166" w14:textId="6700EF2A" w:rsidR="001D0FD5" w:rsidRPr="001D0FD5" w:rsidRDefault="001D0FD5" w:rsidP="001D0FD5">
      <w:pPr>
        <w:spacing w:after="120" w:line="240" w:lineRule="auto"/>
        <w:jc w:val="both"/>
        <w:rPr>
          <w:rFonts w:ascii="Times New Roman" w:hAnsi="Times New Roman" w:cs="Times New Roman"/>
          <w:b/>
          <w:sz w:val="24"/>
          <w:szCs w:val="24"/>
        </w:rPr>
      </w:pPr>
      <w:r w:rsidRPr="001D0FD5">
        <w:rPr>
          <w:rFonts w:ascii="Times New Roman" w:hAnsi="Times New Roman" w:cs="Times New Roman"/>
          <w:b/>
          <w:sz w:val="24"/>
          <w:szCs w:val="24"/>
        </w:rPr>
        <w:t xml:space="preserve">Effect </w:t>
      </w:r>
      <w:r>
        <w:rPr>
          <w:rFonts w:ascii="Times New Roman" w:hAnsi="Times New Roman" w:cs="Times New Roman"/>
          <w:b/>
          <w:sz w:val="24"/>
          <w:szCs w:val="24"/>
        </w:rPr>
        <w:t xml:space="preserve">on </w:t>
      </w:r>
      <w:r w:rsidR="0099509A">
        <w:rPr>
          <w:rFonts w:ascii="Times New Roman" w:hAnsi="Times New Roman" w:cs="Times New Roman"/>
          <w:b/>
          <w:sz w:val="24"/>
          <w:szCs w:val="24"/>
        </w:rPr>
        <w:t>n</w:t>
      </w:r>
      <w:r>
        <w:rPr>
          <w:rFonts w:ascii="Times New Roman" w:hAnsi="Times New Roman" w:cs="Times New Roman"/>
          <w:b/>
          <w:sz w:val="24"/>
          <w:szCs w:val="24"/>
        </w:rPr>
        <w:t xml:space="preserve">umber and </w:t>
      </w:r>
      <w:r w:rsidR="0099509A">
        <w:rPr>
          <w:rFonts w:ascii="Times New Roman" w:hAnsi="Times New Roman" w:cs="Times New Roman"/>
          <w:b/>
          <w:sz w:val="24"/>
          <w:szCs w:val="24"/>
        </w:rPr>
        <w:t>s</w:t>
      </w:r>
      <w:r>
        <w:rPr>
          <w:rFonts w:ascii="Times New Roman" w:hAnsi="Times New Roman" w:cs="Times New Roman"/>
          <w:b/>
          <w:sz w:val="24"/>
          <w:szCs w:val="24"/>
        </w:rPr>
        <w:t>ize o</w:t>
      </w:r>
      <w:r w:rsidRPr="001D0FD5">
        <w:rPr>
          <w:rFonts w:ascii="Times New Roman" w:hAnsi="Times New Roman" w:cs="Times New Roman"/>
          <w:b/>
          <w:sz w:val="24"/>
          <w:szCs w:val="24"/>
        </w:rPr>
        <w:t xml:space="preserve">f </w:t>
      </w:r>
      <w:r w:rsidR="0099509A">
        <w:rPr>
          <w:rFonts w:ascii="Times New Roman" w:hAnsi="Times New Roman" w:cs="Times New Roman"/>
          <w:b/>
          <w:sz w:val="24"/>
          <w:szCs w:val="24"/>
        </w:rPr>
        <w:t>p</w:t>
      </w:r>
      <w:r w:rsidRPr="001D0FD5">
        <w:rPr>
          <w:rFonts w:ascii="Times New Roman" w:hAnsi="Times New Roman" w:cs="Times New Roman"/>
          <w:b/>
          <w:sz w:val="24"/>
          <w:szCs w:val="24"/>
        </w:rPr>
        <w:t xml:space="preserve">ods </w:t>
      </w:r>
    </w:p>
    <w:p w14:paraId="721F08DE" w14:textId="2BA62702" w:rsidR="001D0FD5" w:rsidRDefault="00E61F72" w:rsidP="001D0FD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Generally</w:t>
      </w:r>
      <w:r w:rsidR="00EC0427">
        <w:rPr>
          <w:rFonts w:ascii="Times New Roman" w:hAnsi="Times New Roman" w:cs="Times New Roman"/>
          <w:sz w:val="24"/>
          <w:szCs w:val="24"/>
        </w:rPr>
        <w:t>,</w:t>
      </w:r>
      <w:r>
        <w:rPr>
          <w:rFonts w:ascii="Times New Roman" w:hAnsi="Times New Roman" w:cs="Times New Roman"/>
          <w:sz w:val="24"/>
          <w:szCs w:val="24"/>
        </w:rPr>
        <w:t xml:space="preserve"> the</w:t>
      </w:r>
      <w:r w:rsidR="001A0D46" w:rsidRPr="00743965">
        <w:rPr>
          <w:rFonts w:ascii="Times New Roman" w:hAnsi="Times New Roman" w:cs="Times New Roman"/>
          <w:sz w:val="24"/>
          <w:szCs w:val="24"/>
        </w:rPr>
        <w:t xml:space="preserve"> </w:t>
      </w:r>
      <w:r w:rsidR="00312E8A" w:rsidRPr="00743965">
        <w:rPr>
          <w:rFonts w:ascii="Times New Roman" w:hAnsi="Times New Roman" w:cs="Times New Roman"/>
          <w:sz w:val="24"/>
          <w:szCs w:val="24"/>
        </w:rPr>
        <w:t xml:space="preserve">average </w:t>
      </w:r>
      <w:r w:rsidR="001A0D46" w:rsidRPr="00743965">
        <w:rPr>
          <w:rFonts w:ascii="Times New Roman" w:hAnsi="Times New Roman" w:cs="Times New Roman"/>
          <w:sz w:val="24"/>
          <w:szCs w:val="24"/>
        </w:rPr>
        <w:t>number and weight of pods increase</w:t>
      </w:r>
      <w:r>
        <w:rPr>
          <w:rFonts w:ascii="Times New Roman" w:hAnsi="Times New Roman" w:cs="Times New Roman"/>
          <w:sz w:val="24"/>
          <w:szCs w:val="24"/>
        </w:rPr>
        <w:t>d</w:t>
      </w:r>
      <w:r w:rsidR="001A0D46" w:rsidRPr="00743965">
        <w:rPr>
          <w:rFonts w:ascii="Times New Roman" w:hAnsi="Times New Roman" w:cs="Times New Roman"/>
          <w:sz w:val="24"/>
          <w:szCs w:val="24"/>
        </w:rPr>
        <w:t xml:space="preserve"> </w:t>
      </w:r>
      <w:r>
        <w:rPr>
          <w:rFonts w:ascii="Times New Roman" w:hAnsi="Times New Roman" w:cs="Times New Roman"/>
          <w:sz w:val="24"/>
          <w:szCs w:val="24"/>
        </w:rPr>
        <w:t>at 2</w:t>
      </w:r>
      <w:r w:rsidR="001A0D46" w:rsidRPr="00743965">
        <w:rPr>
          <w:rFonts w:ascii="Times New Roman" w:hAnsi="Times New Roman" w:cs="Times New Roman"/>
          <w:sz w:val="24"/>
          <w:szCs w:val="24"/>
        </w:rPr>
        <w:t>0</w:t>
      </w:r>
      <w:r w:rsidR="00312E8A" w:rsidRPr="00743965">
        <w:rPr>
          <w:rFonts w:ascii="Times New Roman" w:hAnsi="Times New Roman" w:cs="Times New Roman"/>
          <w:sz w:val="24"/>
          <w:szCs w:val="24"/>
        </w:rPr>
        <w:t xml:space="preserve">mM NaCl concentration </w:t>
      </w:r>
      <w:r>
        <w:rPr>
          <w:rFonts w:ascii="Times New Roman" w:hAnsi="Times New Roman" w:cs="Times New Roman"/>
          <w:sz w:val="24"/>
          <w:szCs w:val="24"/>
        </w:rPr>
        <w:t xml:space="preserve">and decreased </w:t>
      </w:r>
      <w:r w:rsidR="0099509A">
        <w:rPr>
          <w:rFonts w:ascii="Times New Roman" w:hAnsi="Times New Roman" w:cs="Times New Roman"/>
          <w:sz w:val="24"/>
          <w:szCs w:val="24"/>
        </w:rPr>
        <w:t xml:space="preserve">at high concentration and under </w:t>
      </w:r>
      <w:r>
        <w:rPr>
          <w:rFonts w:ascii="Times New Roman" w:hAnsi="Times New Roman" w:cs="Times New Roman"/>
          <w:sz w:val="24"/>
          <w:szCs w:val="24"/>
        </w:rPr>
        <w:t xml:space="preserve">heavy metals stress </w:t>
      </w:r>
      <w:r w:rsidR="0099509A">
        <w:rPr>
          <w:rFonts w:ascii="Times New Roman" w:hAnsi="Times New Roman" w:cs="Times New Roman"/>
          <w:sz w:val="24"/>
          <w:szCs w:val="24"/>
        </w:rPr>
        <w:t xml:space="preserve">and </w:t>
      </w:r>
      <w:r w:rsidR="00312E8A" w:rsidRPr="00743965">
        <w:rPr>
          <w:rFonts w:ascii="Times New Roman" w:hAnsi="Times New Roman" w:cs="Times New Roman"/>
          <w:sz w:val="24"/>
          <w:szCs w:val="24"/>
        </w:rPr>
        <w:t xml:space="preserve">as compared to </w:t>
      </w:r>
      <w:r w:rsidRPr="00743965">
        <w:rPr>
          <w:rFonts w:ascii="Times New Roman" w:hAnsi="Times New Roman" w:cs="Times New Roman"/>
          <w:sz w:val="24"/>
          <w:szCs w:val="24"/>
        </w:rPr>
        <w:t>control</w:t>
      </w:r>
      <w:r>
        <w:rPr>
          <w:rFonts w:ascii="Times New Roman" w:hAnsi="Times New Roman" w:cs="Times New Roman"/>
          <w:sz w:val="24"/>
          <w:szCs w:val="24"/>
        </w:rPr>
        <w:t xml:space="preserve">. </w:t>
      </w:r>
      <w:r w:rsidR="00497E16" w:rsidRPr="00743965">
        <w:rPr>
          <w:rFonts w:ascii="Times New Roman" w:hAnsi="Times New Roman" w:cs="Times New Roman"/>
          <w:sz w:val="24"/>
          <w:szCs w:val="24"/>
        </w:rPr>
        <w:t xml:space="preserve">A significant </w:t>
      </w:r>
      <w:r w:rsidR="00312E8A" w:rsidRPr="00743965">
        <w:rPr>
          <w:rFonts w:ascii="Times New Roman" w:hAnsi="Times New Roman" w:cs="Times New Roman"/>
          <w:sz w:val="24"/>
          <w:szCs w:val="24"/>
        </w:rPr>
        <w:t xml:space="preserve">increase in pod </w:t>
      </w:r>
      <w:r w:rsidRPr="00743965">
        <w:rPr>
          <w:rFonts w:ascii="Times New Roman" w:hAnsi="Times New Roman" w:cs="Times New Roman"/>
          <w:sz w:val="24"/>
          <w:szCs w:val="24"/>
        </w:rPr>
        <w:t xml:space="preserve">weight </w:t>
      </w:r>
      <w:r>
        <w:rPr>
          <w:rFonts w:ascii="Times New Roman" w:hAnsi="Times New Roman" w:cs="Times New Roman"/>
          <w:sz w:val="24"/>
          <w:szCs w:val="24"/>
        </w:rPr>
        <w:t>was recorded in</w:t>
      </w:r>
      <w:r w:rsidR="00312E8A" w:rsidRPr="00743965">
        <w:rPr>
          <w:rFonts w:ascii="Times New Roman" w:hAnsi="Times New Roman" w:cs="Times New Roman"/>
          <w:sz w:val="24"/>
          <w:szCs w:val="24"/>
        </w:rPr>
        <w:t xml:space="preserve"> Pea-09 (11.3gm)</w:t>
      </w:r>
      <w:r>
        <w:rPr>
          <w:rFonts w:ascii="Times New Roman" w:hAnsi="Times New Roman" w:cs="Times New Roman"/>
          <w:sz w:val="24"/>
          <w:szCs w:val="24"/>
        </w:rPr>
        <w:t xml:space="preserve"> in salt stress</w:t>
      </w:r>
      <w:r w:rsidR="00497E16" w:rsidRPr="00743965">
        <w:rPr>
          <w:rFonts w:ascii="Times New Roman" w:hAnsi="Times New Roman" w:cs="Times New Roman"/>
          <w:sz w:val="24"/>
          <w:szCs w:val="24"/>
        </w:rPr>
        <w:t xml:space="preserve"> and maximum </w:t>
      </w:r>
      <w:r w:rsidR="00497E16" w:rsidRPr="00743965">
        <w:rPr>
          <w:rFonts w:ascii="Times New Roman" w:hAnsi="Times New Roman" w:cs="Times New Roman"/>
          <w:sz w:val="24"/>
          <w:szCs w:val="24"/>
        </w:rPr>
        <w:lastRenderedPageBreak/>
        <w:t xml:space="preserve">decrease </w:t>
      </w:r>
      <w:r>
        <w:rPr>
          <w:rFonts w:ascii="Times New Roman" w:hAnsi="Times New Roman" w:cs="Times New Roman"/>
          <w:sz w:val="24"/>
          <w:szCs w:val="24"/>
        </w:rPr>
        <w:t xml:space="preserve">was observed </w:t>
      </w:r>
      <w:r w:rsidR="00497E16" w:rsidRPr="00743965">
        <w:rPr>
          <w:rFonts w:ascii="Times New Roman" w:hAnsi="Times New Roman" w:cs="Times New Roman"/>
          <w:sz w:val="24"/>
          <w:szCs w:val="24"/>
        </w:rPr>
        <w:t>in Pea-4</w:t>
      </w:r>
      <w:r>
        <w:rPr>
          <w:rFonts w:ascii="Times New Roman" w:hAnsi="Times New Roman" w:cs="Times New Roman"/>
          <w:sz w:val="24"/>
          <w:szCs w:val="24"/>
        </w:rPr>
        <w:t>50</w:t>
      </w:r>
      <w:r w:rsidR="00312E8A" w:rsidRPr="00743965">
        <w:rPr>
          <w:rFonts w:ascii="Times New Roman" w:hAnsi="Times New Roman" w:cs="Times New Roman"/>
          <w:sz w:val="24"/>
          <w:szCs w:val="24"/>
        </w:rPr>
        <w:t xml:space="preserve"> </w:t>
      </w:r>
      <w:r>
        <w:rPr>
          <w:rFonts w:ascii="Times New Roman" w:hAnsi="Times New Roman" w:cs="Times New Roman"/>
          <w:sz w:val="24"/>
          <w:szCs w:val="24"/>
        </w:rPr>
        <w:t>and Lina Pak (Figs. 4a and 4b</w:t>
      </w:r>
      <w:r w:rsidR="00497E16" w:rsidRPr="00743965">
        <w:rPr>
          <w:rFonts w:ascii="Times New Roman" w:hAnsi="Times New Roman" w:cs="Times New Roman"/>
          <w:sz w:val="24"/>
          <w:szCs w:val="24"/>
        </w:rPr>
        <w:t xml:space="preserve">). </w:t>
      </w:r>
      <w:r w:rsidR="001D0FD5" w:rsidRPr="00743965">
        <w:rPr>
          <w:rFonts w:ascii="Times New Roman" w:hAnsi="Times New Roman" w:cs="Times New Roman"/>
          <w:sz w:val="24"/>
          <w:szCs w:val="24"/>
        </w:rPr>
        <w:t>Among all the tested heavy metals, Cr</w:t>
      </w:r>
      <w:r w:rsidR="0055150A">
        <w:rPr>
          <w:rFonts w:ascii="Times New Roman" w:hAnsi="Times New Roman" w:cs="Times New Roman"/>
          <w:sz w:val="24"/>
          <w:szCs w:val="24"/>
        </w:rPr>
        <w:t xml:space="preserve"> significantly</w:t>
      </w:r>
      <w:r w:rsidR="001D0FD5" w:rsidRPr="00743965">
        <w:rPr>
          <w:rFonts w:ascii="Times New Roman" w:hAnsi="Times New Roman" w:cs="Times New Roman"/>
          <w:sz w:val="24"/>
          <w:szCs w:val="24"/>
        </w:rPr>
        <w:t xml:space="preserve"> decreased the number of pods in all the </w:t>
      </w:r>
      <w:r>
        <w:rPr>
          <w:rFonts w:ascii="Times New Roman" w:hAnsi="Times New Roman" w:cs="Times New Roman"/>
          <w:sz w:val="24"/>
          <w:szCs w:val="24"/>
        </w:rPr>
        <w:t>pea cultivars.</w:t>
      </w:r>
      <w:r w:rsidR="001D0FD5" w:rsidRPr="00743965">
        <w:rPr>
          <w:rFonts w:ascii="Times New Roman" w:hAnsi="Times New Roman" w:cs="Times New Roman"/>
          <w:sz w:val="24"/>
          <w:szCs w:val="24"/>
        </w:rPr>
        <w:t xml:space="preserve"> </w:t>
      </w:r>
    </w:p>
    <w:p w14:paraId="1E3A8F63" w14:textId="0E924C18" w:rsidR="005D3467" w:rsidRDefault="005D3467" w:rsidP="001D0FD5">
      <w:pPr>
        <w:spacing w:after="120" w:line="240" w:lineRule="auto"/>
        <w:jc w:val="both"/>
        <w:rPr>
          <w:rFonts w:ascii="Times New Roman" w:hAnsi="Times New Roman" w:cs="Times New Roman"/>
          <w:sz w:val="24"/>
          <w:szCs w:val="24"/>
        </w:rPr>
      </w:pPr>
      <w:r>
        <w:rPr>
          <w:noProof/>
        </w:rPr>
        <w:drawing>
          <wp:inline distT="0" distB="0" distL="0" distR="0" wp14:anchorId="37B91668" wp14:editId="529D68AD">
            <wp:extent cx="5120640" cy="1311965"/>
            <wp:effectExtent l="0" t="0" r="22860" b="2159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D7DE892" w14:textId="4CEF495E" w:rsidR="005D3467" w:rsidRPr="00743965" w:rsidRDefault="005D3467" w:rsidP="001D0FD5">
      <w:pPr>
        <w:spacing w:after="120" w:line="240" w:lineRule="auto"/>
        <w:jc w:val="both"/>
        <w:rPr>
          <w:rFonts w:ascii="Times New Roman" w:hAnsi="Times New Roman" w:cs="Times New Roman"/>
          <w:sz w:val="24"/>
          <w:szCs w:val="24"/>
        </w:rPr>
      </w:pPr>
      <w:r>
        <w:rPr>
          <w:noProof/>
        </w:rPr>
        <w:drawing>
          <wp:inline distT="0" distB="0" distL="0" distR="0" wp14:anchorId="12DE6A20" wp14:editId="799A1255">
            <wp:extent cx="5168348" cy="1447137"/>
            <wp:effectExtent l="0" t="0" r="13335" b="2032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EC0A1C1" w14:textId="7DD6D741" w:rsidR="00043A11" w:rsidRDefault="00B900D1" w:rsidP="00043A11">
      <w:pPr>
        <w:rPr>
          <w:rFonts w:ascii="Times New Roman" w:hAnsi="Times New Roman" w:cs="Times New Roman"/>
          <w:sz w:val="20"/>
          <w:szCs w:val="20"/>
        </w:rPr>
      </w:pPr>
      <w:r>
        <w:rPr>
          <w:rFonts w:ascii="Times New Roman" w:hAnsi="Times New Roman" w:cs="Times New Roman"/>
          <w:b/>
          <w:bCs/>
          <w:sz w:val="20"/>
          <w:szCs w:val="20"/>
        </w:rPr>
        <w:t>Fig 4</w:t>
      </w:r>
      <w:r w:rsidR="00043A11">
        <w:rPr>
          <w:rFonts w:ascii="Times New Roman" w:hAnsi="Times New Roman" w:cs="Times New Roman"/>
          <w:sz w:val="20"/>
          <w:szCs w:val="20"/>
        </w:rPr>
        <w:t>. Variations in the yield of eight cultivars of pea in response to different concentrations of NaCl and heavy metals, (a) number of pods and (b) weight of pods.</w:t>
      </w:r>
      <w:r w:rsidR="00043A11" w:rsidRPr="00AC6519">
        <w:rPr>
          <w:rFonts w:ascii="Times New Roman" w:hAnsi="Times New Roman" w:cs="Times New Roman"/>
          <w:sz w:val="20"/>
          <w:szCs w:val="20"/>
        </w:rPr>
        <w:t xml:space="preserve"> Each value is the mean of </w:t>
      </w:r>
      <w:r w:rsidR="00043A11">
        <w:rPr>
          <w:rFonts w:ascii="Times New Roman" w:hAnsi="Times New Roman" w:cs="Times New Roman"/>
          <w:sz w:val="20"/>
          <w:szCs w:val="20"/>
        </w:rPr>
        <w:t>four</w:t>
      </w:r>
      <w:r w:rsidR="00043A11" w:rsidRPr="00AC6519">
        <w:rPr>
          <w:rFonts w:ascii="Times New Roman" w:hAnsi="Times New Roman" w:cs="Times New Roman"/>
          <w:sz w:val="20"/>
          <w:szCs w:val="20"/>
        </w:rPr>
        <w:t xml:space="preserve"> replicates and vertical bars </w:t>
      </w:r>
      <w:r w:rsidR="00043A11">
        <w:rPr>
          <w:rFonts w:ascii="Times New Roman" w:hAnsi="Times New Roman" w:cs="Times New Roman"/>
          <w:sz w:val="20"/>
          <w:szCs w:val="20"/>
        </w:rPr>
        <w:t>represent</w:t>
      </w:r>
      <w:r w:rsidR="00043A11" w:rsidRPr="00AC6519">
        <w:rPr>
          <w:rFonts w:ascii="Times New Roman" w:hAnsi="Times New Roman" w:cs="Times New Roman"/>
          <w:sz w:val="20"/>
          <w:szCs w:val="20"/>
        </w:rPr>
        <w:t xml:space="preserve"> the standard error (SE) of mean. (</w:t>
      </w:r>
      <w:r w:rsidR="00043A11" w:rsidRPr="00AC6519">
        <w:rPr>
          <w:rFonts w:ascii="Times New Roman" w:hAnsi="Times New Roman" w:cs="Times New Roman"/>
          <w:i/>
          <w:sz w:val="20"/>
          <w:szCs w:val="20"/>
        </w:rPr>
        <w:t>P</w:t>
      </w:r>
      <w:r w:rsidR="00043A11">
        <w:rPr>
          <w:rFonts w:ascii="Times New Roman" w:hAnsi="Times New Roman" w:cs="Times New Roman"/>
          <w:sz w:val="20"/>
          <w:szCs w:val="20"/>
        </w:rPr>
        <w:t>≤0.05)</w:t>
      </w:r>
    </w:p>
    <w:p w14:paraId="656F88C6" w14:textId="7EC4F13B" w:rsidR="001D0FD5" w:rsidRPr="001D0FD5" w:rsidRDefault="001D0FD5" w:rsidP="00465FE3">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Root </w:t>
      </w:r>
      <w:r w:rsidR="0099509A">
        <w:rPr>
          <w:rFonts w:ascii="Times New Roman" w:hAnsi="Times New Roman" w:cs="Times New Roman"/>
          <w:b/>
          <w:sz w:val="24"/>
          <w:szCs w:val="24"/>
        </w:rPr>
        <w:t>l</w:t>
      </w:r>
      <w:r>
        <w:rPr>
          <w:rFonts w:ascii="Times New Roman" w:hAnsi="Times New Roman" w:cs="Times New Roman"/>
          <w:b/>
          <w:sz w:val="24"/>
          <w:szCs w:val="24"/>
        </w:rPr>
        <w:t>ength</w:t>
      </w:r>
    </w:p>
    <w:p w14:paraId="66B46F4C" w14:textId="10C7C4D5" w:rsidR="001D0FD5" w:rsidRDefault="00F72634" w:rsidP="001D0FD5">
      <w:pPr>
        <w:spacing w:after="120" w:line="240" w:lineRule="auto"/>
        <w:jc w:val="both"/>
        <w:rPr>
          <w:rFonts w:ascii="Times New Roman" w:hAnsi="Times New Roman" w:cs="Times New Roman"/>
          <w:sz w:val="24"/>
          <w:szCs w:val="24"/>
        </w:rPr>
      </w:pPr>
      <w:r w:rsidRPr="00743965">
        <w:rPr>
          <w:rFonts w:ascii="Times New Roman" w:hAnsi="Times New Roman" w:cs="Times New Roman"/>
          <w:sz w:val="24"/>
          <w:szCs w:val="24"/>
        </w:rPr>
        <w:t>The lower salt concentration of 20mM induced an increase in root length in all the cvs. except Lina Pak as compared to control.  In cv. Meteor</w:t>
      </w:r>
      <w:r w:rsidR="00F2045F" w:rsidRPr="00743965">
        <w:rPr>
          <w:rFonts w:ascii="Times New Roman" w:hAnsi="Times New Roman" w:cs="Times New Roman"/>
          <w:sz w:val="24"/>
          <w:szCs w:val="24"/>
        </w:rPr>
        <w:t xml:space="preserve">, </w:t>
      </w:r>
      <w:r w:rsidRPr="00743965">
        <w:rPr>
          <w:rFonts w:ascii="Times New Roman" w:hAnsi="Times New Roman" w:cs="Times New Roman"/>
          <w:sz w:val="24"/>
          <w:szCs w:val="24"/>
        </w:rPr>
        <w:t xml:space="preserve">further increase in </w:t>
      </w:r>
      <w:r w:rsidR="00F2045F" w:rsidRPr="00743965">
        <w:rPr>
          <w:rFonts w:ascii="Times New Roman" w:hAnsi="Times New Roman" w:cs="Times New Roman"/>
          <w:sz w:val="24"/>
          <w:szCs w:val="24"/>
        </w:rPr>
        <w:t xml:space="preserve">the length of roots was observed at 40mM salt concentration, while a decrease in root lengths was recorded at all the higher concentrations in all the cultivars (Fig </w:t>
      </w:r>
      <w:r w:rsidR="00045A2E" w:rsidRPr="00743965">
        <w:rPr>
          <w:rFonts w:ascii="Times New Roman" w:hAnsi="Times New Roman" w:cs="Times New Roman"/>
          <w:sz w:val="24"/>
          <w:szCs w:val="24"/>
        </w:rPr>
        <w:t>4</w:t>
      </w:r>
      <w:r w:rsidR="00F2045F" w:rsidRPr="00743965">
        <w:rPr>
          <w:rFonts w:ascii="Times New Roman" w:hAnsi="Times New Roman" w:cs="Times New Roman"/>
          <w:sz w:val="24"/>
          <w:szCs w:val="24"/>
        </w:rPr>
        <w:t xml:space="preserve">). </w:t>
      </w:r>
      <w:r w:rsidR="00045A2E" w:rsidRPr="00743965">
        <w:rPr>
          <w:rFonts w:ascii="Times New Roman" w:hAnsi="Times New Roman" w:cs="Times New Roman"/>
          <w:bCs/>
          <w:sz w:val="24"/>
          <w:szCs w:val="24"/>
        </w:rPr>
        <w:t xml:space="preserve"> </w:t>
      </w:r>
      <w:r w:rsidR="001D0FD5" w:rsidRPr="00743965">
        <w:rPr>
          <w:rFonts w:ascii="Times New Roman" w:hAnsi="Times New Roman" w:cs="Times New Roman"/>
          <w:sz w:val="24"/>
          <w:szCs w:val="24"/>
        </w:rPr>
        <w:t>Root length of heavy metals treated plants showed an increase under Cr stress in most of the cultivars while Pb (50ppm) stress increased the root length of some cultivars (Climax, Janass, Meteor and Pea-267). In case of Cd stress, only cv. Janass showed an increase in root length. Minimum reduction in root length was recorded in cv. Rondo in all the metals as compared to control while maximum reduction was observ</w:t>
      </w:r>
      <w:r w:rsidR="00B900D1">
        <w:rPr>
          <w:rFonts w:ascii="Times New Roman" w:hAnsi="Times New Roman" w:cs="Times New Roman"/>
          <w:sz w:val="24"/>
          <w:szCs w:val="24"/>
        </w:rPr>
        <w:t>ed in Lina Pak and Pea-09 (Fig.5</w:t>
      </w:r>
      <w:r w:rsidR="001D0FD5" w:rsidRPr="00743965">
        <w:rPr>
          <w:rFonts w:ascii="Times New Roman" w:hAnsi="Times New Roman" w:cs="Times New Roman"/>
          <w:sz w:val="24"/>
          <w:szCs w:val="24"/>
        </w:rPr>
        <w:t xml:space="preserve">). </w:t>
      </w:r>
    </w:p>
    <w:p w14:paraId="49ADB60D" w14:textId="56F74EFB" w:rsidR="00043A11" w:rsidRDefault="00043A11" w:rsidP="001D0FD5">
      <w:pPr>
        <w:spacing w:after="120" w:line="240" w:lineRule="auto"/>
        <w:jc w:val="both"/>
        <w:rPr>
          <w:rFonts w:ascii="Times New Roman" w:hAnsi="Times New Roman" w:cs="Times New Roman"/>
          <w:sz w:val="24"/>
          <w:szCs w:val="24"/>
        </w:rPr>
      </w:pPr>
      <w:r>
        <w:rPr>
          <w:noProof/>
        </w:rPr>
        <w:drawing>
          <wp:inline distT="0" distB="0" distL="0" distR="0" wp14:anchorId="036CF4EC" wp14:editId="770021A2">
            <wp:extent cx="5080635" cy="1415332"/>
            <wp:effectExtent l="0" t="0" r="5715" b="1397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0B4FF6B" w14:textId="11120A13" w:rsidR="00043A11" w:rsidRDefault="00B900D1" w:rsidP="00043A11">
      <w:pPr>
        <w:rPr>
          <w:rFonts w:ascii="Times New Roman" w:hAnsi="Times New Roman" w:cs="Times New Roman"/>
          <w:sz w:val="20"/>
          <w:szCs w:val="20"/>
        </w:rPr>
      </w:pPr>
      <w:r>
        <w:rPr>
          <w:rFonts w:ascii="Times New Roman" w:hAnsi="Times New Roman" w:cs="Times New Roman"/>
          <w:b/>
          <w:bCs/>
          <w:sz w:val="20"/>
          <w:szCs w:val="20"/>
        </w:rPr>
        <w:t>Fig 5</w:t>
      </w:r>
      <w:r w:rsidR="00043A11" w:rsidRPr="00453F14">
        <w:rPr>
          <w:rFonts w:ascii="Times New Roman" w:hAnsi="Times New Roman" w:cs="Times New Roman"/>
          <w:b/>
          <w:bCs/>
          <w:sz w:val="20"/>
          <w:szCs w:val="20"/>
        </w:rPr>
        <w:t>.</w:t>
      </w:r>
      <w:r w:rsidR="00043A11">
        <w:rPr>
          <w:rFonts w:ascii="Times New Roman" w:hAnsi="Times New Roman" w:cs="Times New Roman"/>
          <w:sz w:val="20"/>
          <w:szCs w:val="20"/>
        </w:rPr>
        <w:t xml:space="preserve"> Variations in the length of roots of eight cultivars of pea in response to different concentrations of NaCl and heavy metals. </w:t>
      </w:r>
      <w:r w:rsidR="00043A11" w:rsidRPr="00AC6519">
        <w:rPr>
          <w:rFonts w:ascii="Times New Roman" w:hAnsi="Times New Roman" w:cs="Times New Roman"/>
          <w:sz w:val="20"/>
          <w:szCs w:val="20"/>
        </w:rPr>
        <w:t xml:space="preserve">Each value is the mean of </w:t>
      </w:r>
      <w:r w:rsidR="00043A11">
        <w:rPr>
          <w:rFonts w:ascii="Times New Roman" w:hAnsi="Times New Roman" w:cs="Times New Roman"/>
          <w:sz w:val="20"/>
          <w:szCs w:val="20"/>
        </w:rPr>
        <w:t>four</w:t>
      </w:r>
      <w:r w:rsidR="00043A11" w:rsidRPr="00AC6519">
        <w:rPr>
          <w:rFonts w:ascii="Times New Roman" w:hAnsi="Times New Roman" w:cs="Times New Roman"/>
          <w:sz w:val="20"/>
          <w:szCs w:val="20"/>
        </w:rPr>
        <w:t xml:space="preserve"> replicates and vertical bars </w:t>
      </w:r>
      <w:r w:rsidR="00043A11">
        <w:rPr>
          <w:rFonts w:ascii="Times New Roman" w:hAnsi="Times New Roman" w:cs="Times New Roman"/>
          <w:sz w:val="20"/>
          <w:szCs w:val="20"/>
        </w:rPr>
        <w:t>represent</w:t>
      </w:r>
      <w:r w:rsidR="00043A11" w:rsidRPr="00AC6519">
        <w:rPr>
          <w:rFonts w:ascii="Times New Roman" w:hAnsi="Times New Roman" w:cs="Times New Roman"/>
          <w:sz w:val="20"/>
          <w:szCs w:val="20"/>
        </w:rPr>
        <w:t xml:space="preserve"> the standard error (SE) of mean. (</w:t>
      </w:r>
      <w:r w:rsidR="00043A11" w:rsidRPr="00AC6519">
        <w:rPr>
          <w:rFonts w:ascii="Times New Roman" w:hAnsi="Times New Roman" w:cs="Times New Roman"/>
          <w:i/>
          <w:sz w:val="20"/>
          <w:szCs w:val="20"/>
        </w:rPr>
        <w:t>P</w:t>
      </w:r>
      <w:r w:rsidR="00043A11">
        <w:rPr>
          <w:rFonts w:ascii="Times New Roman" w:hAnsi="Times New Roman" w:cs="Times New Roman"/>
          <w:sz w:val="20"/>
          <w:szCs w:val="20"/>
        </w:rPr>
        <w:t>≤0.05)</w:t>
      </w:r>
    </w:p>
    <w:p w14:paraId="7D7DF793" w14:textId="77777777" w:rsidR="00B900D1" w:rsidRDefault="00B900D1" w:rsidP="00465FE3">
      <w:pPr>
        <w:spacing w:after="120" w:line="240" w:lineRule="auto"/>
        <w:jc w:val="both"/>
        <w:rPr>
          <w:rFonts w:ascii="Times New Roman" w:hAnsi="Times New Roman" w:cs="Times New Roman"/>
          <w:b/>
          <w:bCs/>
          <w:sz w:val="24"/>
          <w:szCs w:val="24"/>
        </w:rPr>
      </w:pPr>
    </w:p>
    <w:p w14:paraId="2CB89A11" w14:textId="20334F3F" w:rsidR="00F6750B" w:rsidRPr="001D0FD5" w:rsidRDefault="001D0FD5" w:rsidP="00465FE3">
      <w:pPr>
        <w:spacing w:after="120" w:line="240" w:lineRule="auto"/>
        <w:jc w:val="both"/>
        <w:rPr>
          <w:rFonts w:ascii="Times New Roman" w:hAnsi="Times New Roman" w:cs="Times New Roman"/>
          <w:b/>
          <w:bCs/>
          <w:sz w:val="24"/>
          <w:szCs w:val="24"/>
        </w:rPr>
      </w:pPr>
      <w:r w:rsidRPr="001D0FD5">
        <w:rPr>
          <w:rFonts w:ascii="Times New Roman" w:hAnsi="Times New Roman" w:cs="Times New Roman"/>
          <w:b/>
          <w:bCs/>
          <w:sz w:val="24"/>
          <w:szCs w:val="24"/>
        </w:rPr>
        <w:lastRenderedPageBreak/>
        <w:t xml:space="preserve">Shoot and </w:t>
      </w:r>
      <w:r w:rsidR="0099509A">
        <w:rPr>
          <w:rFonts w:ascii="Times New Roman" w:hAnsi="Times New Roman" w:cs="Times New Roman"/>
          <w:b/>
          <w:bCs/>
          <w:sz w:val="24"/>
          <w:szCs w:val="24"/>
        </w:rPr>
        <w:t>r</w:t>
      </w:r>
      <w:r w:rsidRPr="001D0FD5">
        <w:rPr>
          <w:rFonts w:ascii="Times New Roman" w:hAnsi="Times New Roman" w:cs="Times New Roman"/>
          <w:b/>
          <w:bCs/>
          <w:sz w:val="24"/>
          <w:szCs w:val="24"/>
        </w:rPr>
        <w:t xml:space="preserve">oot </w:t>
      </w:r>
      <w:r w:rsidR="0099509A">
        <w:rPr>
          <w:rFonts w:ascii="Times New Roman" w:hAnsi="Times New Roman" w:cs="Times New Roman"/>
          <w:b/>
          <w:bCs/>
          <w:sz w:val="24"/>
          <w:szCs w:val="24"/>
        </w:rPr>
        <w:t>b</w:t>
      </w:r>
      <w:r w:rsidRPr="001D0FD5">
        <w:rPr>
          <w:rFonts w:ascii="Times New Roman" w:hAnsi="Times New Roman" w:cs="Times New Roman"/>
          <w:b/>
          <w:bCs/>
          <w:sz w:val="24"/>
          <w:szCs w:val="24"/>
        </w:rPr>
        <w:t>iomass</w:t>
      </w:r>
      <w:r w:rsidR="00EC0427">
        <w:rPr>
          <w:rFonts w:ascii="Times New Roman" w:hAnsi="Times New Roman" w:cs="Times New Roman"/>
          <w:b/>
          <w:bCs/>
          <w:sz w:val="24"/>
          <w:szCs w:val="24"/>
        </w:rPr>
        <w:t>.</w:t>
      </w:r>
    </w:p>
    <w:p w14:paraId="74A00BBE" w14:textId="7FE46821" w:rsidR="00043A11" w:rsidRDefault="00535879" w:rsidP="00465FE3">
      <w:pPr>
        <w:spacing w:after="120" w:line="240" w:lineRule="auto"/>
        <w:jc w:val="both"/>
        <w:rPr>
          <w:rFonts w:ascii="Times New Roman" w:hAnsi="Times New Roman" w:cs="Times New Roman"/>
          <w:bCs/>
          <w:sz w:val="24"/>
          <w:szCs w:val="24"/>
        </w:rPr>
      </w:pPr>
      <w:r w:rsidRPr="00743965">
        <w:rPr>
          <w:rFonts w:ascii="Times New Roman" w:hAnsi="Times New Roman" w:cs="Times New Roman"/>
          <w:bCs/>
          <w:sz w:val="24"/>
          <w:szCs w:val="24"/>
        </w:rPr>
        <w:t xml:space="preserve">In case of shoot biomass, </w:t>
      </w:r>
      <w:r w:rsidR="00997660" w:rsidRPr="00743965">
        <w:rPr>
          <w:rFonts w:ascii="Times New Roman" w:hAnsi="Times New Roman" w:cs="Times New Roman"/>
          <w:bCs/>
          <w:sz w:val="24"/>
          <w:szCs w:val="24"/>
        </w:rPr>
        <w:t>the</w:t>
      </w:r>
      <w:r w:rsidRPr="00743965">
        <w:rPr>
          <w:rFonts w:ascii="Times New Roman" w:hAnsi="Times New Roman" w:cs="Times New Roman"/>
          <w:bCs/>
          <w:sz w:val="24"/>
          <w:szCs w:val="24"/>
        </w:rPr>
        <w:t xml:space="preserve"> maximum reduction was observed in cvs. Pea-450 and Pea-09, while </w:t>
      </w:r>
      <w:r w:rsidR="00997660" w:rsidRPr="00743965">
        <w:rPr>
          <w:rFonts w:ascii="Times New Roman" w:hAnsi="Times New Roman" w:cs="Times New Roman"/>
          <w:bCs/>
          <w:sz w:val="24"/>
          <w:szCs w:val="24"/>
        </w:rPr>
        <w:t>the</w:t>
      </w:r>
      <w:r w:rsidRPr="00743965">
        <w:rPr>
          <w:rFonts w:ascii="Times New Roman" w:hAnsi="Times New Roman" w:cs="Times New Roman"/>
          <w:bCs/>
          <w:sz w:val="24"/>
          <w:szCs w:val="24"/>
        </w:rPr>
        <w:t xml:space="preserve"> minimum reduction in biomass was recorded f</w:t>
      </w:r>
      <w:r w:rsidR="00B900D1">
        <w:rPr>
          <w:rFonts w:ascii="Times New Roman" w:hAnsi="Times New Roman" w:cs="Times New Roman"/>
          <w:bCs/>
          <w:sz w:val="24"/>
          <w:szCs w:val="24"/>
        </w:rPr>
        <w:t>or cvs. Meteor and Janass (Fig.6a and 6</w:t>
      </w:r>
      <w:r w:rsidR="008C6CCC" w:rsidRPr="00743965">
        <w:rPr>
          <w:rFonts w:ascii="Times New Roman" w:hAnsi="Times New Roman" w:cs="Times New Roman"/>
          <w:bCs/>
          <w:sz w:val="24"/>
          <w:szCs w:val="24"/>
        </w:rPr>
        <w:t>b</w:t>
      </w:r>
      <w:r w:rsidRPr="00743965">
        <w:rPr>
          <w:rFonts w:ascii="Times New Roman" w:hAnsi="Times New Roman" w:cs="Times New Roman"/>
          <w:bCs/>
          <w:sz w:val="24"/>
          <w:szCs w:val="24"/>
        </w:rPr>
        <w:t>).</w:t>
      </w:r>
      <w:r w:rsidR="008C6CCC" w:rsidRPr="00743965">
        <w:rPr>
          <w:rFonts w:ascii="Times New Roman" w:hAnsi="Times New Roman" w:cs="Times New Roman"/>
          <w:bCs/>
          <w:sz w:val="24"/>
          <w:szCs w:val="24"/>
        </w:rPr>
        <w:t xml:space="preserve"> While a</w:t>
      </w:r>
      <w:r w:rsidR="00045A2E" w:rsidRPr="00743965">
        <w:rPr>
          <w:rFonts w:ascii="Times New Roman" w:hAnsi="Times New Roman" w:cs="Times New Roman"/>
          <w:bCs/>
          <w:sz w:val="24"/>
          <w:szCs w:val="24"/>
        </w:rPr>
        <w:t xml:space="preserve">n increase in both FW and DW </w:t>
      </w:r>
      <w:r w:rsidR="00F31C7A" w:rsidRPr="00743965">
        <w:rPr>
          <w:rFonts w:ascii="Times New Roman" w:hAnsi="Times New Roman" w:cs="Times New Roman"/>
          <w:bCs/>
          <w:sz w:val="24"/>
          <w:szCs w:val="24"/>
        </w:rPr>
        <w:t xml:space="preserve">of roots </w:t>
      </w:r>
      <w:r w:rsidR="00045A2E" w:rsidRPr="00743965">
        <w:rPr>
          <w:rFonts w:ascii="Times New Roman" w:hAnsi="Times New Roman" w:cs="Times New Roman"/>
          <w:bCs/>
          <w:sz w:val="24"/>
          <w:szCs w:val="24"/>
        </w:rPr>
        <w:t>was seen in four cultivars including Janass, Rondo, Pea-267 and Pea-450 as compared to control</w:t>
      </w:r>
      <w:r w:rsidR="00F6750B" w:rsidRPr="00743965">
        <w:rPr>
          <w:rFonts w:ascii="Times New Roman" w:hAnsi="Times New Roman" w:cs="Times New Roman"/>
          <w:bCs/>
          <w:sz w:val="24"/>
          <w:szCs w:val="24"/>
        </w:rPr>
        <w:t>. Minimum reduction in biomass of roots was observed in cvs. Meteor, Pea-267 and Janass, while maximum reduction was shown by cvs. Pea-09 and Rondo</w:t>
      </w:r>
      <w:r w:rsidR="00045A2E" w:rsidRPr="00743965">
        <w:rPr>
          <w:rFonts w:ascii="Times New Roman" w:hAnsi="Times New Roman" w:cs="Times New Roman"/>
          <w:bCs/>
          <w:sz w:val="24"/>
          <w:szCs w:val="24"/>
        </w:rPr>
        <w:t xml:space="preserve"> </w:t>
      </w:r>
      <w:r w:rsidR="0099509A">
        <w:rPr>
          <w:rFonts w:ascii="Times New Roman" w:hAnsi="Times New Roman" w:cs="Times New Roman"/>
          <w:bCs/>
          <w:sz w:val="24"/>
          <w:szCs w:val="24"/>
        </w:rPr>
        <w:t xml:space="preserve">under salt stresses </w:t>
      </w:r>
      <w:r w:rsidR="00045A2E" w:rsidRPr="00743965">
        <w:rPr>
          <w:rFonts w:ascii="Times New Roman" w:hAnsi="Times New Roman" w:cs="Times New Roman"/>
          <w:bCs/>
          <w:sz w:val="24"/>
          <w:szCs w:val="24"/>
        </w:rPr>
        <w:t xml:space="preserve">(Figs. </w:t>
      </w:r>
      <w:r w:rsidR="00B900D1">
        <w:rPr>
          <w:rFonts w:ascii="Times New Roman" w:hAnsi="Times New Roman" w:cs="Times New Roman"/>
          <w:bCs/>
          <w:sz w:val="24"/>
          <w:szCs w:val="24"/>
        </w:rPr>
        <w:t>7</w:t>
      </w:r>
      <w:r w:rsidR="00045A2E" w:rsidRPr="00743965">
        <w:rPr>
          <w:rFonts w:ascii="Times New Roman" w:hAnsi="Times New Roman" w:cs="Times New Roman"/>
          <w:bCs/>
          <w:sz w:val="24"/>
          <w:szCs w:val="24"/>
        </w:rPr>
        <w:t xml:space="preserve">a and </w:t>
      </w:r>
      <w:r w:rsidR="00B900D1">
        <w:rPr>
          <w:rFonts w:ascii="Times New Roman" w:hAnsi="Times New Roman" w:cs="Times New Roman"/>
          <w:bCs/>
          <w:sz w:val="24"/>
          <w:szCs w:val="24"/>
        </w:rPr>
        <w:t>7</w:t>
      </w:r>
      <w:r w:rsidR="00045A2E" w:rsidRPr="00743965">
        <w:rPr>
          <w:rFonts w:ascii="Times New Roman" w:hAnsi="Times New Roman" w:cs="Times New Roman"/>
          <w:bCs/>
          <w:sz w:val="24"/>
          <w:szCs w:val="24"/>
        </w:rPr>
        <w:t>b).</w:t>
      </w:r>
      <w:r w:rsidR="00F6750B" w:rsidRPr="00743965">
        <w:rPr>
          <w:rFonts w:ascii="Times New Roman" w:hAnsi="Times New Roman" w:cs="Times New Roman"/>
          <w:bCs/>
          <w:sz w:val="24"/>
          <w:szCs w:val="24"/>
        </w:rPr>
        <w:t xml:space="preserve"> </w:t>
      </w:r>
    </w:p>
    <w:p w14:paraId="5F837916" w14:textId="67583F21" w:rsidR="00043A11" w:rsidRDefault="00043A11" w:rsidP="00465FE3">
      <w:pPr>
        <w:spacing w:after="120" w:line="240" w:lineRule="auto"/>
        <w:jc w:val="both"/>
        <w:rPr>
          <w:rFonts w:ascii="Times New Roman" w:hAnsi="Times New Roman" w:cs="Times New Roman"/>
          <w:bCs/>
          <w:sz w:val="24"/>
          <w:szCs w:val="24"/>
        </w:rPr>
      </w:pPr>
      <w:r>
        <w:rPr>
          <w:noProof/>
        </w:rPr>
        <w:drawing>
          <wp:inline distT="0" distB="0" distL="0" distR="0" wp14:anchorId="2D72D3E5" wp14:editId="43541730">
            <wp:extent cx="2889250" cy="2369488"/>
            <wp:effectExtent l="0" t="0" r="6350" b="12065"/>
            <wp:docPr id="288" name="Chart 28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noProof/>
        </w:rPr>
        <w:drawing>
          <wp:inline distT="0" distB="0" distL="0" distR="0" wp14:anchorId="3F7AC53B" wp14:editId="5330B5A4">
            <wp:extent cx="2854960" cy="2353366"/>
            <wp:effectExtent l="0" t="0" r="2540" b="8890"/>
            <wp:docPr id="290" name="Chart 29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309C2EE" w14:textId="5CDEABAA" w:rsidR="00043A11" w:rsidRPr="00043A11" w:rsidRDefault="00B900D1" w:rsidP="00043A11">
      <w:pPr>
        <w:rPr>
          <w:rFonts w:ascii="Times New Roman" w:hAnsi="Times New Roman" w:cs="Times New Roman"/>
          <w:sz w:val="18"/>
          <w:szCs w:val="18"/>
        </w:rPr>
      </w:pPr>
      <w:r>
        <w:rPr>
          <w:rFonts w:ascii="Times New Roman" w:hAnsi="Times New Roman" w:cs="Times New Roman"/>
          <w:b/>
          <w:bCs/>
          <w:sz w:val="18"/>
          <w:szCs w:val="18"/>
        </w:rPr>
        <w:t>Fig 6</w:t>
      </w:r>
      <w:r w:rsidR="00043A11" w:rsidRPr="00043A11">
        <w:rPr>
          <w:rFonts w:ascii="Times New Roman" w:hAnsi="Times New Roman" w:cs="Times New Roman"/>
          <w:b/>
          <w:bCs/>
          <w:sz w:val="18"/>
          <w:szCs w:val="18"/>
        </w:rPr>
        <w:t>.</w:t>
      </w:r>
      <w:r w:rsidR="00043A11" w:rsidRPr="00043A11">
        <w:rPr>
          <w:rFonts w:ascii="Times New Roman" w:hAnsi="Times New Roman" w:cs="Times New Roman"/>
          <w:sz w:val="18"/>
          <w:szCs w:val="18"/>
        </w:rPr>
        <w:t xml:space="preserve"> Variations in the F.W and D.W of shoots of eight cultivars of pea in response to different concentrations of NaCl and heavy metals. Each value is the mean of four replicates and vertical bars represent the standard error (SE) of mean. (</w:t>
      </w:r>
      <w:r w:rsidR="00043A11" w:rsidRPr="00043A11">
        <w:rPr>
          <w:rFonts w:ascii="Times New Roman" w:hAnsi="Times New Roman" w:cs="Times New Roman"/>
          <w:i/>
          <w:sz w:val="18"/>
          <w:szCs w:val="18"/>
        </w:rPr>
        <w:t>P</w:t>
      </w:r>
      <w:r w:rsidR="00043A11" w:rsidRPr="00043A11">
        <w:rPr>
          <w:rFonts w:ascii="Times New Roman" w:hAnsi="Times New Roman" w:cs="Times New Roman"/>
          <w:sz w:val="18"/>
          <w:szCs w:val="18"/>
        </w:rPr>
        <w:t>≤0.05)</w:t>
      </w:r>
    </w:p>
    <w:p w14:paraId="087E82F1" w14:textId="772C22D7" w:rsidR="008C6CCC" w:rsidRDefault="001D0FD5" w:rsidP="00465FE3">
      <w:pPr>
        <w:spacing w:after="120" w:line="240" w:lineRule="auto"/>
        <w:jc w:val="both"/>
        <w:rPr>
          <w:rFonts w:ascii="Times New Roman" w:hAnsi="Times New Roman" w:cs="Times New Roman"/>
          <w:sz w:val="24"/>
          <w:szCs w:val="24"/>
        </w:rPr>
      </w:pPr>
      <w:r w:rsidRPr="00743965">
        <w:rPr>
          <w:rFonts w:ascii="Times New Roman" w:hAnsi="Times New Roman" w:cs="Times New Roman"/>
          <w:sz w:val="24"/>
          <w:szCs w:val="24"/>
        </w:rPr>
        <w:t xml:space="preserve">The data recorded for FW and DW of shoots under heavy metals treatment showed a significant decrease in cv. Pea-450, Pea-09 and Janass.  Significant reduction in DW of shoots was shown by cvs. Pea-450 and Janass. </w:t>
      </w:r>
    </w:p>
    <w:p w14:paraId="1CF2AC17" w14:textId="58FE9D54" w:rsidR="003C7674" w:rsidRDefault="003C7674" w:rsidP="00465FE3">
      <w:pPr>
        <w:spacing w:after="120" w:line="240" w:lineRule="auto"/>
        <w:jc w:val="both"/>
        <w:rPr>
          <w:rFonts w:ascii="Times New Roman" w:hAnsi="Times New Roman" w:cs="Times New Roman"/>
          <w:sz w:val="24"/>
          <w:szCs w:val="24"/>
        </w:rPr>
      </w:pPr>
      <w:r>
        <w:rPr>
          <w:noProof/>
        </w:rPr>
        <w:drawing>
          <wp:inline distT="0" distB="0" distL="0" distR="0" wp14:anchorId="400DBA20" wp14:editId="69AA30CB">
            <wp:extent cx="2924175" cy="2362200"/>
            <wp:effectExtent l="0" t="0" r="9525" b="19050"/>
            <wp:docPr id="291" name="Chart 29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rFonts w:ascii="Times New Roman" w:hAnsi="Times New Roman" w:cs="Times New Roman"/>
          <w:sz w:val="24"/>
          <w:szCs w:val="24"/>
        </w:rPr>
        <w:t xml:space="preserve"> </w:t>
      </w:r>
      <w:r>
        <w:rPr>
          <w:noProof/>
        </w:rPr>
        <w:drawing>
          <wp:inline distT="0" distB="0" distL="0" distR="0" wp14:anchorId="7571B74F" wp14:editId="269256EC">
            <wp:extent cx="2828925" cy="2381250"/>
            <wp:effectExtent l="0" t="0" r="9525" b="19050"/>
            <wp:docPr id="299" name="Chart 29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AE687F7" w14:textId="14DFFB73" w:rsidR="003C7674" w:rsidRDefault="00B900D1" w:rsidP="003C7674">
      <w:pPr>
        <w:rPr>
          <w:rFonts w:ascii="Times New Roman" w:hAnsi="Times New Roman" w:cs="Times New Roman"/>
          <w:sz w:val="20"/>
          <w:szCs w:val="20"/>
        </w:rPr>
      </w:pPr>
      <w:r>
        <w:rPr>
          <w:rFonts w:ascii="Times New Roman" w:hAnsi="Times New Roman" w:cs="Times New Roman"/>
          <w:b/>
          <w:bCs/>
          <w:sz w:val="20"/>
          <w:szCs w:val="20"/>
        </w:rPr>
        <w:t>Fig 7</w:t>
      </w:r>
      <w:r w:rsidR="003C7674" w:rsidRPr="00453F14">
        <w:rPr>
          <w:rFonts w:ascii="Times New Roman" w:hAnsi="Times New Roman" w:cs="Times New Roman"/>
          <w:b/>
          <w:bCs/>
          <w:sz w:val="20"/>
          <w:szCs w:val="20"/>
        </w:rPr>
        <w:t>.</w:t>
      </w:r>
      <w:r w:rsidR="003C7674">
        <w:rPr>
          <w:rFonts w:ascii="Times New Roman" w:hAnsi="Times New Roman" w:cs="Times New Roman"/>
          <w:sz w:val="20"/>
          <w:szCs w:val="20"/>
        </w:rPr>
        <w:t xml:space="preserve"> Variations in the F.W and D.W of roots of eight cultivars of pea in response to different concentrations of NaCl and heavy metals. </w:t>
      </w:r>
      <w:r w:rsidR="003C7674" w:rsidRPr="00AC6519">
        <w:rPr>
          <w:rFonts w:ascii="Times New Roman" w:hAnsi="Times New Roman" w:cs="Times New Roman"/>
          <w:sz w:val="20"/>
          <w:szCs w:val="20"/>
        </w:rPr>
        <w:t xml:space="preserve">Each value is the mean of </w:t>
      </w:r>
      <w:r w:rsidR="003C7674">
        <w:rPr>
          <w:rFonts w:ascii="Times New Roman" w:hAnsi="Times New Roman" w:cs="Times New Roman"/>
          <w:sz w:val="20"/>
          <w:szCs w:val="20"/>
        </w:rPr>
        <w:t>four</w:t>
      </w:r>
      <w:r w:rsidR="003C7674" w:rsidRPr="00AC6519">
        <w:rPr>
          <w:rFonts w:ascii="Times New Roman" w:hAnsi="Times New Roman" w:cs="Times New Roman"/>
          <w:sz w:val="20"/>
          <w:szCs w:val="20"/>
        </w:rPr>
        <w:t xml:space="preserve"> replicates and vertical bars </w:t>
      </w:r>
      <w:r w:rsidR="003C7674">
        <w:rPr>
          <w:rFonts w:ascii="Times New Roman" w:hAnsi="Times New Roman" w:cs="Times New Roman"/>
          <w:sz w:val="20"/>
          <w:szCs w:val="20"/>
        </w:rPr>
        <w:t>represent</w:t>
      </w:r>
      <w:r w:rsidR="003C7674" w:rsidRPr="00AC6519">
        <w:rPr>
          <w:rFonts w:ascii="Times New Roman" w:hAnsi="Times New Roman" w:cs="Times New Roman"/>
          <w:sz w:val="20"/>
          <w:szCs w:val="20"/>
        </w:rPr>
        <w:t xml:space="preserve"> the standard error (SE) of mean. (</w:t>
      </w:r>
      <w:r w:rsidR="003C7674" w:rsidRPr="00AC6519">
        <w:rPr>
          <w:rFonts w:ascii="Times New Roman" w:hAnsi="Times New Roman" w:cs="Times New Roman"/>
          <w:i/>
          <w:sz w:val="20"/>
          <w:szCs w:val="20"/>
        </w:rPr>
        <w:t>P</w:t>
      </w:r>
      <w:r w:rsidR="003C7674">
        <w:rPr>
          <w:rFonts w:ascii="Times New Roman" w:hAnsi="Times New Roman" w:cs="Times New Roman"/>
          <w:sz w:val="20"/>
          <w:szCs w:val="20"/>
        </w:rPr>
        <w:t>≤0.05).</w:t>
      </w:r>
    </w:p>
    <w:p w14:paraId="2ADEBBD7" w14:textId="0F426E49" w:rsidR="00B900D1" w:rsidRDefault="00B900D1" w:rsidP="00B900D1">
      <w:pPr>
        <w:spacing w:after="120" w:line="240" w:lineRule="auto"/>
        <w:jc w:val="both"/>
        <w:rPr>
          <w:rFonts w:ascii="Times New Roman" w:hAnsi="Times New Roman" w:cs="Times New Roman"/>
          <w:sz w:val="24"/>
          <w:szCs w:val="24"/>
        </w:rPr>
      </w:pPr>
      <w:r w:rsidRPr="00743965">
        <w:rPr>
          <w:rFonts w:ascii="Times New Roman" w:hAnsi="Times New Roman" w:cs="Times New Roman"/>
          <w:sz w:val="24"/>
          <w:szCs w:val="24"/>
        </w:rPr>
        <w:lastRenderedPageBreak/>
        <w:t>Generally, Cr did not significantly decrease the FW and DW of shoots of all cultivars except Rondo as compare</w:t>
      </w:r>
      <w:r>
        <w:rPr>
          <w:rFonts w:ascii="Times New Roman" w:hAnsi="Times New Roman" w:cs="Times New Roman"/>
          <w:sz w:val="24"/>
          <w:szCs w:val="24"/>
        </w:rPr>
        <w:t>d to other heavy metals (Figs. 6a, 6</w:t>
      </w:r>
      <w:r w:rsidRPr="00743965">
        <w:rPr>
          <w:rFonts w:ascii="Times New Roman" w:hAnsi="Times New Roman" w:cs="Times New Roman"/>
          <w:sz w:val="24"/>
          <w:szCs w:val="24"/>
        </w:rPr>
        <w:t>b). Effect of heavy metal stress on FW and DW of roots of all the cultivars were also recorded. An increase in FW was observed at 50ppm Pb, 50ppm Cd in cv. Rondo and at 50ppm Cr in cv. Meteor while maximum reductio</w:t>
      </w:r>
      <w:r>
        <w:rPr>
          <w:rFonts w:ascii="Times New Roman" w:hAnsi="Times New Roman" w:cs="Times New Roman"/>
          <w:sz w:val="24"/>
          <w:szCs w:val="24"/>
        </w:rPr>
        <w:t>n was observed in Pea-09 (Fig. 7</w:t>
      </w:r>
      <w:r w:rsidRPr="00743965">
        <w:rPr>
          <w:rFonts w:ascii="Times New Roman" w:hAnsi="Times New Roman" w:cs="Times New Roman"/>
          <w:sz w:val="24"/>
          <w:szCs w:val="24"/>
        </w:rPr>
        <w:t>a). An increase in the DW of roots under Cr stress was observed in cvs. Climax, Janass, Meteor, while in case of cv. Rondo, the DW was increased in low concentrations in all the heavy metal treatment. Maximum reduction in DW was recorded in Pea-09 and Pea-450 cultiva</w:t>
      </w:r>
      <w:r>
        <w:rPr>
          <w:rFonts w:ascii="Times New Roman" w:hAnsi="Times New Roman" w:cs="Times New Roman"/>
          <w:sz w:val="24"/>
          <w:szCs w:val="24"/>
        </w:rPr>
        <w:t>rs as compared to others (Fig. 7</w:t>
      </w:r>
      <w:r w:rsidRPr="00743965">
        <w:rPr>
          <w:rFonts w:ascii="Times New Roman" w:hAnsi="Times New Roman" w:cs="Times New Roman"/>
          <w:sz w:val="24"/>
          <w:szCs w:val="24"/>
        </w:rPr>
        <w:t>b).</w:t>
      </w:r>
    </w:p>
    <w:p w14:paraId="0CEA5869" w14:textId="6FBE25A9" w:rsidR="00F331E6" w:rsidRPr="00743965" w:rsidRDefault="004B31D3" w:rsidP="00465FE3">
      <w:pPr>
        <w:spacing w:after="120" w:line="240" w:lineRule="auto"/>
        <w:jc w:val="both"/>
        <w:rPr>
          <w:rFonts w:ascii="Times New Roman" w:hAnsi="Times New Roman" w:cs="Times New Roman"/>
          <w:b/>
          <w:sz w:val="24"/>
          <w:szCs w:val="24"/>
          <w:u w:val="single"/>
        </w:rPr>
      </w:pPr>
      <w:bookmarkStart w:id="8" w:name="_Hlk57888703"/>
      <w:r w:rsidRPr="00743965">
        <w:rPr>
          <w:rFonts w:ascii="Times New Roman" w:hAnsi="Times New Roman" w:cs="Times New Roman"/>
          <w:b/>
          <w:sz w:val="24"/>
          <w:szCs w:val="24"/>
        </w:rPr>
        <w:t>Effect</w:t>
      </w:r>
      <w:r w:rsidR="00186BAC" w:rsidRPr="00743965">
        <w:rPr>
          <w:rFonts w:ascii="Times New Roman" w:hAnsi="Times New Roman" w:cs="Times New Roman"/>
          <w:b/>
          <w:sz w:val="24"/>
          <w:szCs w:val="24"/>
        </w:rPr>
        <w:t xml:space="preserve"> </w:t>
      </w:r>
      <w:r w:rsidR="00F331E6" w:rsidRPr="00743965">
        <w:rPr>
          <w:rFonts w:ascii="Times New Roman" w:hAnsi="Times New Roman" w:cs="Times New Roman"/>
          <w:b/>
          <w:sz w:val="24"/>
          <w:szCs w:val="24"/>
        </w:rPr>
        <w:t>on chlorophyll content</w:t>
      </w:r>
      <w:bookmarkEnd w:id="8"/>
    </w:p>
    <w:p w14:paraId="120D7C00" w14:textId="68A7E5A4" w:rsidR="004B4394" w:rsidRDefault="00045A2E" w:rsidP="001D0FD5">
      <w:pPr>
        <w:spacing w:after="120" w:line="240" w:lineRule="auto"/>
        <w:jc w:val="both"/>
        <w:rPr>
          <w:rFonts w:ascii="Times New Roman" w:hAnsi="Times New Roman" w:cs="Times New Roman"/>
          <w:sz w:val="24"/>
          <w:szCs w:val="24"/>
        </w:rPr>
      </w:pPr>
      <w:r w:rsidRPr="00743965">
        <w:rPr>
          <w:rFonts w:ascii="Times New Roman" w:hAnsi="Times New Roman" w:cs="Times New Roman"/>
          <w:bCs/>
          <w:sz w:val="24"/>
          <w:szCs w:val="24"/>
        </w:rPr>
        <w:t xml:space="preserve">Salt stress seems to have a negative influence on the chlorophyll content of the leaves and a sharp decline was observed in all the cultivars at all the concentrations.  </w:t>
      </w:r>
      <w:r w:rsidR="00997660" w:rsidRPr="00743965">
        <w:rPr>
          <w:rFonts w:ascii="Times New Roman" w:hAnsi="Times New Roman" w:cs="Times New Roman"/>
          <w:bCs/>
          <w:sz w:val="24"/>
          <w:szCs w:val="24"/>
        </w:rPr>
        <w:t>S</w:t>
      </w:r>
      <w:r w:rsidRPr="00743965">
        <w:rPr>
          <w:rFonts w:ascii="Times New Roman" w:hAnsi="Times New Roman" w:cs="Times New Roman"/>
          <w:bCs/>
          <w:sz w:val="24"/>
          <w:szCs w:val="24"/>
        </w:rPr>
        <w:t>alt stress significantly decreased the chlorophyll content in cvs. Lina Pak and Meteor while minimum reduction was observed in cvs. Pea-09 and Pea-267 as compared to other cultivars (Fig.</w:t>
      </w:r>
      <w:r w:rsidR="00F6750B" w:rsidRPr="00743965">
        <w:rPr>
          <w:rFonts w:ascii="Times New Roman" w:hAnsi="Times New Roman" w:cs="Times New Roman"/>
          <w:bCs/>
          <w:sz w:val="24"/>
          <w:szCs w:val="24"/>
        </w:rPr>
        <w:t xml:space="preserve"> </w:t>
      </w:r>
      <w:r w:rsidR="00B900D1">
        <w:rPr>
          <w:rFonts w:ascii="Times New Roman" w:hAnsi="Times New Roman" w:cs="Times New Roman"/>
          <w:bCs/>
          <w:sz w:val="24"/>
          <w:szCs w:val="24"/>
        </w:rPr>
        <w:t>8</w:t>
      </w:r>
      <w:r w:rsidRPr="00743965">
        <w:rPr>
          <w:rFonts w:ascii="Times New Roman" w:hAnsi="Times New Roman" w:cs="Times New Roman"/>
          <w:bCs/>
          <w:sz w:val="24"/>
          <w:szCs w:val="24"/>
        </w:rPr>
        <w:t xml:space="preserve">). </w:t>
      </w:r>
      <w:r w:rsidR="001D0FD5" w:rsidRPr="00743965">
        <w:rPr>
          <w:rFonts w:ascii="Times New Roman" w:hAnsi="Times New Roman" w:cs="Times New Roman"/>
          <w:sz w:val="24"/>
          <w:szCs w:val="24"/>
        </w:rPr>
        <w:t>Among the control plants, maximum chlorophyll content was recorded for cvs. Meteor, Rondo and Pea-09. A general trend of decrease in chlorophyll content after heavy metal treatment was observed in all the pea cultivars with significant reduction under Cd stress. Among all the cultivars, Rondo and Janass showed minimum reduction, while Lina Pak and Pea-09 were significantly affect</w:t>
      </w:r>
      <w:r w:rsidR="00B900D1">
        <w:rPr>
          <w:rFonts w:ascii="Times New Roman" w:hAnsi="Times New Roman" w:cs="Times New Roman"/>
          <w:sz w:val="24"/>
          <w:szCs w:val="24"/>
        </w:rPr>
        <w:t>ed by heavy metal stress (Fig. 8</w:t>
      </w:r>
      <w:r w:rsidR="001D0FD5" w:rsidRPr="00743965">
        <w:rPr>
          <w:rFonts w:ascii="Times New Roman" w:hAnsi="Times New Roman" w:cs="Times New Roman"/>
          <w:sz w:val="24"/>
          <w:szCs w:val="24"/>
        </w:rPr>
        <w:t xml:space="preserve">). </w:t>
      </w:r>
    </w:p>
    <w:p w14:paraId="57D472AB" w14:textId="0C3FF86C" w:rsidR="004B4394" w:rsidRPr="004B4394" w:rsidRDefault="004B4394" w:rsidP="001D0FD5">
      <w:pPr>
        <w:spacing w:after="120" w:line="240" w:lineRule="auto"/>
        <w:jc w:val="both"/>
        <w:rPr>
          <w:rFonts w:ascii="Times New Roman" w:hAnsi="Times New Roman" w:cs="Times New Roman"/>
          <w:sz w:val="24"/>
          <w:szCs w:val="24"/>
        </w:rPr>
      </w:pPr>
      <w:r>
        <w:rPr>
          <w:noProof/>
        </w:rPr>
        <w:drawing>
          <wp:inline distT="0" distB="0" distL="0" distR="0" wp14:anchorId="0D29EE33" wp14:editId="336E973E">
            <wp:extent cx="4810125" cy="1280160"/>
            <wp:effectExtent l="0" t="0" r="9525" b="1524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CC6AD27" w14:textId="66697808" w:rsidR="00B900D1" w:rsidRPr="00B900D1" w:rsidRDefault="00B900D1" w:rsidP="00B900D1">
      <w:pPr>
        <w:rPr>
          <w:rFonts w:ascii="Times New Roman" w:hAnsi="Times New Roman" w:cs="Times New Roman"/>
          <w:sz w:val="20"/>
          <w:szCs w:val="20"/>
        </w:rPr>
      </w:pPr>
      <w:r>
        <w:rPr>
          <w:rFonts w:ascii="Times New Roman" w:hAnsi="Times New Roman" w:cs="Times New Roman"/>
          <w:b/>
          <w:bCs/>
          <w:sz w:val="20"/>
          <w:szCs w:val="20"/>
        </w:rPr>
        <w:t>Fig 8</w:t>
      </w:r>
      <w:r w:rsidRPr="00C34C25">
        <w:rPr>
          <w:rFonts w:ascii="Times New Roman" w:hAnsi="Times New Roman" w:cs="Times New Roman"/>
          <w:b/>
          <w:bCs/>
          <w:sz w:val="20"/>
          <w:szCs w:val="20"/>
        </w:rPr>
        <w:t>.</w:t>
      </w:r>
      <w:r>
        <w:rPr>
          <w:rFonts w:ascii="Times New Roman" w:hAnsi="Times New Roman" w:cs="Times New Roman"/>
          <w:sz w:val="20"/>
          <w:szCs w:val="20"/>
        </w:rPr>
        <w:t xml:space="preserve"> Variations in the chlorophyll content of eight cultivars of pea in response to different concentrations of NaCl and heavy metals.</w:t>
      </w:r>
      <w:r w:rsidRPr="00AC6519">
        <w:rPr>
          <w:rFonts w:ascii="Times New Roman" w:hAnsi="Times New Roman" w:cs="Times New Roman"/>
          <w:sz w:val="20"/>
          <w:szCs w:val="20"/>
        </w:rPr>
        <w:t xml:space="preserve"> Each value is the mean of three replicates and vertical bars </w:t>
      </w:r>
      <w:r>
        <w:rPr>
          <w:rFonts w:ascii="Times New Roman" w:hAnsi="Times New Roman" w:cs="Times New Roman"/>
          <w:sz w:val="20"/>
          <w:szCs w:val="20"/>
        </w:rPr>
        <w:t>represent</w:t>
      </w:r>
      <w:r w:rsidRPr="00AC6519">
        <w:rPr>
          <w:rFonts w:ascii="Times New Roman" w:hAnsi="Times New Roman" w:cs="Times New Roman"/>
          <w:sz w:val="20"/>
          <w:szCs w:val="20"/>
        </w:rPr>
        <w:t xml:space="preserve"> the standard error (SE) of mean. (</w:t>
      </w:r>
      <w:r w:rsidRPr="00AC6519">
        <w:rPr>
          <w:rFonts w:ascii="Times New Roman" w:hAnsi="Times New Roman" w:cs="Times New Roman"/>
          <w:i/>
          <w:sz w:val="20"/>
          <w:szCs w:val="20"/>
        </w:rPr>
        <w:t>P</w:t>
      </w:r>
      <w:r>
        <w:rPr>
          <w:rFonts w:ascii="Times New Roman" w:hAnsi="Times New Roman" w:cs="Times New Roman"/>
          <w:sz w:val="20"/>
          <w:szCs w:val="20"/>
        </w:rPr>
        <w:t>≤0.05)</w:t>
      </w:r>
    </w:p>
    <w:p w14:paraId="2A906F26" w14:textId="659C005C" w:rsidR="00B407C4" w:rsidRPr="00743965" w:rsidRDefault="001D0FD5" w:rsidP="00465FE3">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Effect</w:t>
      </w:r>
      <w:r w:rsidR="00F331E6" w:rsidRPr="00743965">
        <w:rPr>
          <w:rFonts w:ascii="Times New Roman" w:hAnsi="Times New Roman" w:cs="Times New Roman"/>
          <w:b/>
          <w:sz w:val="24"/>
          <w:szCs w:val="24"/>
        </w:rPr>
        <w:t xml:space="preserve"> </w:t>
      </w:r>
      <w:r w:rsidR="00997660" w:rsidRPr="00743965">
        <w:rPr>
          <w:rFonts w:ascii="Times New Roman" w:hAnsi="Times New Roman" w:cs="Times New Roman"/>
          <w:b/>
          <w:sz w:val="24"/>
          <w:szCs w:val="24"/>
        </w:rPr>
        <w:t xml:space="preserve">on </w:t>
      </w:r>
      <w:r w:rsidR="00F331E6" w:rsidRPr="00743965">
        <w:rPr>
          <w:rFonts w:ascii="Times New Roman" w:hAnsi="Times New Roman" w:cs="Times New Roman"/>
          <w:b/>
          <w:sz w:val="24"/>
          <w:szCs w:val="24"/>
        </w:rPr>
        <w:t>a</w:t>
      </w:r>
      <w:r w:rsidR="00B407C4" w:rsidRPr="00743965">
        <w:rPr>
          <w:rFonts w:ascii="Times New Roman" w:hAnsi="Times New Roman" w:cs="Times New Roman"/>
          <w:b/>
          <w:sz w:val="24"/>
          <w:szCs w:val="24"/>
        </w:rPr>
        <w:t>ntioxidant activity</w:t>
      </w:r>
    </w:p>
    <w:p w14:paraId="7D0EB3B7" w14:textId="6E43924D" w:rsidR="005D3467" w:rsidRDefault="00997660" w:rsidP="005D3467">
      <w:pPr>
        <w:spacing w:after="120" w:line="240" w:lineRule="auto"/>
        <w:jc w:val="both"/>
        <w:rPr>
          <w:rFonts w:ascii="Times New Roman" w:hAnsi="Times New Roman" w:cs="Times New Roman"/>
          <w:sz w:val="24"/>
          <w:szCs w:val="24"/>
        </w:rPr>
      </w:pPr>
      <w:r w:rsidRPr="00743965">
        <w:rPr>
          <w:rFonts w:ascii="Times New Roman" w:hAnsi="Times New Roman" w:cs="Times New Roman"/>
          <w:bCs/>
          <w:sz w:val="24"/>
          <w:szCs w:val="24"/>
        </w:rPr>
        <w:t>T</w:t>
      </w:r>
      <w:r w:rsidR="00B407C4" w:rsidRPr="00743965">
        <w:rPr>
          <w:rFonts w:ascii="Times New Roman" w:hAnsi="Times New Roman" w:cs="Times New Roman"/>
          <w:bCs/>
          <w:sz w:val="24"/>
          <w:szCs w:val="24"/>
        </w:rPr>
        <w:t>he results of DPPH activity of the leaf extracts of eight pea cultivars under different salt concentrations</w:t>
      </w:r>
      <w:r w:rsidR="00B900D1">
        <w:rPr>
          <w:rFonts w:ascii="Times New Roman" w:hAnsi="Times New Roman" w:cs="Times New Roman"/>
          <w:bCs/>
          <w:sz w:val="24"/>
          <w:szCs w:val="24"/>
        </w:rPr>
        <w:t xml:space="preserve"> </w:t>
      </w:r>
      <w:r w:rsidR="00694B44">
        <w:rPr>
          <w:rFonts w:ascii="Times New Roman" w:hAnsi="Times New Roman" w:cs="Times New Roman"/>
          <w:bCs/>
          <w:sz w:val="24"/>
          <w:szCs w:val="24"/>
        </w:rPr>
        <w:t>is</w:t>
      </w:r>
      <w:r w:rsidR="00B900D1">
        <w:rPr>
          <w:rFonts w:ascii="Times New Roman" w:hAnsi="Times New Roman" w:cs="Times New Roman"/>
          <w:bCs/>
          <w:sz w:val="24"/>
          <w:szCs w:val="24"/>
        </w:rPr>
        <w:t xml:space="preserve"> shown in Fig. 9</w:t>
      </w:r>
      <w:r w:rsidRPr="00743965">
        <w:rPr>
          <w:rFonts w:ascii="Times New Roman" w:hAnsi="Times New Roman" w:cs="Times New Roman"/>
          <w:bCs/>
          <w:sz w:val="24"/>
          <w:szCs w:val="24"/>
        </w:rPr>
        <w:t>.</w:t>
      </w:r>
      <w:r w:rsidR="00B407C4" w:rsidRPr="00743965">
        <w:rPr>
          <w:rFonts w:ascii="Times New Roman" w:hAnsi="Times New Roman" w:cs="Times New Roman"/>
          <w:bCs/>
          <w:sz w:val="24"/>
          <w:szCs w:val="24"/>
        </w:rPr>
        <w:t xml:space="preserve">  A general increase in antioxidant activity was observed at lower concentration (20mM) of NaCl in all the cultivars tested except Pea-450, and the values decreased with an increase in concentration. Among all the cultivars, cvs. Rondo (IC</w:t>
      </w:r>
      <w:r w:rsidR="00B407C4" w:rsidRPr="00743965">
        <w:rPr>
          <w:rFonts w:ascii="Times New Roman" w:hAnsi="Times New Roman" w:cs="Times New Roman"/>
          <w:bCs/>
          <w:sz w:val="24"/>
          <w:szCs w:val="24"/>
          <w:vertAlign w:val="subscript"/>
        </w:rPr>
        <w:t>50</w:t>
      </w:r>
      <w:r w:rsidR="00B407C4" w:rsidRPr="00743965">
        <w:rPr>
          <w:rFonts w:ascii="Times New Roman" w:hAnsi="Times New Roman" w:cs="Times New Roman"/>
          <w:bCs/>
          <w:sz w:val="24"/>
          <w:szCs w:val="24"/>
        </w:rPr>
        <w:t xml:space="preserve"> 1.4) followed </w:t>
      </w:r>
      <w:r w:rsidR="00694B44">
        <w:rPr>
          <w:rFonts w:ascii="Times New Roman" w:hAnsi="Times New Roman" w:cs="Times New Roman"/>
          <w:bCs/>
          <w:sz w:val="24"/>
          <w:szCs w:val="24"/>
        </w:rPr>
        <w:t xml:space="preserve">by </w:t>
      </w:r>
      <w:r w:rsidR="00B407C4" w:rsidRPr="00743965">
        <w:rPr>
          <w:rFonts w:ascii="Times New Roman" w:hAnsi="Times New Roman" w:cs="Times New Roman"/>
          <w:bCs/>
          <w:sz w:val="24"/>
          <w:szCs w:val="24"/>
        </w:rPr>
        <w:t>Meteor and Pea-09 showed maximum activity at 40mM salt concentration. Maximum decrease at 100mM Salt concentration was observed in Pea-267(IC</w:t>
      </w:r>
      <w:r w:rsidR="00B407C4" w:rsidRPr="00743965">
        <w:rPr>
          <w:rFonts w:ascii="Times New Roman" w:hAnsi="Times New Roman" w:cs="Times New Roman"/>
          <w:bCs/>
          <w:sz w:val="24"/>
          <w:szCs w:val="24"/>
          <w:vertAlign w:val="subscript"/>
        </w:rPr>
        <w:t>50</w:t>
      </w:r>
      <w:r w:rsidR="00B407C4" w:rsidRPr="00743965">
        <w:rPr>
          <w:rFonts w:ascii="Times New Roman" w:hAnsi="Times New Roman" w:cs="Times New Roman"/>
          <w:bCs/>
          <w:sz w:val="24"/>
          <w:szCs w:val="24"/>
        </w:rPr>
        <w:t xml:space="preserve"> 10.7) and Pea-450 (IC</w:t>
      </w:r>
      <w:r w:rsidR="00B407C4" w:rsidRPr="00743965">
        <w:rPr>
          <w:rFonts w:ascii="Times New Roman" w:hAnsi="Times New Roman" w:cs="Times New Roman"/>
          <w:bCs/>
          <w:sz w:val="24"/>
          <w:szCs w:val="24"/>
          <w:vertAlign w:val="subscript"/>
        </w:rPr>
        <w:t>50</w:t>
      </w:r>
      <w:r w:rsidR="005D3467">
        <w:rPr>
          <w:rFonts w:ascii="Times New Roman" w:hAnsi="Times New Roman" w:cs="Times New Roman"/>
          <w:bCs/>
          <w:sz w:val="24"/>
          <w:szCs w:val="24"/>
        </w:rPr>
        <w:t xml:space="preserve"> 10.2). </w:t>
      </w:r>
      <w:r w:rsidR="00B407C4" w:rsidRPr="00743965">
        <w:rPr>
          <w:rFonts w:ascii="Times New Roman" w:hAnsi="Times New Roman" w:cs="Times New Roman"/>
          <w:bCs/>
          <w:sz w:val="24"/>
          <w:szCs w:val="24"/>
        </w:rPr>
        <w:t xml:space="preserve">High salinities negatively affected the growth and biochemical attributes of pea cultivars. Among the salt treated plants of pea, cvs. Pea-09 and Rondo showed maximum potential for salt tolerance, whereas cv. Pea-450 showed </w:t>
      </w:r>
      <w:r w:rsidRPr="00743965">
        <w:rPr>
          <w:rFonts w:ascii="Times New Roman" w:hAnsi="Times New Roman" w:cs="Times New Roman"/>
          <w:bCs/>
          <w:sz w:val="24"/>
          <w:szCs w:val="24"/>
        </w:rPr>
        <w:t xml:space="preserve">a </w:t>
      </w:r>
      <w:r w:rsidR="00B407C4" w:rsidRPr="00743965">
        <w:rPr>
          <w:rFonts w:ascii="Times New Roman" w:hAnsi="Times New Roman" w:cs="Times New Roman"/>
          <w:bCs/>
          <w:sz w:val="24"/>
          <w:szCs w:val="24"/>
        </w:rPr>
        <w:t xml:space="preserve">significant reduction in growth and biochemical parameters. </w:t>
      </w:r>
      <w:r w:rsidR="005D3467" w:rsidRPr="00743965">
        <w:rPr>
          <w:rFonts w:ascii="Times New Roman" w:hAnsi="Times New Roman" w:cs="Times New Roman"/>
          <w:sz w:val="24"/>
          <w:szCs w:val="24"/>
        </w:rPr>
        <w:t>Among the cultivars, maximum antioxidant activity in control treatments were shown by Janass and Rondo. Under heavy metal stress at lower concentrations an increase was observed in cvs. Rondo (50ppm Cr, Cd and Pb), Meteor (50ppm Cd and Cr), Janass and Climax (50ppm Pb) while a significant reduction was observed in cvs. Lina Pak and Pea-450 (Fig.</w:t>
      </w:r>
      <w:r w:rsidR="00B900D1">
        <w:rPr>
          <w:rFonts w:ascii="Times New Roman" w:hAnsi="Times New Roman" w:cs="Times New Roman"/>
          <w:sz w:val="24"/>
          <w:szCs w:val="24"/>
        </w:rPr>
        <w:t xml:space="preserve"> 9</w:t>
      </w:r>
      <w:r w:rsidR="005D3467" w:rsidRPr="00743965">
        <w:rPr>
          <w:rFonts w:ascii="Times New Roman" w:hAnsi="Times New Roman" w:cs="Times New Roman"/>
          <w:sz w:val="24"/>
          <w:szCs w:val="24"/>
        </w:rPr>
        <w:t>).</w:t>
      </w:r>
    </w:p>
    <w:p w14:paraId="58384F59" w14:textId="0348E7AC" w:rsidR="004B4394" w:rsidRPr="00743965" w:rsidRDefault="004B4394" w:rsidP="005D3467">
      <w:pPr>
        <w:spacing w:after="120" w:line="240" w:lineRule="auto"/>
        <w:jc w:val="both"/>
        <w:rPr>
          <w:rFonts w:ascii="Times New Roman" w:hAnsi="Times New Roman" w:cs="Times New Roman"/>
          <w:sz w:val="24"/>
          <w:szCs w:val="24"/>
        </w:rPr>
      </w:pPr>
      <w:r>
        <w:rPr>
          <w:noProof/>
        </w:rPr>
        <w:lastRenderedPageBreak/>
        <w:drawing>
          <wp:inline distT="0" distB="0" distL="0" distR="0" wp14:anchorId="1EEC58E6" wp14:editId="10E5C79A">
            <wp:extent cx="4810125" cy="1502796"/>
            <wp:effectExtent l="0" t="0" r="9525" b="254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790DEAF" w14:textId="59CE578D" w:rsidR="00B900D1" w:rsidRPr="00B900D1" w:rsidRDefault="00F90B06" w:rsidP="00B900D1">
      <w:pPr>
        <w:rPr>
          <w:rFonts w:ascii="Times New Roman" w:hAnsi="Times New Roman" w:cs="Times New Roman"/>
          <w:sz w:val="20"/>
          <w:szCs w:val="20"/>
        </w:rPr>
      </w:pPr>
      <w:r>
        <w:rPr>
          <w:rFonts w:ascii="Times New Roman" w:hAnsi="Times New Roman" w:cs="Times New Roman"/>
          <w:b/>
          <w:bCs/>
          <w:sz w:val="20"/>
          <w:szCs w:val="20"/>
        </w:rPr>
        <w:t>Fig 9</w:t>
      </w:r>
      <w:r w:rsidR="00B900D1" w:rsidRPr="00C34C25">
        <w:rPr>
          <w:rFonts w:ascii="Times New Roman" w:hAnsi="Times New Roman" w:cs="Times New Roman"/>
          <w:b/>
          <w:bCs/>
          <w:sz w:val="20"/>
          <w:szCs w:val="20"/>
        </w:rPr>
        <w:t>.</w:t>
      </w:r>
      <w:r w:rsidR="00B900D1">
        <w:rPr>
          <w:rFonts w:ascii="Times New Roman" w:hAnsi="Times New Roman" w:cs="Times New Roman"/>
          <w:sz w:val="20"/>
          <w:szCs w:val="20"/>
        </w:rPr>
        <w:t xml:space="preserve"> Variations in the antioxidant activity of eight cultivars of pea in response to different concentrations of NaCl and heavy metals.</w:t>
      </w:r>
      <w:r w:rsidR="00B900D1" w:rsidRPr="00AC6519">
        <w:rPr>
          <w:rFonts w:ascii="Times New Roman" w:hAnsi="Times New Roman" w:cs="Times New Roman"/>
          <w:sz w:val="20"/>
          <w:szCs w:val="20"/>
        </w:rPr>
        <w:t xml:space="preserve"> Each value is the mean of three replicates and vertical bars </w:t>
      </w:r>
      <w:r w:rsidR="00B900D1">
        <w:rPr>
          <w:rFonts w:ascii="Times New Roman" w:hAnsi="Times New Roman" w:cs="Times New Roman"/>
          <w:sz w:val="20"/>
          <w:szCs w:val="20"/>
        </w:rPr>
        <w:t>represent</w:t>
      </w:r>
      <w:r w:rsidR="00B900D1" w:rsidRPr="00AC6519">
        <w:rPr>
          <w:rFonts w:ascii="Times New Roman" w:hAnsi="Times New Roman" w:cs="Times New Roman"/>
          <w:sz w:val="20"/>
          <w:szCs w:val="20"/>
        </w:rPr>
        <w:t xml:space="preserve"> the standard error (SE) of mean. (</w:t>
      </w:r>
      <w:r w:rsidR="00B900D1" w:rsidRPr="00AC6519">
        <w:rPr>
          <w:rFonts w:ascii="Times New Roman" w:hAnsi="Times New Roman" w:cs="Times New Roman"/>
          <w:i/>
          <w:sz w:val="20"/>
          <w:szCs w:val="20"/>
        </w:rPr>
        <w:t>P</w:t>
      </w:r>
      <w:r w:rsidR="00B900D1">
        <w:rPr>
          <w:rFonts w:ascii="Times New Roman" w:hAnsi="Times New Roman" w:cs="Times New Roman"/>
          <w:sz w:val="20"/>
          <w:szCs w:val="20"/>
        </w:rPr>
        <w:t>≤0.05)</w:t>
      </w:r>
    </w:p>
    <w:p w14:paraId="01C70CD6" w14:textId="3208B455" w:rsidR="00B3092F" w:rsidRPr="001D0FD5" w:rsidRDefault="001D0FD5" w:rsidP="001D0FD5">
      <w:pPr>
        <w:spacing w:after="120" w:line="240" w:lineRule="auto"/>
        <w:jc w:val="both"/>
        <w:rPr>
          <w:rFonts w:ascii="Times New Roman" w:hAnsi="Times New Roman" w:cs="Times New Roman"/>
          <w:b/>
          <w:sz w:val="24"/>
          <w:szCs w:val="24"/>
        </w:rPr>
      </w:pPr>
      <w:r w:rsidRPr="001D0FD5">
        <w:rPr>
          <w:rFonts w:ascii="Times New Roman" w:hAnsi="Times New Roman" w:cs="Times New Roman"/>
          <w:b/>
          <w:sz w:val="24"/>
          <w:szCs w:val="24"/>
        </w:rPr>
        <w:t>Effect</w:t>
      </w:r>
      <w:r w:rsidR="00F331E6" w:rsidRPr="001D0FD5">
        <w:rPr>
          <w:rFonts w:ascii="Times New Roman" w:hAnsi="Times New Roman" w:cs="Times New Roman"/>
          <w:b/>
          <w:sz w:val="24"/>
          <w:szCs w:val="24"/>
        </w:rPr>
        <w:t xml:space="preserve"> </w:t>
      </w:r>
      <w:r w:rsidR="00B3092F" w:rsidRPr="001D0FD5">
        <w:rPr>
          <w:rFonts w:ascii="Times New Roman" w:hAnsi="Times New Roman" w:cs="Times New Roman"/>
          <w:b/>
          <w:sz w:val="24"/>
          <w:szCs w:val="24"/>
        </w:rPr>
        <w:t xml:space="preserve">on </w:t>
      </w:r>
      <w:r w:rsidR="00F331E6" w:rsidRPr="001D0FD5">
        <w:rPr>
          <w:rFonts w:ascii="Times New Roman" w:hAnsi="Times New Roman" w:cs="Times New Roman"/>
          <w:b/>
          <w:sz w:val="24"/>
          <w:szCs w:val="24"/>
        </w:rPr>
        <w:t>t</w:t>
      </w:r>
      <w:r w:rsidR="00B3092F" w:rsidRPr="001D0FD5">
        <w:rPr>
          <w:rFonts w:ascii="Times New Roman" w:hAnsi="Times New Roman" w:cs="Times New Roman"/>
          <w:b/>
          <w:sz w:val="24"/>
          <w:szCs w:val="24"/>
        </w:rPr>
        <w:t xml:space="preserve">otal </w:t>
      </w:r>
      <w:r w:rsidR="00F331E6" w:rsidRPr="001D0FD5">
        <w:rPr>
          <w:rFonts w:ascii="Times New Roman" w:hAnsi="Times New Roman" w:cs="Times New Roman"/>
          <w:b/>
          <w:sz w:val="24"/>
          <w:szCs w:val="24"/>
        </w:rPr>
        <w:t>s</w:t>
      </w:r>
      <w:r w:rsidR="00B3092F" w:rsidRPr="001D0FD5">
        <w:rPr>
          <w:rFonts w:ascii="Times New Roman" w:hAnsi="Times New Roman" w:cs="Times New Roman"/>
          <w:b/>
          <w:sz w:val="24"/>
          <w:szCs w:val="24"/>
        </w:rPr>
        <w:t xml:space="preserve">oluble </w:t>
      </w:r>
      <w:r w:rsidR="00F331E6" w:rsidRPr="001D0FD5">
        <w:rPr>
          <w:rFonts w:ascii="Times New Roman" w:hAnsi="Times New Roman" w:cs="Times New Roman"/>
          <w:b/>
          <w:sz w:val="24"/>
          <w:szCs w:val="24"/>
        </w:rPr>
        <w:t>p</w:t>
      </w:r>
      <w:r w:rsidR="00B3092F" w:rsidRPr="001D0FD5">
        <w:rPr>
          <w:rFonts w:ascii="Times New Roman" w:hAnsi="Times New Roman" w:cs="Times New Roman"/>
          <w:b/>
          <w:sz w:val="24"/>
          <w:szCs w:val="24"/>
        </w:rPr>
        <w:t>roteins</w:t>
      </w:r>
    </w:p>
    <w:p w14:paraId="6CB84DCE" w14:textId="0104D0EE" w:rsidR="00D62C77" w:rsidRDefault="00EB67C0" w:rsidP="001D0FD5">
      <w:pPr>
        <w:spacing w:after="120" w:line="240" w:lineRule="auto"/>
        <w:jc w:val="both"/>
        <w:rPr>
          <w:rFonts w:ascii="Times New Roman" w:hAnsi="Times New Roman" w:cs="Times New Roman"/>
          <w:sz w:val="24"/>
          <w:szCs w:val="24"/>
        </w:rPr>
      </w:pPr>
      <w:r w:rsidRPr="00743965">
        <w:rPr>
          <w:rFonts w:ascii="Times New Roman" w:hAnsi="Times New Roman" w:cs="Times New Roman"/>
          <w:bCs/>
          <w:sz w:val="24"/>
          <w:szCs w:val="24"/>
        </w:rPr>
        <w:t>Total</w:t>
      </w:r>
      <w:r w:rsidR="008D7291" w:rsidRPr="00743965">
        <w:rPr>
          <w:rFonts w:ascii="Times New Roman" w:hAnsi="Times New Roman" w:cs="Times New Roman"/>
          <w:bCs/>
          <w:sz w:val="24"/>
          <w:szCs w:val="24"/>
        </w:rPr>
        <w:t xml:space="preserve"> soluble </w:t>
      </w:r>
      <w:r w:rsidR="00C42495" w:rsidRPr="00743965">
        <w:rPr>
          <w:rFonts w:ascii="Times New Roman" w:hAnsi="Times New Roman" w:cs="Times New Roman"/>
          <w:bCs/>
          <w:sz w:val="24"/>
          <w:szCs w:val="24"/>
        </w:rPr>
        <w:t xml:space="preserve">protein content </w:t>
      </w:r>
      <w:r w:rsidR="008D7291" w:rsidRPr="00743965">
        <w:rPr>
          <w:rFonts w:ascii="Times New Roman" w:hAnsi="Times New Roman" w:cs="Times New Roman"/>
          <w:bCs/>
          <w:sz w:val="24"/>
          <w:szCs w:val="24"/>
        </w:rPr>
        <w:t xml:space="preserve">estimated by Bradford method ranged from 1.0mg/gm - 8.0mg/gm of Ascorbic acid equivalent to pea pod extract. Salt stress treatment increased the protein content in most of the pea cultivars </w:t>
      </w:r>
      <w:r w:rsidRPr="00743965">
        <w:rPr>
          <w:rFonts w:ascii="Times New Roman" w:hAnsi="Times New Roman" w:cs="Times New Roman"/>
          <w:bCs/>
          <w:sz w:val="24"/>
          <w:szCs w:val="24"/>
        </w:rPr>
        <w:t xml:space="preserve">except </w:t>
      </w:r>
      <w:r w:rsidR="006C6ACE" w:rsidRPr="00743965">
        <w:rPr>
          <w:rFonts w:ascii="Times New Roman" w:hAnsi="Times New Roman" w:cs="Times New Roman"/>
          <w:bCs/>
          <w:sz w:val="24"/>
          <w:szCs w:val="24"/>
        </w:rPr>
        <w:t>Climax</w:t>
      </w:r>
      <w:r w:rsidR="000E19A0" w:rsidRPr="00743965">
        <w:rPr>
          <w:rFonts w:ascii="Times New Roman" w:hAnsi="Times New Roman" w:cs="Times New Roman"/>
          <w:bCs/>
          <w:sz w:val="24"/>
          <w:szCs w:val="24"/>
        </w:rPr>
        <w:t>,</w:t>
      </w:r>
      <w:r w:rsidR="006C6ACE" w:rsidRPr="00743965">
        <w:rPr>
          <w:rFonts w:ascii="Times New Roman" w:hAnsi="Times New Roman" w:cs="Times New Roman"/>
          <w:bCs/>
          <w:sz w:val="24"/>
          <w:szCs w:val="24"/>
        </w:rPr>
        <w:t xml:space="preserve"> Pea-267</w:t>
      </w:r>
      <w:r w:rsidR="008D7291" w:rsidRPr="00743965">
        <w:rPr>
          <w:rFonts w:ascii="Times New Roman" w:hAnsi="Times New Roman" w:cs="Times New Roman"/>
          <w:bCs/>
          <w:sz w:val="24"/>
          <w:szCs w:val="24"/>
        </w:rPr>
        <w:t xml:space="preserve"> </w:t>
      </w:r>
      <w:r w:rsidR="006C6ACE" w:rsidRPr="00743965">
        <w:rPr>
          <w:rFonts w:ascii="Times New Roman" w:hAnsi="Times New Roman" w:cs="Times New Roman"/>
          <w:bCs/>
          <w:sz w:val="24"/>
          <w:szCs w:val="24"/>
        </w:rPr>
        <w:t>and Pea-450</w:t>
      </w:r>
      <w:r w:rsidR="00681614" w:rsidRPr="00743965">
        <w:rPr>
          <w:rFonts w:ascii="Times New Roman" w:hAnsi="Times New Roman" w:cs="Times New Roman"/>
          <w:bCs/>
          <w:sz w:val="24"/>
          <w:szCs w:val="24"/>
        </w:rPr>
        <w:t xml:space="preserve"> </w:t>
      </w:r>
      <w:r w:rsidR="003A60BA" w:rsidRPr="00743965">
        <w:rPr>
          <w:rFonts w:ascii="Times New Roman" w:hAnsi="Times New Roman" w:cs="Times New Roman"/>
          <w:bCs/>
          <w:sz w:val="24"/>
          <w:szCs w:val="24"/>
        </w:rPr>
        <w:t xml:space="preserve">at lower salt concentration (20mM) </w:t>
      </w:r>
      <w:r w:rsidR="00681614" w:rsidRPr="00743965">
        <w:rPr>
          <w:rFonts w:ascii="Times New Roman" w:hAnsi="Times New Roman" w:cs="Times New Roman"/>
          <w:bCs/>
          <w:sz w:val="24"/>
          <w:szCs w:val="24"/>
        </w:rPr>
        <w:t>as</w:t>
      </w:r>
      <w:r w:rsidRPr="00743965">
        <w:rPr>
          <w:rFonts w:ascii="Times New Roman" w:hAnsi="Times New Roman" w:cs="Times New Roman"/>
          <w:bCs/>
          <w:sz w:val="24"/>
          <w:szCs w:val="24"/>
        </w:rPr>
        <w:t xml:space="preserve"> compared to control. A </w:t>
      </w:r>
      <w:r w:rsidR="006C6ACE" w:rsidRPr="00743965">
        <w:rPr>
          <w:rFonts w:ascii="Times New Roman" w:hAnsi="Times New Roman" w:cs="Times New Roman"/>
          <w:bCs/>
          <w:sz w:val="24"/>
          <w:szCs w:val="24"/>
        </w:rPr>
        <w:t>significant</w:t>
      </w:r>
      <w:r w:rsidRPr="00743965">
        <w:rPr>
          <w:rFonts w:ascii="Times New Roman" w:hAnsi="Times New Roman" w:cs="Times New Roman"/>
          <w:bCs/>
          <w:sz w:val="24"/>
          <w:szCs w:val="24"/>
        </w:rPr>
        <w:t xml:space="preserve"> increase was observed in cvs. Pea-09 and Rondo with an increase in salt concentration</w:t>
      </w:r>
      <w:r w:rsidR="008D7291" w:rsidRPr="00743965">
        <w:rPr>
          <w:rFonts w:ascii="Times New Roman" w:hAnsi="Times New Roman" w:cs="Times New Roman"/>
          <w:bCs/>
          <w:sz w:val="24"/>
          <w:szCs w:val="24"/>
        </w:rPr>
        <w:t xml:space="preserve"> as given in </w:t>
      </w:r>
      <w:r w:rsidRPr="00743965">
        <w:rPr>
          <w:rFonts w:ascii="Times New Roman" w:hAnsi="Times New Roman" w:cs="Times New Roman"/>
          <w:bCs/>
          <w:sz w:val="24"/>
          <w:szCs w:val="24"/>
        </w:rPr>
        <w:t xml:space="preserve">Fig. </w:t>
      </w:r>
      <w:r w:rsidR="00F90B06">
        <w:rPr>
          <w:rFonts w:ascii="Times New Roman" w:hAnsi="Times New Roman" w:cs="Times New Roman"/>
          <w:bCs/>
          <w:sz w:val="24"/>
          <w:szCs w:val="24"/>
        </w:rPr>
        <w:t>10</w:t>
      </w:r>
      <w:r w:rsidRPr="00743965">
        <w:rPr>
          <w:rFonts w:ascii="Times New Roman" w:hAnsi="Times New Roman" w:cs="Times New Roman"/>
          <w:bCs/>
          <w:sz w:val="24"/>
          <w:szCs w:val="24"/>
        </w:rPr>
        <w:t>.</w:t>
      </w:r>
      <w:r w:rsidR="005D3467">
        <w:rPr>
          <w:rFonts w:ascii="Times New Roman" w:hAnsi="Times New Roman" w:cs="Times New Roman"/>
          <w:bCs/>
          <w:sz w:val="24"/>
          <w:szCs w:val="24"/>
        </w:rPr>
        <w:t xml:space="preserve"> </w:t>
      </w:r>
      <w:r w:rsidR="005D3467" w:rsidRPr="00743965">
        <w:rPr>
          <w:rFonts w:ascii="Times New Roman" w:hAnsi="Times New Roman" w:cs="Times New Roman"/>
          <w:sz w:val="24"/>
          <w:szCs w:val="24"/>
        </w:rPr>
        <w:t>Effect of heavy metal stress on total soluble proteins from seeds of all the pea cultivars is given in Fig. 7c.  Maximum protein content was recorded in control of cv. Lina Pak which significantly decreased because of heavy metal treatment.  A negative effect of treatment with Cd and Pb on the amount of seed proteins was recorded in almost all the cultivars. Under Cr stress a significant increase in protein content was recorded for cv. Climax, while a significant increase was observed in cv. Rondo at both the concentrations of Pb</w:t>
      </w:r>
      <w:r w:rsidR="00F90B06">
        <w:rPr>
          <w:rFonts w:ascii="Times New Roman" w:hAnsi="Times New Roman" w:cs="Times New Roman"/>
          <w:sz w:val="24"/>
          <w:szCs w:val="24"/>
        </w:rPr>
        <w:t xml:space="preserve"> (Fig. 10)</w:t>
      </w:r>
      <w:r w:rsidR="005D3467" w:rsidRPr="00743965">
        <w:rPr>
          <w:rFonts w:ascii="Times New Roman" w:hAnsi="Times New Roman" w:cs="Times New Roman"/>
          <w:sz w:val="24"/>
          <w:szCs w:val="24"/>
        </w:rPr>
        <w:t>.</w:t>
      </w:r>
    </w:p>
    <w:p w14:paraId="3F375C44" w14:textId="343E1DFB" w:rsidR="004B4394" w:rsidRDefault="004B4394" w:rsidP="001D0FD5">
      <w:pPr>
        <w:spacing w:after="120" w:line="240" w:lineRule="auto"/>
        <w:jc w:val="both"/>
        <w:rPr>
          <w:rFonts w:ascii="Times New Roman" w:hAnsi="Times New Roman" w:cs="Times New Roman"/>
          <w:sz w:val="24"/>
          <w:szCs w:val="24"/>
        </w:rPr>
      </w:pPr>
      <w:r>
        <w:rPr>
          <w:noProof/>
        </w:rPr>
        <w:drawing>
          <wp:inline distT="0" distB="0" distL="0" distR="0" wp14:anchorId="044299F5" wp14:editId="0A18EC60">
            <wp:extent cx="4810125" cy="1600200"/>
            <wp:effectExtent l="0" t="0" r="9525" b="1905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D9B0384" w14:textId="3D79CF9B" w:rsidR="00F90B06" w:rsidRPr="00B900D1" w:rsidRDefault="00F90B06" w:rsidP="00F90B06">
      <w:pPr>
        <w:rPr>
          <w:rFonts w:ascii="Times New Roman" w:hAnsi="Times New Roman" w:cs="Times New Roman"/>
          <w:sz w:val="20"/>
          <w:szCs w:val="20"/>
        </w:rPr>
      </w:pPr>
      <w:r>
        <w:rPr>
          <w:rFonts w:ascii="Times New Roman" w:hAnsi="Times New Roman" w:cs="Times New Roman"/>
          <w:b/>
          <w:bCs/>
          <w:sz w:val="20"/>
          <w:szCs w:val="20"/>
        </w:rPr>
        <w:t>Fig 10</w:t>
      </w:r>
      <w:r w:rsidRPr="00C34C25">
        <w:rPr>
          <w:rFonts w:ascii="Times New Roman" w:hAnsi="Times New Roman" w:cs="Times New Roman"/>
          <w:b/>
          <w:bCs/>
          <w:sz w:val="20"/>
          <w:szCs w:val="20"/>
        </w:rPr>
        <w:t>.</w:t>
      </w:r>
      <w:r>
        <w:rPr>
          <w:rFonts w:ascii="Times New Roman" w:hAnsi="Times New Roman" w:cs="Times New Roman"/>
          <w:sz w:val="20"/>
          <w:szCs w:val="20"/>
        </w:rPr>
        <w:t xml:space="preserve"> Variations in the antioxidant activity of eight cultivars of pea in response to different concentrations of NaCl and heavy metals.</w:t>
      </w:r>
      <w:r w:rsidRPr="00AC6519">
        <w:rPr>
          <w:rFonts w:ascii="Times New Roman" w:hAnsi="Times New Roman" w:cs="Times New Roman"/>
          <w:sz w:val="20"/>
          <w:szCs w:val="20"/>
        </w:rPr>
        <w:t xml:space="preserve"> Each value is the mean of three replicates and vertical bars </w:t>
      </w:r>
      <w:r>
        <w:rPr>
          <w:rFonts w:ascii="Times New Roman" w:hAnsi="Times New Roman" w:cs="Times New Roman"/>
          <w:sz w:val="20"/>
          <w:szCs w:val="20"/>
        </w:rPr>
        <w:t>represent</w:t>
      </w:r>
      <w:r w:rsidRPr="00AC6519">
        <w:rPr>
          <w:rFonts w:ascii="Times New Roman" w:hAnsi="Times New Roman" w:cs="Times New Roman"/>
          <w:sz w:val="20"/>
          <w:szCs w:val="20"/>
        </w:rPr>
        <w:t xml:space="preserve"> the standard error (SE) of mean. (</w:t>
      </w:r>
      <w:r w:rsidRPr="00AC6519">
        <w:rPr>
          <w:rFonts w:ascii="Times New Roman" w:hAnsi="Times New Roman" w:cs="Times New Roman"/>
          <w:i/>
          <w:sz w:val="20"/>
          <w:szCs w:val="20"/>
        </w:rPr>
        <w:t>P</w:t>
      </w:r>
      <w:r>
        <w:rPr>
          <w:rFonts w:ascii="Times New Roman" w:hAnsi="Times New Roman" w:cs="Times New Roman"/>
          <w:sz w:val="20"/>
          <w:szCs w:val="20"/>
        </w:rPr>
        <w:t>≤0.05)</w:t>
      </w:r>
    </w:p>
    <w:p w14:paraId="1F0A58EF" w14:textId="5F92FC80" w:rsidR="003C03F3" w:rsidRPr="00F90B06" w:rsidRDefault="00C54F61" w:rsidP="00F90B06">
      <w:pPr>
        <w:spacing w:after="120" w:line="240" w:lineRule="auto"/>
        <w:jc w:val="both"/>
        <w:rPr>
          <w:rFonts w:ascii="Times New Roman" w:eastAsia="Calibri" w:hAnsi="Times New Roman" w:cs="Times New Roman"/>
          <w:b/>
          <w:bCs/>
          <w:sz w:val="24"/>
          <w:szCs w:val="24"/>
        </w:rPr>
      </w:pPr>
      <w:r w:rsidRPr="00F90B06">
        <w:rPr>
          <w:rFonts w:ascii="Times New Roman" w:eastAsia="Calibri" w:hAnsi="Times New Roman" w:cs="Times New Roman"/>
          <w:b/>
          <w:bCs/>
          <w:sz w:val="24"/>
          <w:szCs w:val="24"/>
        </w:rPr>
        <w:t>Regression Analysis</w:t>
      </w:r>
    </w:p>
    <w:p w14:paraId="09791B71" w14:textId="7B20765D" w:rsidR="00C54F61" w:rsidRDefault="00C54F61" w:rsidP="00465FE3">
      <w:pPr>
        <w:spacing w:after="120" w:line="240" w:lineRule="auto"/>
        <w:jc w:val="both"/>
        <w:rPr>
          <w:rFonts w:ascii="Times New Roman" w:hAnsi="Times New Roman" w:cs="Times New Roman"/>
          <w:sz w:val="24"/>
          <w:szCs w:val="24"/>
        </w:rPr>
      </w:pPr>
      <w:r w:rsidRPr="00743965">
        <w:rPr>
          <w:rFonts w:ascii="Times New Roman" w:hAnsi="Times New Roman" w:cs="Times New Roman"/>
          <w:sz w:val="24"/>
          <w:szCs w:val="24"/>
        </w:rPr>
        <w:t>Results of regression analysis (R2) showed that the parameters including number of nodes and shoots, DW of roots, weight of pods, their protein content and antioxidant activity showed highly significant changes as compared to other parameters tested</w:t>
      </w:r>
      <w:r w:rsidR="00974797" w:rsidRPr="00743965">
        <w:rPr>
          <w:rFonts w:ascii="Times New Roman" w:hAnsi="Times New Roman" w:cs="Times New Roman"/>
          <w:sz w:val="24"/>
          <w:szCs w:val="24"/>
        </w:rPr>
        <w:t xml:space="preserve"> (Table 1)</w:t>
      </w:r>
      <w:r w:rsidRPr="00743965">
        <w:rPr>
          <w:rFonts w:ascii="Times New Roman" w:hAnsi="Times New Roman" w:cs="Times New Roman"/>
          <w:sz w:val="24"/>
          <w:szCs w:val="24"/>
        </w:rPr>
        <w:t xml:space="preserve">. Among the different cultivars, Climax showed the maximum value of R2 in almost all the parameters as compared to other cultivars, while maximum variations in growth parameters were shown by Pea-267 and Janass. </w:t>
      </w:r>
    </w:p>
    <w:p w14:paraId="2F583634" w14:textId="4246873D" w:rsidR="00C54F61" w:rsidRPr="00F90B06" w:rsidRDefault="00C54F61" w:rsidP="00F90B06">
      <w:pPr>
        <w:tabs>
          <w:tab w:val="left" w:pos="540"/>
        </w:tabs>
        <w:spacing w:after="120" w:line="240" w:lineRule="auto"/>
        <w:jc w:val="both"/>
        <w:rPr>
          <w:rFonts w:ascii="Times New Roman" w:eastAsia="Calibri" w:hAnsi="Times New Roman" w:cs="Times New Roman"/>
          <w:b/>
          <w:bCs/>
          <w:sz w:val="24"/>
          <w:szCs w:val="24"/>
        </w:rPr>
      </w:pPr>
      <w:r w:rsidRPr="00F90B06">
        <w:rPr>
          <w:rFonts w:ascii="Times New Roman" w:eastAsia="Calibri" w:hAnsi="Times New Roman" w:cs="Times New Roman"/>
          <w:b/>
          <w:bCs/>
          <w:sz w:val="24"/>
          <w:szCs w:val="24"/>
        </w:rPr>
        <w:lastRenderedPageBreak/>
        <w:t xml:space="preserve">Stress </w:t>
      </w:r>
      <w:r w:rsidR="00F078B4" w:rsidRPr="00F90B06">
        <w:rPr>
          <w:rFonts w:ascii="Times New Roman" w:eastAsia="Calibri" w:hAnsi="Times New Roman" w:cs="Times New Roman"/>
          <w:b/>
          <w:bCs/>
          <w:sz w:val="24"/>
          <w:szCs w:val="24"/>
        </w:rPr>
        <w:t>T</w:t>
      </w:r>
      <w:r w:rsidRPr="00F90B06">
        <w:rPr>
          <w:rFonts w:ascii="Times New Roman" w:eastAsia="Calibri" w:hAnsi="Times New Roman" w:cs="Times New Roman"/>
          <w:b/>
          <w:bCs/>
          <w:sz w:val="24"/>
          <w:szCs w:val="24"/>
        </w:rPr>
        <w:t xml:space="preserve">olerance </w:t>
      </w:r>
      <w:r w:rsidR="00F078B4" w:rsidRPr="00F90B06">
        <w:rPr>
          <w:rFonts w:ascii="Times New Roman" w:eastAsia="Calibri" w:hAnsi="Times New Roman" w:cs="Times New Roman"/>
          <w:b/>
          <w:bCs/>
          <w:sz w:val="24"/>
          <w:szCs w:val="24"/>
        </w:rPr>
        <w:t>I</w:t>
      </w:r>
      <w:r w:rsidRPr="00F90B06">
        <w:rPr>
          <w:rFonts w:ascii="Times New Roman" w:eastAsia="Calibri" w:hAnsi="Times New Roman" w:cs="Times New Roman"/>
          <w:b/>
          <w:bCs/>
          <w:sz w:val="24"/>
          <w:szCs w:val="24"/>
        </w:rPr>
        <w:t>ndex (STI)</w:t>
      </w:r>
    </w:p>
    <w:p w14:paraId="4D466990" w14:textId="03AF3BEB" w:rsidR="00C54F61" w:rsidRDefault="003C03F3" w:rsidP="00465FE3">
      <w:pPr>
        <w:spacing w:after="120" w:line="240" w:lineRule="auto"/>
        <w:jc w:val="both"/>
        <w:rPr>
          <w:rFonts w:ascii="Times New Roman" w:eastAsia="Calibri" w:hAnsi="Times New Roman" w:cs="Times New Roman"/>
          <w:sz w:val="24"/>
          <w:szCs w:val="24"/>
        </w:rPr>
      </w:pPr>
      <w:r w:rsidRPr="00743965">
        <w:rPr>
          <w:rFonts w:ascii="Times New Roman" w:eastAsia="Calibri" w:hAnsi="Times New Roman" w:cs="Times New Roman"/>
          <w:sz w:val="24"/>
          <w:szCs w:val="24"/>
        </w:rPr>
        <w:t>Stress tolerance index given by Fernandez</w:t>
      </w:r>
      <w:r w:rsidR="0022722B" w:rsidRPr="00743965">
        <w:rPr>
          <w:rFonts w:ascii="Times New Roman" w:eastAsia="Calibri" w:hAnsi="Times New Roman" w:cs="Times New Roman"/>
          <w:sz w:val="24"/>
          <w:szCs w:val="24"/>
        </w:rPr>
        <w:t>,</w:t>
      </w:r>
      <w:r w:rsidRPr="00743965">
        <w:rPr>
          <w:rFonts w:ascii="Times New Roman" w:eastAsia="Calibri" w:hAnsi="Times New Roman" w:cs="Times New Roman"/>
          <w:sz w:val="24"/>
          <w:szCs w:val="24"/>
        </w:rPr>
        <w:t xml:space="preserve"> (1992) was used to determine the stress tolerant and stress sensitive cultivars of Pea that have the maximum productivity under contro</w:t>
      </w:r>
      <w:r w:rsidR="00C54F61" w:rsidRPr="00743965">
        <w:rPr>
          <w:rFonts w:ascii="Times New Roman" w:eastAsia="Calibri" w:hAnsi="Times New Roman" w:cs="Times New Roman"/>
          <w:sz w:val="24"/>
          <w:szCs w:val="24"/>
        </w:rPr>
        <w:t>l and stress conditions (Table</w:t>
      </w:r>
      <w:r w:rsidR="007F4812" w:rsidRPr="00743965">
        <w:rPr>
          <w:rFonts w:ascii="Times New Roman" w:eastAsia="Calibri" w:hAnsi="Times New Roman" w:cs="Times New Roman"/>
          <w:sz w:val="24"/>
          <w:szCs w:val="24"/>
        </w:rPr>
        <w:t xml:space="preserve"> 2</w:t>
      </w:r>
      <w:r w:rsidRPr="00743965">
        <w:rPr>
          <w:rFonts w:ascii="Times New Roman" w:eastAsia="Calibri" w:hAnsi="Times New Roman" w:cs="Times New Roman"/>
          <w:sz w:val="24"/>
          <w:szCs w:val="24"/>
        </w:rPr>
        <w:t>)</w:t>
      </w:r>
      <w:r w:rsidR="00694B44">
        <w:rPr>
          <w:rFonts w:ascii="Times New Roman" w:eastAsia="Calibri" w:hAnsi="Times New Roman" w:cs="Times New Roman"/>
          <w:sz w:val="24"/>
          <w:szCs w:val="24"/>
        </w:rPr>
        <w:t xml:space="preserve"> (Supplementary data)</w:t>
      </w:r>
      <w:r w:rsidRPr="00743965">
        <w:rPr>
          <w:rFonts w:ascii="Times New Roman" w:eastAsia="Calibri" w:hAnsi="Times New Roman" w:cs="Times New Roman"/>
          <w:sz w:val="24"/>
          <w:szCs w:val="24"/>
        </w:rPr>
        <w:t>. According to the data given in the Table 1</w:t>
      </w:r>
      <w:r w:rsidR="00694B44">
        <w:rPr>
          <w:rFonts w:ascii="Times New Roman" w:eastAsia="Calibri" w:hAnsi="Times New Roman" w:cs="Times New Roman"/>
          <w:sz w:val="24"/>
          <w:szCs w:val="24"/>
        </w:rPr>
        <w:t xml:space="preserve"> (Supplementary data)</w:t>
      </w:r>
      <w:r w:rsidRPr="00743965">
        <w:rPr>
          <w:rFonts w:ascii="Times New Roman" w:eastAsia="Calibri" w:hAnsi="Times New Roman" w:cs="Times New Roman"/>
          <w:sz w:val="24"/>
          <w:szCs w:val="24"/>
        </w:rPr>
        <w:t xml:space="preserve">, Pea cultivars showed a high diversity </w:t>
      </w:r>
      <w:r w:rsidR="00F078B4" w:rsidRPr="00743965">
        <w:rPr>
          <w:rFonts w:ascii="Times New Roman" w:eastAsia="Calibri" w:hAnsi="Times New Roman" w:cs="Times New Roman"/>
          <w:sz w:val="24"/>
          <w:szCs w:val="24"/>
        </w:rPr>
        <w:t>of</w:t>
      </w:r>
      <w:r w:rsidRPr="00743965">
        <w:rPr>
          <w:rFonts w:ascii="Times New Roman" w:eastAsia="Calibri" w:hAnsi="Times New Roman" w:cs="Times New Roman"/>
          <w:sz w:val="24"/>
          <w:szCs w:val="24"/>
        </w:rPr>
        <w:t xml:space="preserve"> STI to salt and heavy metal stress. The cvs. Climax and Pea-267 in control while cvs. Climax and Rondo had maximum yield (number of pods) value, while cvs. Lina Pak and Janass </w:t>
      </w:r>
      <w:r w:rsidR="00C54F61" w:rsidRPr="00743965">
        <w:rPr>
          <w:rFonts w:ascii="Times New Roman" w:eastAsia="Calibri" w:hAnsi="Times New Roman" w:cs="Times New Roman"/>
          <w:sz w:val="24"/>
          <w:szCs w:val="24"/>
        </w:rPr>
        <w:t>s</w:t>
      </w:r>
      <w:r w:rsidR="00694B44">
        <w:rPr>
          <w:rFonts w:ascii="Times New Roman" w:eastAsia="Calibri" w:hAnsi="Times New Roman" w:cs="Times New Roman"/>
          <w:sz w:val="24"/>
          <w:szCs w:val="24"/>
        </w:rPr>
        <w:t>h</w:t>
      </w:r>
      <w:r w:rsidRPr="00743965">
        <w:rPr>
          <w:rFonts w:ascii="Times New Roman" w:eastAsia="Calibri" w:hAnsi="Times New Roman" w:cs="Times New Roman"/>
          <w:sz w:val="24"/>
          <w:szCs w:val="24"/>
        </w:rPr>
        <w:t xml:space="preserve">owed minimum productivity in both conditions showing their sensitivity towards both the stress treatments. </w:t>
      </w:r>
    </w:p>
    <w:p w14:paraId="1799CBC5" w14:textId="77777777" w:rsidR="000B471A" w:rsidRDefault="000B471A" w:rsidP="00811894">
      <w:pPr>
        <w:rPr>
          <w:rFonts w:ascii="Times New Roman" w:hAnsi="Times New Roman" w:cs="Times New Roman"/>
          <w:sz w:val="24"/>
          <w:szCs w:val="24"/>
        </w:rPr>
      </w:pPr>
      <w:bookmarkStart w:id="9" w:name="_Hlk58332865"/>
    </w:p>
    <w:p w14:paraId="53D35496" w14:textId="4C8EA697" w:rsidR="00F3792D" w:rsidRPr="00743965" w:rsidRDefault="00F331E6" w:rsidP="00811894">
      <w:pPr>
        <w:rPr>
          <w:rFonts w:ascii="Times New Roman" w:eastAsia="Calibri" w:hAnsi="Times New Roman" w:cs="Times New Roman"/>
          <w:b/>
          <w:bCs/>
          <w:sz w:val="24"/>
          <w:szCs w:val="24"/>
        </w:rPr>
      </w:pPr>
      <w:r w:rsidRPr="00743965">
        <w:rPr>
          <w:rFonts w:ascii="Times New Roman" w:eastAsia="Calibri" w:hAnsi="Times New Roman" w:cs="Times New Roman"/>
          <w:b/>
          <w:bCs/>
          <w:sz w:val="24"/>
          <w:szCs w:val="24"/>
        </w:rPr>
        <w:t>DISCUSSION</w:t>
      </w:r>
    </w:p>
    <w:p w14:paraId="6D60EFDB" w14:textId="5E61DC15" w:rsidR="00F3792D" w:rsidRPr="00743965" w:rsidRDefault="00F3792D" w:rsidP="00465FE3">
      <w:pPr>
        <w:spacing w:after="120" w:line="240" w:lineRule="auto"/>
        <w:jc w:val="both"/>
        <w:rPr>
          <w:rFonts w:ascii="Times New Roman" w:eastAsia="Calibri" w:hAnsi="Times New Roman" w:cs="Times New Roman"/>
          <w:sz w:val="24"/>
          <w:szCs w:val="24"/>
        </w:rPr>
      </w:pPr>
      <w:r w:rsidRPr="00743965">
        <w:rPr>
          <w:rFonts w:ascii="Times New Roman" w:eastAsia="Calibri" w:hAnsi="Times New Roman" w:cs="Times New Roman"/>
          <w:sz w:val="24"/>
          <w:szCs w:val="24"/>
        </w:rPr>
        <w:t>The current study was aimed at investigating the effects of salt and heavy metals stress on growth, yield, and antioxidant activity of different pea cultivars</w:t>
      </w:r>
      <w:r w:rsidR="00770E36" w:rsidRPr="00743965">
        <w:rPr>
          <w:rFonts w:ascii="Times New Roman" w:eastAsia="Calibri" w:hAnsi="Times New Roman" w:cs="Times New Roman"/>
          <w:sz w:val="24"/>
          <w:szCs w:val="24"/>
        </w:rPr>
        <w:t>, in order to</w:t>
      </w:r>
      <w:r w:rsidRPr="00743965">
        <w:rPr>
          <w:rFonts w:ascii="Times New Roman" w:eastAsia="Calibri" w:hAnsi="Times New Roman" w:cs="Times New Roman"/>
          <w:sz w:val="24"/>
          <w:szCs w:val="24"/>
        </w:rPr>
        <w:t xml:space="preserve"> characterize stress tolerant and stress sensitive cultivars among the cultivated peas being grown in Pakistan. </w:t>
      </w:r>
    </w:p>
    <w:p w14:paraId="095E0A49" w14:textId="32A3EF66" w:rsidR="00F3792D" w:rsidRPr="00743965" w:rsidRDefault="00F3792D" w:rsidP="00465FE3">
      <w:pPr>
        <w:spacing w:after="120" w:line="240" w:lineRule="auto"/>
        <w:jc w:val="both"/>
        <w:rPr>
          <w:rFonts w:ascii="Times New Roman" w:eastAsia="Calibri" w:hAnsi="Times New Roman" w:cs="Times New Roman"/>
          <w:sz w:val="24"/>
          <w:szCs w:val="24"/>
        </w:rPr>
      </w:pPr>
      <w:r w:rsidRPr="00743965">
        <w:rPr>
          <w:rFonts w:ascii="Times New Roman" w:eastAsia="Calibri" w:hAnsi="Times New Roman" w:cs="Times New Roman"/>
          <w:sz w:val="24"/>
          <w:szCs w:val="24"/>
        </w:rPr>
        <w:t>Plants can adapt to short-term fluctuations by showing increase or decrease in different morphological</w:t>
      </w:r>
      <w:r w:rsidR="00270700" w:rsidRPr="00743965">
        <w:rPr>
          <w:rFonts w:ascii="Times New Roman" w:eastAsia="Calibri" w:hAnsi="Times New Roman" w:cs="Times New Roman"/>
          <w:sz w:val="24"/>
          <w:szCs w:val="24"/>
        </w:rPr>
        <w:t xml:space="preserve"> </w:t>
      </w:r>
      <w:r w:rsidRPr="00743965">
        <w:rPr>
          <w:rFonts w:ascii="Times New Roman" w:eastAsia="Calibri" w:hAnsi="Times New Roman" w:cs="Times New Roman"/>
          <w:sz w:val="24"/>
          <w:szCs w:val="24"/>
        </w:rPr>
        <w:t xml:space="preserve">characters. </w:t>
      </w:r>
      <w:r w:rsidR="00442CDD" w:rsidRPr="00743965">
        <w:rPr>
          <w:rFonts w:ascii="Times New Roman" w:eastAsia="Calibri" w:hAnsi="Times New Roman" w:cs="Times New Roman"/>
          <w:sz w:val="24"/>
          <w:szCs w:val="24"/>
        </w:rPr>
        <w:t>Short term environmental changes and stress conditions can change the growth pattern like height, internode length, leaf area and shape and shoot-root ratio (</w:t>
      </w:r>
      <w:proofErr w:type="spellStart"/>
      <w:r w:rsidR="007962CA" w:rsidRPr="00743965">
        <w:rPr>
          <w:rFonts w:ascii="Times New Roman" w:eastAsia="Calibri" w:hAnsi="Times New Roman" w:cs="Times New Roman"/>
          <w:sz w:val="24"/>
          <w:szCs w:val="24"/>
        </w:rPr>
        <w:t>Amist</w:t>
      </w:r>
      <w:proofErr w:type="spellEnd"/>
      <w:r w:rsidR="00F331E6" w:rsidRPr="00743965">
        <w:rPr>
          <w:rFonts w:ascii="Times New Roman" w:eastAsia="Calibri" w:hAnsi="Times New Roman" w:cs="Times New Roman"/>
          <w:sz w:val="24"/>
          <w:szCs w:val="24"/>
        </w:rPr>
        <w:t xml:space="preserve"> &amp;</w:t>
      </w:r>
      <w:r w:rsidR="007962CA" w:rsidRPr="00743965">
        <w:rPr>
          <w:rFonts w:ascii="Times New Roman" w:eastAsia="Calibri" w:hAnsi="Times New Roman" w:cs="Times New Roman"/>
          <w:sz w:val="24"/>
          <w:szCs w:val="24"/>
        </w:rPr>
        <w:t xml:space="preserve"> </w:t>
      </w:r>
      <w:proofErr w:type="spellStart"/>
      <w:r w:rsidR="007962CA" w:rsidRPr="00743965">
        <w:rPr>
          <w:rFonts w:ascii="Times New Roman" w:eastAsia="Calibri" w:hAnsi="Times New Roman" w:cs="Times New Roman"/>
          <w:sz w:val="24"/>
          <w:szCs w:val="24"/>
        </w:rPr>
        <w:t>Bano</w:t>
      </w:r>
      <w:proofErr w:type="spellEnd"/>
      <w:r w:rsidR="007962CA" w:rsidRPr="00743965">
        <w:rPr>
          <w:rFonts w:ascii="Times New Roman" w:eastAsia="Calibri" w:hAnsi="Times New Roman" w:cs="Times New Roman"/>
          <w:sz w:val="24"/>
          <w:szCs w:val="24"/>
        </w:rPr>
        <w:t>, 2019</w:t>
      </w:r>
      <w:r w:rsidR="00442CDD" w:rsidRPr="00743965">
        <w:rPr>
          <w:rFonts w:ascii="Times New Roman" w:eastAsia="Calibri" w:hAnsi="Times New Roman" w:cs="Times New Roman"/>
          <w:sz w:val="24"/>
          <w:szCs w:val="24"/>
        </w:rPr>
        <w:t xml:space="preserve">). </w:t>
      </w:r>
      <w:r w:rsidR="00770E36" w:rsidRPr="00743965">
        <w:rPr>
          <w:rFonts w:ascii="Times New Roman" w:eastAsia="Calibri" w:hAnsi="Times New Roman" w:cs="Times New Roman"/>
          <w:sz w:val="24"/>
          <w:szCs w:val="24"/>
        </w:rPr>
        <w:t>In this</w:t>
      </w:r>
      <w:r w:rsidRPr="00743965">
        <w:rPr>
          <w:rFonts w:ascii="Times New Roman" w:eastAsia="Calibri" w:hAnsi="Times New Roman" w:cs="Times New Roman"/>
          <w:sz w:val="24"/>
          <w:szCs w:val="24"/>
        </w:rPr>
        <w:t xml:space="preserve"> stu</w:t>
      </w:r>
      <w:r w:rsidR="00065661" w:rsidRPr="00743965">
        <w:rPr>
          <w:rFonts w:ascii="Times New Roman" w:eastAsia="Calibri" w:hAnsi="Times New Roman" w:cs="Times New Roman"/>
          <w:sz w:val="24"/>
          <w:szCs w:val="24"/>
        </w:rPr>
        <w:t xml:space="preserve">dy, an increase in shoot length was observed </w:t>
      </w:r>
      <w:r w:rsidRPr="00743965">
        <w:rPr>
          <w:rFonts w:ascii="Times New Roman" w:eastAsia="Calibri" w:hAnsi="Times New Roman" w:cs="Times New Roman"/>
          <w:sz w:val="24"/>
          <w:szCs w:val="24"/>
        </w:rPr>
        <w:t>at low salt</w:t>
      </w:r>
      <w:r w:rsidR="00065661" w:rsidRPr="00743965">
        <w:rPr>
          <w:rFonts w:ascii="Times New Roman" w:eastAsia="Calibri" w:hAnsi="Times New Roman" w:cs="Times New Roman"/>
          <w:sz w:val="24"/>
          <w:szCs w:val="24"/>
        </w:rPr>
        <w:t xml:space="preserve"> and heavy metal concentration </w:t>
      </w:r>
      <w:r w:rsidR="00C3279C" w:rsidRPr="00743965">
        <w:rPr>
          <w:rFonts w:ascii="Times New Roman" w:eastAsia="Calibri" w:hAnsi="Times New Roman" w:cs="Times New Roman"/>
          <w:sz w:val="24"/>
          <w:szCs w:val="24"/>
        </w:rPr>
        <w:t xml:space="preserve">in cvs. </w:t>
      </w:r>
      <w:r w:rsidR="00065661" w:rsidRPr="00743965">
        <w:rPr>
          <w:rFonts w:ascii="Times New Roman" w:eastAsia="Calibri" w:hAnsi="Times New Roman" w:cs="Times New Roman"/>
          <w:sz w:val="24"/>
          <w:szCs w:val="24"/>
        </w:rPr>
        <w:t>Rondo and Pea-267 and then a</w:t>
      </w:r>
      <w:r w:rsidRPr="00743965">
        <w:rPr>
          <w:rFonts w:ascii="Times New Roman" w:eastAsia="Calibri" w:hAnsi="Times New Roman" w:cs="Times New Roman"/>
          <w:bCs/>
          <w:sz w:val="24"/>
          <w:szCs w:val="24"/>
        </w:rPr>
        <w:t xml:space="preserve"> gradual decrease was observed</w:t>
      </w:r>
      <w:r w:rsidR="00065661" w:rsidRPr="00743965">
        <w:rPr>
          <w:rFonts w:ascii="Times New Roman" w:eastAsia="Calibri" w:hAnsi="Times New Roman" w:cs="Times New Roman"/>
          <w:bCs/>
          <w:sz w:val="24"/>
          <w:szCs w:val="24"/>
        </w:rPr>
        <w:t xml:space="preserve"> </w:t>
      </w:r>
      <w:r w:rsidR="00C3279C" w:rsidRPr="00743965">
        <w:rPr>
          <w:rFonts w:ascii="Times New Roman" w:eastAsia="Calibri" w:hAnsi="Times New Roman" w:cs="Times New Roman"/>
          <w:bCs/>
          <w:sz w:val="24"/>
          <w:szCs w:val="24"/>
        </w:rPr>
        <w:t>at higher concentrations used. Similar results were reported by</w:t>
      </w:r>
      <w:r w:rsidR="0046787D" w:rsidRPr="00743965">
        <w:rPr>
          <w:rFonts w:ascii="Times New Roman" w:eastAsia="Calibri" w:hAnsi="Times New Roman" w:cs="Times New Roman"/>
          <w:bCs/>
          <w:sz w:val="24"/>
          <w:szCs w:val="24"/>
        </w:rPr>
        <w:t xml:space="preserve"> </w:t>
      </w:r>
      <w:r w:rsidR="00442CDD" w:rsidRPr="00743965">
        <w:rPr>
          <w:rFonts w:ascii="Times New Roman" w:eastAsia="Calibri" w:hAnsi="Times New Roman" w:cs="Times New Roman"/>
          <w:bCs/>
          <w:sz w:val="24"/>
          <w:szCs w:val="24"/>
        </w:rPr>
        <w:t xml:space="preserve">Amira </w:t>
      </w:r>
      <w:r w:rsidR="00F331E6" w:rsidRPr="00743965">
        <w:rPr>
          <w:rFonts w:ascii="Times New Roman" w:eastAsia="Calibri" w:hAnsi="Times New Roman" w:cs="Times New Roman"/>
          <w:bCs/>
          <w:sz w:val="24"/>
          <w:szCs w:val="24"/>
        </w:rPr>
        <w:t>&amp;</w:t>
      </w:r>
      <w:r w:rsidR="00C3279C" w:rsidRPr="00743965">
        <w:rPr>
          <w:rFonts w:ascii="Times New Roman" w:eastAsia="Calibri" w:hAnsi="Times New Roman" w:cs="Times New Roman"/>
          <w:bCs/>
          <w:sz w:val="24"/>
          <w:szCs w:val="24"/>
        </w:rPr>
        <w:t xml:space="preserve"> </w:t>
      </w:r>
      <w:proofErr w:type="spellStart"/>
      <w:r w:rsidR="0025191B" w:rsidRPr="00743965">
        <w:rPr>
          <w:rFonts w:ascii="Times New Roman" w:eastAsia="Calibri" w:hAnsi="Times New Roman" w:cs="Times New Roman"/>
          <w:bCs/>
          <w:sz w:val="24"/>
          <w:szCs w:val="24"/>
        </w:rPr>
        <w:t>Qados</w:t>
      </w:r>
      <w:proofErr w:type="spellEnd"/>
      <w:r w:rsidR="00492884" w:rsidRPr="00743965">
        <w:rPr>
          <w:rFonts w:ascii="Times New Roman" w:eastAsia="Calibri" w:hAnsi="Times New Roman" w:cs="Times New Roman"/>
          <w:bCs/>
          <w:sz w:val="24"/>
          <w:szCs w:val="24"/>
        </w:rPr>
        <w:t>,</w:t>
      </w:r>
      <w:r w:rsidR="0025191B" w:rsidRPr="00743965">
        <w:rPr>
          <w:rFonts w:ascii="Times New Roman" w:eastAsia="Calibri" w:hAnsi="Times New Roman" w:cs="Times New Roman"/>
          <w:bCs/>
          <w:sz w:val="24"/>
          <w:szCs w:val="24"/>
        </w:rPr>
        <w:t xml:space="preserve"> (201</w:t>
      </w:r>
      <w:r w:rsidR="006D4F3F" w:rsidRPr="00743965">
        <w:rPr>
          <w:rFonts w:ascii="Times New Roman" w:eastAsia="Calibri" w:hAnsi="Times New Roman" w:cs="Times New Roman"/>
          <w:bCs/>
          <w:sz w:val="24"/>
          <w:szCs w:val="24"/>
        </w:rPr>
        <w:t>1</w:t>
      </w:r>
      <w:r w:rsidR="0025191B" w:rsidRPr="00743965">
        <w:rPr>
          <w:rFonts w:ascii="Times New Roman" w:eastAsia="Calibri" w:hAnsi="Times New Roman" w:cs="Times New Roman"/>
          <w:bCs/>
          <w:sz w:val="24"/>
          <w:szCs w:val="24"/>
        </w:rPr>
        <w:t xml:space="preserve">) on </w:t>
      </w:r>
      <w:proofErr w:type="spellStart"/>
      <w:r w:rsidR="0025191B" w:rsidRPr="00743965">
        <w:rPr>
          <w:rFonts w:ascii="Times New Roman" w:eastAsia="Calibri" w:hAnsi="Times New Roman" w:cs="Times New Roman"/>
          <w:bCs/>
          <w:i/>
          <w:sz w:val="24"/>
          <w:szCs w:val="24"/>
        </w:rPr>
        <w:t>Vicia</w:t>
      </w:r>
      <w:proofErr w:type="spellEnd"/>
      <w:r w:rsidR="0025191B" w:rsidRPr="00743965">
        <w:rPr>
          <w:rFonts w:ascii="Times New Roman" w:eastAsia="Calibri" w:hAnsi="Times New Roman" w:cs="Times New Roman"/>
          <w:bCs/>
          <w:i/>
          <w:sz w:val="24"/>
          <w:szCs w:val="24"/>
        </w:rPr>
        <w:t xml:space="preserve"> </w:t>
      </w:r>
      <w:proofErr w:type="spellStart"/>
      <w:r w:rsidR="0025191B" w:rsidRPr="00743965">
        <w:rPr>
          <w:rFonts w:ascii="Times New Roman" w:eastAsia="Calibri" w:hAnsi="Times New Roman" w:cs="Times New Roman"/>
          <w:bCs/>
          <w:i/>
          <w:sz w:val="24"/>
          <w:szCs w:val="24"/>
        </w:rPr>
        <w:t>faba</w:t>
      </w:r>
      <w:proofErr w:type="spellEnd"/>
      <w:r w:rsidR="00770E36" w:rsidRPr="00743965">
        <w:rPr>
          <w:rFonts w:ascii="Times New Roman" w:eastAsia="Calibri" w:hAnsi="Times New Roman" w:cs="Times New Roman"/>
          <w:bCs/>
          <w:i/>
          <w:sz w:val="24"/>
          <w:szCs w:val="24"/>
        </w:rPr>
        <w:t>.</w:t>
      </w:r>
      <w:r w:rsidR="00442CDD" w:rsidRPr="00743965">
        <w:rPr>
          <w:rFonts w:ascii="Times New Roman" w:eastAsia="Calibri" w:hAnsi="Times New Roman" w:cs="Times New Roman"/>
          <w:bCs/>
          <w:sz w:val="24"/>
          <w:szCs w:val="24"/>
        </w:rPr>
        <w:t xml:space="preserve"> These changes may be attributed to the reduction in osmotic potential of soil and in turgor pressure within cells, resulting in ionic and nutritional imbalance which hampers plant growth and development (Ahm</w:t>
      </w:r>
      <w:r w:rsidR="00401E54" w:rsidRPr="00743965">
        <w:rPr>
          <w:rFonts w:ascii="Times New Roman" w:eastAsia="Calibri" w:hAnsi="Times New Roman" w:cs="Times New Roman"/>
          <w:bCs/>
          <w:sz w:val="24"/>
          <w:szCs w:val="24"/>
        </w:rPr>
        <w:t>a</w:t>
      </w:r>
      <w:r w:rsidR="00442CDD" w:rsidRPr="00743965">
        <w:rPr>
          <w:rFonts w:ascii="Times New Roman" w:eastAsia="Calibri" w:hAnsi="Times New Roman" w:cs="Times New Roman"/>
          <w:bCs/>
          <w:sz w:val="24"/>
          <w:szCs w:val="24"/>
        </w:rPr>
        <w:t xml:space="preserve">d </w:t>
      </w:r>
      <w:r w:rsidR="00DF4860" w:rsidRPr="00DF4860">
        <w:rPr>
          <w:rFonts w:ascii="Times New Roman" w:eastAsia="Calibri" w:hAnsi="Times New Roman" w:cs="Times New Roman"/>
          <w:bCs/>
          <w:i/>
          <w:sz w:val="24"/>
          <w:szCs w:val="24"/>
        </w:rPr>
        <w:t>et al.</w:t>
      </w:r>
      <w:r w:rsidR="0046787D" w:rsidRPr="00743965">
        <w:rPr>
          <w:rFonts w:ascii="Times New Roman" w:eastAsia="Calibri" w:hAnsi="Times New Roman" w:cs="Times New Roman"/>
          <w:bCs/>
          <w:sz w:val="24"/>
          <w:szCs w:val="24"/>
        </w:rPr>
        <w:t xml:space="preserve"> 2019). </w:t>
      </w:r>
      <w:r w:rsidR="00270700" w:rsidRPr="00743965">
        <w:rPr>
          <w:rFonts w:ascii="Times New Roman" w:eastAsia="Calibri" w:hAnsi="Times New Roman" w:cs="Times New Roman"/>
          <w:bCs/>
          <w:sz w:val="24"/>
          <w:szCs w:val="24"/>
        </w:rPr>
        <w:t xml:space="preserve"> </w:t>
      </w:r>
      <w:r w:rsidRPr="00743965">
        <w:rPr>
          <w:rFonts w:ascii="Times New Roman" w:eastAsia="Calibri" w:hAnsi="Times New Roman" w:cs="Times New Roman"/>
          <w:bCs/>
          <w:sz w:val="24"/>
          <w:szCs w:val="24"/>
        </w:rPr>
        <w:t>These stresses induce morpho-physio</w:t>
      </w:r>
      <w:r w:rsidR="00651675" w:rsidRPr="00743965">
        <w:rPr>
          <w:rFonts w:ascii="Times New Roman" w:eastAsia="Calibri" w:hAnsi="Times New Roman" w:cs="Times New Roman"/>
          <w:bCs/>
          <w:sz w:val="24"/>
          <w:szCs w:val="24"/>
        </w:rPr>
        <w:t>logical</w:t>
      </w:r>
      <w:r w:rsidRPr="00743965">
        <w:rPr>
          <w:rFonts w:ascii="Times New Roman" w:eastAsia="Calibri" w:hAnsi="Times New Roman" w:cs="Times New Roman"/>
          <w:bCs/>
          <w:sz w:val="24"/>
          <w:szCs w:val="24"/>
        </w:rPr>
        <w:t xml:space="preserve"> disorders</w:t>
      </w:r>
      <w:r w:rsidR="00770E36" w:rsidRPr="00743965">
        <w:rPr>
          <w:rFonts w:ascii="Times New Roman" w:eastAsia="Calibri" w:hAnsi="Times New Roman" w:cs="Times New Roman"/>
          <w:bCs/>
          <w:sz w:val="24"/>
          <w:szCs w:val="24"/>
        </w:rPr>
        <w:t xml:space="preserve"> in plants</w:t>
      </w:r>
      <w:r w:rsidRPr="00743965">
        <w:rPr>
          <w:rFonts w:ascii="Times New Roman" w:eastAsia="Calibri" w:hAnsi="Times New Roman" w:cs="Times New Roman"/>
          <w:bCs/>
          <w:sz w:val="24"/>
          <w:szCs w:val="24"/>
        </w:rPr>
        <w:t xml:space="preserve"> result</w:t>
      </w:r>
      <w:r w:rsidR="0046787D" w:rsidRPr="00743965">
        <w:rPr>
          <w:rFonts w:ascii="Times New Roman" w:eastAsia="Calibri" w:hAnsi="Times New Roman" w:cs="Times New Roman"/>
          <w:bCs/>
          <w:sz w:val="24"/>
          <w:szCs w:val="24"/>
        </w:rPr>
        <w:t>ing</w:t>
      </w:r>
      <w:r w:rsidRPr="00743965">
        <w:rPr>
          <w:rFonts w:ascii="Times New Roman" w:eastAsia="Calibri" w:hAnsi="Times New Roman" w:cs="Times New Roman"/>
          <w:bCs/>
          <w:sz w:val="24"/>
          <w:szCs w:val="24"/>
        </w:rPr>
        <w:t xml:space="preserve"> in decreased crop productivity </w:t>
      </w:r>
      <w:r w:rsidR="00651675" w:rsidRPr="00743965">
        <w:rPr>
          <w:rFonts w:ascii="Times New Roman" w:eastAsia="Calibri" w:hAnsi="Times New Roman" w:cs="Times New Roman"/>
          <w:bCs/>
          <w:sz w:val="24"/>
          <w:szCs w:val="24"/>
        </w:rPr>
        <w:t>(</w:t>
      </w:r>
      <w:r w:rsidRPr="00743965">
        <w:rPr>
          <w:rFonts w:ascii="Times New Roman" w:eastAsia="Calibri" w:hAnsi="Times New Roman" w:cs="Times New Roman"/>
          <w:bCs/>
          <w:sz w:val="24"/>
          <w:szCs w:val="24"/>
        </w:rPr>
        <w:t xml:space="preserve">Shahid </w:t>
      </w:r>
      <w:r w:rsidR="00DF4860" w:rsidRPr="00DF4860">
        <w:rPr>
          <w:rFonts w:ascii="Times New Roman" w:eastAsia="Calibri" w:hAnsi="Times New Roman" w:cs="Times New Roman"/>
          <w:bCs/>
          <w:i/>
          <w:sz w:val="24"/>
          <w:szCs w:val="24"/>
        </w:rPr>
        <w:t>et al.</w:t>
      </w:r>
      <w:r w:rsidRPr="00743965">
        <w:rPr>
          <w:rFonts w:ascii="Times New Roman" w:eastAsia="Calibri" w:hAnsi="Times New Roman" w:cs="Times New Roman"/>
          <w:bCs/>
          <w:sz w:val="24"/>
          <w:szCs w:val="24"/>
        </w:rPr>
        <w:t xml:space="preserve"> 2015).</w:t>
      </w:r>
      <w:r w:rsidR="00844492" w:rsidRPr="00743965">
        <w:rPr>
          <w:rFonts w:ascii="Times New Roman" w:eastAsia="Calibri" w:hAnsi="Times New Roman" w:cs="Times New Roman"/>
          <w:bCs/>
          <w:sz w:val="24"/>
          <w:szCs w:val="24"/>
        </w:rPr>
        <w:t xml:space="preserve"> </w:t>
      </w:r>
    </w:p>
    <w:p w14:paraId="2B16B865" w14:textId="079CFD69" w:rsidR="00F3792D" w:rsidRPr="00743965" w:rsidRDefault="006959F1" w:rsidP="00465FE3">
      <w:pPr>
        <w:spacing w:after="120" w:line="240" w:lineRule="auto"/>
        <w:jc w:val="both"/>
        <w:rPr>
          <w:rFonts w:ascii="Times New Roman" w:eastAsia="Calibri" w:hAnsi="Times New Roman" w:cs="Times New Roman"/>
          <w:sz w:val="24"/>
          <w:szCs w:val="24"/>
        </w:rPr>
      </w:pPr>
      <w:r w:rsidRPr="00743965">
        <w:rPr>
          <w:rFonts w:ascii="Times New Roman" w:eastAsia="Calibri" w:hAnsi="Times New Roman" w:cs="Times New Roman"/>
          <w:sz w:val="24"/>
          <w:szCs w:val="24"/>
        </w:rPr>
        <w:t xml:space="preserve">In </w:t>
      </w:r>
      <w:r w:rsidR="00B3259A" w:rsidRPr="00743965">
        <w:rPr>
          <w:rFonts w:ascii="Times New Roman" w:eastAsia="Calibri" w:hAnsi="Times New Roman" w:cs="Times New Roman"/>
          <w:sz w:val="24"/>
          <w:szCs w:val="24"/>
        </w:rPr>
        <w:t>this</w:t>
      </w:r>
      <w:r w:rsidRPr="00743965">
        <w:rPr>
          <w:rFonts w:ascii="Times New Roman" w:eastAsia="Calibri" w:hAnsi="Times New Roman" w:cs="Times New Roman"/>
          <w:sz w:val="24"/>
          <w:szCs w:val="24"/>
        </w:rPr>
        <w:t xml:space="preserve"> work, t</w:t>
      </w:r>
      <w:r w:rsidR="00F3792D" w:rsidRPr="00743965">
        <w:rPr>
          <w:rFonts w:ascii="Times New Roman" w:eastAsia="Calibri" w:hAnsi="Times New Roman" w:cs="Times New Roman"/>
          <w:sz w:val="24"/>
          <w:szCs w:val="24"/>
        </w:rPr>
        <w:t xml:space="preserve">he number and area of leaves </w:t>
      </w:r>
      <w:r w:rsidR="006233B0" w:rsidRPr="00743965">
        <w:rPr>
          <w:rFonts w:ascii="Times New Roman" w:eastAsia="Calibri" w:hAnsi="Times New Roman" w:cs="Times New Roman"/>
          <w:sz w:val="24"/>
          <w:szCs w:val="24"/>
        </w:rPr>
        <w:t xml:space="preserve">were </w:t>
      </w:r>
      <w:r w:rsidR="00E44E95" w:rsidRPr="00743965">
        <w:rPr>
          <w:rFonts w:ascii="Times New Roman" w:eastAsia="Calibri" w:hAnsi="Times New Roman" w:cs="Times New Roman"/>
          <w:sz w:val="24"/>
          <w:szCs w:val="24"/>
        </w:rPr>
        <w:t>negatively affec</w:t>
      </w:r>
      <w:r w:rsidRPr="00743965">
        <w:rPr>
          <w:rFonts w:ascii="Times New Roman" w:eastAsia="Calibri" w:hAnsi="Times New Roman" w:cs="Times New Roman"/>
          <w:sz w:val="24"/>
          <w:szCs w:val="24"/>
        </w:rPr>
        <w:t>ted by salinity</w:t>
      </w:r>
      <w:r w:rsidR="00E44E95" w:rsidRPr="00743965">
        <w:rPr>
          <w:rFonts w:ascii="Times New Roman" w:eastAsia="Calibri" w:hAnsi="Times New Roman" w:cs="Times New Roman"/>
          <w:sz w:val="24"/>
          <w:szCs w:val="24"/>
        </w:rPr>
        <w:t xml:space="preserve"> </w:t>
      </w:r>
      <w:r w:rsidR="00F90B06">
        <w:rPr>
          <w:rFonts w:ascii="Times New Roman" w:eastAsia="Calibri" w:hAnsi="Times New Roman" w:cs="Times New Roman"/>
          <w:sz w:val="24"/>
          <w:szCs w:val="24"/>
        </w:rPr>
        <w:t xml:space="preserve">and heavy metals </w:t>
      </w:r>
      <w:r w:rsidR="00E44E95" w:rsidRPr="00743965">
        <w:rPr>
          <w:rFonts w:ascii="Times New Roman" w:eastAsia="Calibri" w:hAnsi="Times New Roman" w:cs="Times New Roman"/>
          <w:sz w:val="24"/>
          <w:szCs w:val="24"/>
        </w:rPr>
        <w:t>stress</w:t>
      </w:r>
      <w:r w:rsidR="00F3792D" w:rsidRPr="00743965">
        <w:rPr>
          <w:rFonts w:ascii="Times New Roman" w:eastAsia="Calibri" w:hAnsi="Times New Roman" w:cs="Times New Roman"/>
          <w:sz w:val="24"/>
          <w:szCs w:val="24"/>
        </w:rPr>
        <w:t xml:space="preserve">, </w:t>
      </w:r>
      <w:r w:rsidRPr="00743965">
        <w:rPr>
          <w:rFonts w:ascii="Times New Roman" w:eastAsia="Calibri" w:hAnsi="Times New Roman" w:cs="Times New Roman"/>
          <w:sz w:val="24"/>
          <w:szCs w:val="24"/>
        </w:rPr>
        <w:t>however a slight increase in</w:t>
      </w:r>
      <w:r w:rsidR="00E773A2">
        <w:rPr>
          <w:rFonts w:ascii="Times New Roman" w:eastAsia="Calibri" w:hAnsi="Times New Roman" w:cs="Times New Roman"/>
          <w:sz w:val="24"/>
          <w:szCs w:val="24"/>
        </w:rPr>
        <w:t xml:space="preserve"> leaf area</w:t>
      </w:r>
      <w:r w:rsidR="006233B0" w:rsidRPr="00743965">
        <w:rPr>
          <w:rFonts w:ascii="Times New Roman" w:eastAsia="Calibri" w:hAnsi="Times New Roman" w:cs="Times New Roman"/>
          <w:sz w:val="24"/>
          <w:szCs w:val="24"/>
        </w:rPr>
        <w:t xml:space="preserve"> was</w:t>
      </w:r>
      <w:r w:rsidR="00F3792D" w:rsidRPr="00743965">
        <w:rPr>
          <w:rFonts w:ascii="Times New Roman" w:eastAsia="Calibri" w:hAnsi="Times New Roman" w:cs="Times New Roman"/>
          <w:sz w:val="24"/>
          <w:szCs w:val="24"/>
        </w:rPr>
        <w:t xml:space="preserve"> observed in some cultivars at 20mM NaCl concentration</w:t>
      </w:r>
      <w:r w:rsidR="00F90B06">
        <w:rPr>
          <w:rFonts w:ascii="Times New Roman" w:eastAsia="Calibri" w:hAnsi="Times New Roman" w:cs="Times New Roman"/>
          <w:sz w:val="24"/>
          <w:szCs w:val="24"/>
        </w:rPr>
        <w:t>.</w:t>
      </w:r>
      <w:r w:rsidR="00F3792D" w:rsidRPr="00743965">
        <w:rPr>
          <w:rFonts w:ascii="Times New Roman" w:eastAsia="Calibri" w:hAnsi="Times New Roman" w:cs="Times New Roman"/>
          <w:sz w:val="24"/>
          <w:szCs w:val="24"/>
        </w:rPr>
        <w:t xml:space="preserve"> The decrease </w:t>
      </w:r>
      <w:r w:rsidR="006233B0" w:rsidRPr="00743965">
        <w:rPr>
          <w:rFonts w:ascii="Times New Roman" w:eastAsia="Calibri" w:hAnsi="Times New Roman" w:cs="Times New Roman"/>
          <w:sz w:val="24"/>
          <w:szCs w:val="24"/>
        </w:rPr>
        <w:t xml:space="preserve">in </w:t>
      </w:r>
      <w:r w:rsidR="00F3792D" w:rsidRPr="00743965">
        <w:rPr>
          <w:rFonts w:ascii="Times New Roman" w:eastAsia="Calibri" w:hAnsi="Times New Roman" w:cs="Times New Roman"/>
          <w:sz w:val="24"/>
          <w:szCs w:val="24"/>
        </w:rPr>
        <w:t xml:space="preserve">leaf number may be due to the accumulation of </w:t>
      </w:r>
      <w:r w:rsidR="00B3259A" w:rsidRPr="00743965">
        <w:rPr>
          <w:rFonts w:ascii="Times New Roman" w:eastAsia="Calibri" w:hAnsi="Times New Roman" w:cs="Times New Roman"/>
          <w:sz w:val="24"/>
          <w:szCs w:val="24"/>
        </w:rPr>
        <w:t>NaCl</w:t>
      </w:r>
      <w:r w:rsidR="00F3792D" w:rsidRPr="00743965">
        <w:rPr>
          <w:rFonts w:ascii="Times New Roman" w:eastAsia="Calibri" w:hAnsi="Times New Roman" w:cs="Times New Roman"/>
          <w:sz w:val="24"/>
          <w:szCs w:val="24"/>
        </w:rPr>
        <w:t xml:space="preserve"> in the cell walls and cytoplasm of the older leaves. </w:t>
      </w:r>
      <w:bookmarkStart w:id="10" w:name="_Hlk54788034"/>
      <w:r w:rsidR="00F3792D" w:rsidRPr="00743965">
        <w:rPr>
          <w:rFonts w:ascii="Times New Roman" w:eastAsia="Calibri" w:hAnsi="Times New Roman" w:cs="Times New Roman"/>
          <w:sz w:val="24"/>
          <w:szCs w:val="24"/>
        </w:rPr>
        <w:t>Similarly, the reduction in leaf area could be explained</w:t>
      </w:r>
      <w:r w:rsidR="00F90B06">
        <w:rPr>
          <w:rFonts w:ascii="Times New Roman" w:eastAsia="Calibri" w:hAnsi="Times New Roman" w:cs="Times New Roman"/>
          <w:sz w:val="24"/>
          <w:szCs w:val="24"/>
        </w:rPr>
        <w:t xml:space="preserve"> by the negative effect of stress </w:t>
      </w:r>
      <w:r w:rsidR="00F3792D" w:rsidRPr="00743965">
        <w:rPr>
          <w:rFonts w:ascii="Times New Roman" w:eastAsia="Calibri" w:hAnsi="Times New Roman" w:cs="Times New Roman"/>
          <w:sz w:val="24"/>
          <w:szCs w:val="24"/>
        </w:rPr>
        <w:t xml:space="preserve">on photosynthesis that leads to the reduction of </w:t>
      </w:r>
      <w:r w:rsidR="006233B0" w:rsidRPr="00743965">
        <w:rPr>
          <w:rFonts w:ascii="Times New Roman" w:eastAsia="Calibri" w:hAnsi="Times New Roman" w:cs="Times New Roman"/>
          <w:sz w:val="24"/>
          <w:szCs w:val="24"/>
        </w:rPr>
        <w:t>leaf area and ultimately plant</w:t>
      </w:r>
      <w:r w:rsidR="00F3792D" w:rsidRPr="00743965">
        <w:rPr>
          <w:rFonts w:ascii="Times New Roman" w:eastAsia="Calibri" w:hAnsi="Times New Roman" w:cs="Times New Roman"/>
          <w:sz w:val="24"/>
          <w:szCs w:val="24"/>
        </w:rPr>
        <w:t xml:space="preserve"> growth (</w:t>
      </w:r>
      <w:proofErr w:type="spellStart"/>
      <w:r w:rsidR="00F3792D" w:rsidRPr="00743965">
        <w:rPr>
          <w:rFonts w:ascii="Times New Roman" w:eastAsia="Calibri" w:hAnsi="Times New Roman" w:cs="Times New Roman"/>
          <w:sz w:val="24"/>
          <w:szCs w:val="24"/>
        </w:rPr>
        <w:t>Netondo</w:t>
      </w:r>
      <w:proofErr w:type="spellEnd"/>
      <w:r w:rsidR="00F3792D" w:rsidRPr="00743965">
        <w:rPr>
          <w:rFonts w:ascii="Times New Roman" w:eastAsia="Calibri" w:hAnsi="Times New Roman" w:cs="Times New Roman"/>
          <w:sz w:val="24"/>
          <w:szCs w:val="24"/>
        </w:rPr>
        <w:t xml:space="preserve"> </w:t>
      </w:r>
      <w:r w:rsidR="00DF4860" w:rsidRPr="00DF4860">
        <w:rPr>
          <w:rFonts w:ascii="Times New Roman" w:eastAsia="Calibri" w:hAnsi="Times New Roman" w:cs="Times New Roman"/>
          <w:i/>
          <w:sz w:val="24"/>
          <w:szCs w:val="24"/>
        </w:rPr>
        <w:t>et al.</w:t>
      </w:r>
      <w:r w:rsidR="00F3792D" w:rsidRPr="00743965">
        <w:rPr>
          <w:rFonts w:ascii="Times New Roman" w:eastAsia="Calibri" w:hAnsi="Times New Roman" w:cs="Times New Roman"/>
          <w:sz w:val="24"/>
          <w:szCs w:val="24"/>
        </w:rPr>
        <w:t xml:space="preserve"> 2004). </w:t>
      </w:r>
      <w:bookmarkEnd w:id="10"/>
      <w:r w:rsidR="00F3792D" w:rsidRPr="00743965">
        <w:rPr>
          <w:rFonts w:ascii="Times New Roman" w:eastAsia="Calibri" w:hAnsi="Times New Roman" w:cs="Times New Roman"/>
          <w:sz w:val="24"/>
          <w:szCs w:val="24"/>
        </w:rPr>
        <w:t xml:space="preserve"> Wang </w:t>
      </w:r>
      <w:r w:rsidR="00DF4860" w:rsidRPr="00DF4860">
        <w:rPr>
          <w:rFonts w:ascii="Times New Roman" w:eastAsia="Calibri" w:hAnsi="Times New Roman" w:cs="Times New Roman"/>
          <w:i/>
          <w:sz w:val="24"/>
          <w:szCs w:val="24"/>
        </w:rPr>
        <w:t>et al.</w:t>
      </w:r>
      <w:r w:rsidR="00F3792D" w:rsidRPr="00743965">
        <w:rPr>
          <w:rFonts w:ascii="Times New Roman" w:eastAsia="Calibri" w:hAnsi="Times New Roman" w:cs="Times New Roman"/>
          <w:sz w:val="24"/>
          <w:szCs w:val="24"/>
        </w:rPr>
        <w:t xml:space="preserve"> (2014) also reported differential response of three </w:t>
      </w:r>
      <w:r w:rsidR="00F3792D" w:rsidRPr="00E773A2">
        <w:rPr>
          <w:rFonts w:ascii="Times New Roman" w:eastAsia="Calibri" w:hAnsi="Times New Roman" w:cs="Times New Roman"/>
          <w:i/>
          <w:iCs/>
          <w:sz w:val="24"/>
          <w:szCs w:val="24"/>
        </w:rPr>
        <w:t>Salix integra</w:t>
      </w:r>
      <w:r w:rsidR="00F3792D" w:rsidRPr="00743965">
        <w:rPr>
          <w:rFonts w:ascii="Times New Roman" w:eastAsia="Calibri" w:hAnsi="Times New Roman" w:cs="Times New Roman"/>
          <w:sz w:val="24"/>
          <w:szCs w:val="24"/>
        </w:rPr>
        <w:t xml:space="preserve"> cultivars to heavy metal stress which may be attributed to the differences in the genotypes of these cultivars. </w:t>
      </w:r>
    </w:p>
    <w:p w14:paraId="21ACC8EB" w14:textId="3F479D7C" w:rsidR="00F3792D" w:rsidRPr="00743965" w:rsidRDefault="00B3259A" w:rsidP="00465FE3">
      <w:pPr>
        <w:spacing w:after="120" w:line="240" w:lineRule="auto"/>
        <w:jc w:val="both"/>
        <w:rPr>
          <w:rFonts w:ascii="Times New Roman" w:eastAsia="Calibri" w:hAnsi="Times New Roman" w:cs="Times New Roman"/>
          <w:sz w:val="24"/>
          <w:szCs w:val="24"/>
        </w:rPr>
      </w:pPr>
      <w:r w:rsidRPr="00743965">
        <w:rPr>
          <w:rFonts w:ascii="Times New Roman" w:eastAsia="Calibri" w:hAnsi="Times New Roman" w:cs="Times New Roman"/>
          <w:sz w:val="24"/>
          <w:szCs w:val="24"/>
        </w:rPr>
        <w:t>S</w:t>
      </w:r>
      <w:r w:rsidR="00286271" w:rsidRPr="00743965">
        <w:rPr>
          <w:rFonts w:ascii="Times New Roman" w:eastAsia="Calibri" w:hAnsi="Times New Roman" w:cs="Times New Roman"/>
          <w:sz w:val="24"/>
          <w:szCs w:val="24"/>
        </w:rPr>
        <w:t xml:space="preserve">ignificant variations in days to flowering were observed among </w:t>
      </w:r>
      <w:r w:rsidR="00F858B5" w:rsidRPr="00743965">
        <w:rPr>
          <w:rFonts w:ascii="Times New Roman" w:eastAsia="Calibri" w:hAnsi="Times New Roman" w:cs="Times New Roman"/>
          <w:sz w:val="24"/>
          <w:szCs w:val="24"/>
        </w:rPr>
        <w:t>the</w:t>
      </w:r>
      <w:r w:rsidR="00286271" w:rsidRPr="00743965">
        <w:rPr>
          <w:rFonts w:ascii="Times New Roman" w:eastAsia="Calibri" w:hAnsi="Times New Roman" w:cs="Times New Roman"/>
          <w:sz w:val="24"/>
          <w:szCs w:val="24"/>
        </w:rPr>
        <w:t xml:space="preserve"> cultivars un</w:t>
      </w:r>
      <w:r w:rsidR="00F90B06">
        <w:rPr>
          <w:rFonts w:ascii="Times New Roman" w:eastAsia="Calibri" w:hAnsi="Times New Roman" w:cs="Times New Roman"/>
          <w:sz w:val="24"/>
          <w:szCs w:val="24"/>
        </w:rPr>
        <w:t xml:space="preserve">der both </w:t>
      </w:r>
      <w:r w:rsidR="00E773A2">
        <w:rPr>
          <w:rFonts w:ascii="Times New Roman" w:eastAsia="Calibri" w:hAnsi="Times New Roman" w:cs="Times New Roman"/>
          <w:sz w:val="24"/>
          <w:szCs w:val="24"/>
        </w:rPr>
        <w:t xml:space="preserve">stress </w:t>
      </w:r>
      <w:r w:rsidR="00F90B06">
        <w:rPr>
          <w:rFonts w:ascii="Times New Roman" w:eastAsia="Calibri" w:hAnsi="Times New Roman" w:cs="Times New Roman"/>
          <w:sz w:val="24"/>
          <w:szCs w:val="24"/>
        </w:rPr>
        <w:t>conditions.</w:t>
      </w:r>
      <w:r w:rsidR="001A6308" w:rsidRPr="00743965">
        <w:rPr>
          <w:rFonts w:ascii="Times New Roman" w:eastAsia="Calibri" w:hAnsi="Times New Roman" w:cs="Times New Roman"/>
          <w:sz w:val="24"/>
          <w:szCs w:val="24"/>
        </w:rPr>
        <w:t xml:space="preserve"> </w:t>
      </w:r>
      <w:r w:rsidR="00F90B06" w:rsidRPr="00743965">
        <w:rPr>
          <w:rFonts w:ascii="Times New Roman" w:eastAsia="Calibri" w:hAnsi="Times New Roman" w:cs="Times New Roman"/>
          <w:sz w:val="24"/>
          <w:szCs w:val="24"/>
        </w:rPr>
        <w:t xml:space="preserve">Cho </w:t>
      </w:r>
      <w:r w:rsidR="00F90B06" w:rsidRPr="00DF4860">
        <w:rPr>
          <w:rFonts w:ascii="Times New Roman" w:eastAsia="Calibri" w:hAnsi="Times New Roman" w:cs="Times New Roman"/>
          <w:i/>
          <w:sz w:val="24"/>
          <w:szCs w:val="24"/>
        </w:rPr>
        <w:t>et al.</w:t>
      </w:r>
      <w:r w:rsidR="00F90B06" w:rsidRPr="00743965">
        <w:rPr>
          <w:rFonts w:ascii="Times New Roman" w:eastAsia="Calibri" w:hAnsi="Times New Roman" w:cs="Times New Roman"/>
          <w:sz w:val="24"/>
          <w:szCs w:val="24"/>
        </w:rPr>
        <w:t xml:space="preserve"> (2017) observed that under stress conditions, plants either produce flowers earlier or delay due to slow metabolism rate.</w:t>
      </w:r>
      <w:r w:rsidR="0080543B">
        <w:rPr>
          <w:rFonts w:ascii="Times New Roman" w:eastAsia="Calibri" w:hAnsi="Times New Roman" w:cs="Times New Roman"/>
          <w:sz w:val="24"/>
          <w:szCs w:val="24"/>
        </w:rPr>
        <w:t xml:space="preserve"> </w:t>
      </w:r>
      <w:r w:rsidR="0080543B" w:rsidRPr="00743965">
        <w:rPr>
          <w:rFonts w:ascii="Times New Roman" w:eastAsia="Calibri" w:hAnsi="Times New Roman" w:cs="Times New Roman"/>
          <w:sz w:val="24"/>
          <w:szCs w:val="24"/>
        </w:rPr>
        <w:t>A low salt concentration induced earlier flowering</w:t>
      </w:r>
      <w:r w:rsidR="00E773A2">
        <w:rPr>
          <w:rFonts w:ascii="Times New Roman" w:eastAsia="Calibri" w:hAnsi="Times New Roman" w:cs="Times New Roman"/>
          <w:sz w:val="24"/>
          <w:szCs w:val="24"/>
        </w:rPr>
        <w:t xml:space="preserve"> was recorded</w:t>
      </w:r>
      <w:r w:rsidR="0080543B" w:rsidRPr="00743965">
        <w:rPr>
          <w:rFonts w:ascii="Times New Roman" w:eastAsia="Calibri" w:hAnsi="Times New Roman" w:cs="Times New Roman"/>
          <w:sz w:val="24"/>
          <w:szCs w:val="24"/>
        </w:rPr>
        <w:t xml:space="preserve"> in some cultivars (Climax, Janass and Pea-450)</w:t>
      </w:r>
      <w:r w:rsidR="00E773A2">
        <w:rPr>
          <w:rFonts w:ascii="Times New Roman" w:eastAsia="Calibri" w:hAnsi="Times New Roman" w:cs="Times New Roman"/>
          <w:sz w:val="24"/>
          <w:szCs w:val="24"/>
        </w:rPr>
        <w:t xml:space="preserve"> in the present study</w:t>
      </w:r>
      <w:r w:rsidR="0080543B" w:rsidRPr="00743965">
        <w:rPr>
          <w:rFonts w:ascii="Times New Roman" w:eastAsia="Calibri" w:hAnsi="Times New Roman" w:cs="Times New Roman"/>
          <w:sz w:val="24"/>
          <w:szCs w:val="24"/>
        </w:rPr>
        <w:t>. A significant increase in days to flowering under salt and heavy metal stress was observed in cv. Lina Pak.</w:t>
      </w:r>
      <w:r w:rsidR="0080543B">
        <w:rPr>
          <w:rFonts w:ascii="Times New Roman" w:eastAsia="Calibri" w:hAnsi="Times New Roman" w:cs="Times New Roman"/>
          <w:sz w:val="24"/>
          <w:szCs w:val="24"/>
        </w:rPr>
        <w:t xml:space="preserve"> </w:t>
      </w:r>
      <w:proofErr w:type="spellStart"/>
      <w:r w:rsidR="00DA7F4F" w:rsidRPr="00743965">
        <w:rPr>
          <w:rFonts w:ascii="Times New Roman" w:eastAsia="Calibri" w:hAnsi="Times New Roman" w:cs="Times New Roman"/>
          <w:sz w:val="24"/>
          <w:szCs w:val="24"/>
        </w:rPr>
        <w:t>Shekari</w:t>
      </w:r>
      <w:proofErr w:type="spellEnd"/>
      <w:r w:rsidR="00DA7F4F" w:rsidRPr="00743965">
        <w:rPr>
          <w:rFonts w:ascii="Times New Roman" w:eastAsia="Calibri" w:hAnsi="Times New Roman" w:cs="Times New Roman"/>
          <w:sz w:val="24"/>
          <w:szCs w:val="24"/>
        </w:rPr>
        <w:t xml:space="preserve"> </w:t>
      </w:r>
      <w:r w:rsidR="00DF4860" w:rsidRPr="00DF4860">
        <w:rPr>
          <w:rFonts w:ascii="Times New Roman" w:eastAsia="Calibri" w:hAnsi="Times New Roman" w:cs="Times New Roman"/>
          <w:i/>
          <w:sz w:val="24"/>
          <w:szCs w:val="24"/>
        </w:rPr>
        <w:t>et al.</w:t>
      </w:r>
      <w:r w:rsidR="00DA7F4F" w:rsidRPr="00743965">
        <w:rPr>
          <w:rFonts w:ascii="Times New Roman" w:eastAsia="Calibri" w:hAnsi="Times New Roman" w:cs="Times New Roman"/>
          <w:sz w:val="24"/>
          <w:szCs w:val="24"/>
        </w:rPr>
        <w:t xml:space="preserve"> (2019) reported the</w:t>
      </w:r>
      <w:r w:rsidR="00F90B06">
        <w:rPr>
          <w:rFonts w:ascii="Times New Roman" w:eastAsia="Calibri" w:hAnsi="Times New Roman" w:cs="Times New Roman"/>
          <w:sz w:val="24"/>
          <w:szCs w:val="24"/>
        </w:rPr>
        <w:t xml:space="preserve"> </w:t>
      </w:r>
      <w:r w:rsidR="00DA7F4F" w:rsidRPr="00743965">
        <w:rPr>
          <w:rFonts w:ascii="Times New Roman" w:eastAsia="Calibri" w:hAnsi="Times New Roman" w:cs="Times New Roman"/>
          <w:sz w:val="24"/>
          <w:szCs w:val="24"/>
        </w:rPr>
        <w:t xml:space="preserve"> negative effe</w:t>
      </w:r>
      <w:r w:rsidR="0080543B">
        <w:rPr>
          <w:rFonts w:ascii="Times New Roman" w:eastAsia="Calibri" w:hAnsi="Times New Roman" w:cs="Times New Roman"/>
          <w:sz w:val="24"/>
          <w:szCs w:val="24"/>
        </w:rPr>
        <w:t xml:space="preserve">ct of heavy metals in cucumber while </w:t>
      </w:r>
      <w:proofErr w:type="spellStart"/>
      <w:r w:rsidR="00DA7F4F" w:rsidRPr="00743965">
        <w:rPr>
          <w:rFonts w:ascii="Times New Roman" w:eastAsia="Calibri" w:hAnsi="Times New Roman" w:cs="Times New Roman"/>
          <w:sz w:val="24"/>
          <w:szCs w:val="24"/>
        </w:rPr>
        <w:t>Zapryanova</w:t>
      </w:r>
      <w:proofErr w:type="spellEnd"/>
      <w:r w:rsidR="00DA7F4F" w:rsidRPr="00743965">
        <w:rPr>
          <w:rFonts w:ascii="Times New Roman" w:eastAsia="Calibri" w:hAnsi="Times New Roman" w:cs="Times New Roman"/>
          <w:sz w:val="24"/>
          <w:szCs w:val="24"/>
        </w:rPr>
        <w:t xml:space="preserve"> </w:t>
      </w:r>
      <w:r w:rsidR="00F331E6" w:rsidRPr="00743965">
        <w:rPr>
          <w:rFonts w:ascii="Times New Roman" w:eastAsia="Calibri" w:hAnsi="Times New Roman" w:cs="Times New Roman"/>
          <w:sz w:val="24"/>
          <w:szCs w:val="24"/>
        </w:rPr>
        <w:t>&amp;</w:t>
      </w:r>
      <w:r w:rsidR="00DA7F4F" w:rsidRPr="00743965">
        <w:rPr>
          <w:rFonts w:ascii="Times New Roman" w:eastAsia="Calibri" w:hAnsi="Times New Roman" w:cs="Times New Roman"/>
          <w:sz w:val="24"/>
          <w:szCs w:val="24"/>
        </w:rPr>
        <w:t xml:space="preserve"> </w:t>
      </w:r>
      <w:proofErr w:type="spellStart"/>
      <w:r w:rsidR="00DA7F4F" w:rsidRPr="00743965">
        <w:rPr>
          <w:rFonts w:ascii="Times New Roman" w:eastAsia="Calibri" w:hAnsi="Times New Roman" w:cs="Times New Roman"/>
          <w:sz w:val="24"/>
          <w:szCs w:val="24"/>
        </w:rPr>
        <w:t>Atanassova</w:t>
      </w:r>
      <w:proofErr w:type="spellEnd"/>
      <w:r w:rsidR="0022722B" w:rsidRPr="00743965">
        <w:rPr>
          <w:rFonts w:ascii="Times New Roman" w:eastAsia="Calibri" w:hAnsi="Times New Roman" w:cs="Times New Roman"/>
          <w:sz w:val="24"/>
          <w:szCs w:val="24"/>
        </w:rPr>
        <w:t>,</w:t>
      </w:r>
      <w:r w:rsidR="0080543B">
        <w:rPr>
          <w:rFonts w:ascii="Times New Roman" w:eastAsia="Calibri" w:hAnsi="Times New Roman" w:cs="Times New Roman"/>
          <w:sz w:val="24"/>
          <w:szCs w:val="24"/>
        </w:rPr>
        <w:t xml:space="preserve"> (2009)</w:t>
      </w:r>
      <w:r w:rsidR="00DA7F4F" w:rsidRPr="00743965">
        <w:rPr>
          <w:rFonts w:ascii="Times New Roman" w:eastAsia="Calibri" w:hAnsi="Times New Roman" w:cs="Times New Roman"/>
          <w:sz w:val="24"/>
          <w:szCs w:val="24"/>
        </w:rPr>
        <w:t xml:space="preserve"> reported earlier blooming in some ornamental plants under NaCl stress. </w:t>
      </w:r>
    </w:p>
    <w:p w14:paraId="7CA4AB1F" w14:textId="74D98460" w:rsidR="00F3792D" w:rsidRPr="00743965" w:rsidRDefault="00F3792D" w:rsidP="00465FE3">
      <w:pPr>
        <w:spacing w:after="120" w:line="240" w:lineRule="auto"/>
        <w:jc w:val="both"/>
        <w:rPr>
          <w:rFonts w:ascii="Times New Roman" w:eastAsia="Calibri" w:hAnsi="Times New Roman" w:cs="Times New Roman"/>
          <w:iCs/>
          <w:sz w:val="24"/>
          <w:szCs w:val="24"/>
        </w:rPr>
      </w:pPr>
      <w:r w:rsidRPr="00743965">
        <w:rPr>
          <w:rFonts w:ascii="Times New Roman" w:eastAsia="Calibri" w:hAnsi="Times New Roman" w:cs="Times New Roman"/>
          <w:sz w:val="24"/>
          <w:szCs w:val="24"/>
        </w:rPr>
        <w:t>Similarly, the number and weight of pods increased at low concentration of salt (20mM) in cvs. Pea-09, Climax, Janass and Rondo and significantly</w:t>
      </w:r>
      <w:r w:rsidR="00F858B5" w:rsidRPr="00743965">
        <w:rPr>
          <w:rFonts w:ascii="Times New Roman" w:eastAsia="Calibri" w:hAnsi="Times New Roman" w:cs="Times New Roman"/>
          <w:sz w:val="24"/>
          <w:szCs w:val="24"/>
        </w:rPr>
        <w:t xml:space="preserve"> decreased under</w:t>
      </w:r>
      <w:r w:rsidRPr="00743965">
        <w:rPr>
          <w:rFonts w:ascii="Times New Roman" w:eastAsia="Calibri" w:hAnsi="Times New Roman" w:cs="Times New Roman"/>
          <w:sz w:val="24"/>
          <w:szCs w:val="24"/>
        </w:rPr>
        <w:t xml:space="preserve"> high salt stress (100mM NaCl). Reduction in grain yield </w:t>
      </w:r>
      <w:r w:rsidR="0046787D" w:rsidRPr="00743965">
        <w:rPr>
          <w:rFonts w:ascii="Times New Roman" w:eastAsia="Calibri" w:hAnsi="Times New Roman" w:cs="Times New Roman"/>
          <w:sz w:val="24"/>
          <w:szCs w:val="24"/>
        </w:rPr>
        <w:t xml:space="preserve">due to </w:t>
      </w:r>
      <w:r w:rsidRPr="00743965">
        <w:rPr>
          <w:rFonts w:ascii="Times New Roman" w:eastAsia="Calibri" w:hAnsi="Times New Roman" w:cs="Times New Roman"/>
          <w:sz w:val="24"/>
          <w:szCs w:val="24"/>
        </w:rPr>
        <w:t>salt stress ha</w:t>
      </w:r>
      <w:r w:rsidR="00F858B5" w:rsidRPr="00743965">
        <w:rPr>
          <w:rFonts w:ascii="Times New Roman" w:eastAsia="Calibri" w:hAnsi="Times New Roman" w:cs="Times New Roman"/>
          <w:sz w:val="24"/>
          <w:szCs w:val="24"/>
        </w:rPr>
        <w:t>s</w:t>
      </w:r>
      <w:r w:rsidRPr="00743965">
        <w:rPr>
          <w:rFonts w:ascii="Times New Roman" w:eastAsia="Calibri" w:hAnsi="Times New Roman" w:cs="Times New Roman"/>
          <w:sz w:val="24"/>
          <w:szCs w:val="24"/>
        </w:rPr>
        <w:t xml:space="preserve"> also been reported for some other crop species</w:t>
      </w:r>
      <w:r w:rsidR="00F858B5" w:rsidRPr="00743965">
        <w:rPr>
          <w:rFonts w:ascii="Times New Roman" w:eastAsia="Calibri" w:hAnsi="Times New Roman" w:cs="Times New Roman"/>
          <w:sz w:val="24"/>
          <w:szCs w:val="24"/>
        </w:rPr>
        <w:t xml:space="preserve"> </w:t>
      </w:r>
      <w:r w:rsidR="00F858B5" w:rsidRPr="00743965">
        <w:rPr>
          <w:rFonts w:ascii="Times New Roman" w:eastAsia="Calibri" w:hAnsi="Times New Roman" w:cs="Times New Roman"/>
          <w:sz w:val="24"/>
          <w:szCs w:val="24"/>
        </w:rPr>
        <w:lastRenderedPageBreak/>
        <w:t>as well</w:t>
      </w:r>
      <w:r w:rsidRPr="00743965">
        <w:rPr>
          <w:rFonts w:ascii="Times New Roman" w:eastAsia="Calibri" w:hAnsi="Times New Roman" w:cs="Times New Roman"/>
          <w:sz w:val="24"/>
          <w:szCs w:val="24"/>
        </w:rPr>
        <w:t xml:space="preserve"> (</w:t>
      </w:r>
      <w:proofErr w:type="spellStart"/>
      <w:r w:rsidRPr="00743965">
        <w:rPr>
          <w:rFonts w:ascii="Times New Roman" w:eastAsia="Calibri" w:hAnsi="Times New Roman" w:cs="Times New Roman"/>
          <w:sz w:val="24"/>
          <w:szCs w:val="24"/>
        </w:rPr>
        <w:t>Sohrabi</w:t>
      </w:r>
      <w:proofErr w:type="spellEnd"/>
      <w:r w:rsidRPr="00743965">
        <w:rPr>
          <w:rFonts w:ascii="Times New Roman" w:eastAsia="Calibri" w:hAnsi="Times New Roman" w:cs="Times New Roman"/>
          <w:sz w:val="24"/>
          <w:szCs w:val="24"/>
        </w:rPr>
        <w:t xml:space="preserve"> </w:t>
      </w:r>
      <w:r w:rsidR="00DF4860" w:rsidRPr="00DF4860">
        <w:rPr>
          <w:rFonts w:ascii="Times New Roman" w:eastAsia="Calibri" w:hAnsi="Times New Roman" w:cs="Times New Roman"/>
          <w:i/>
          <w:iCs/>
          <w:sz w:val="24"/>
          <w:szCs w:val="24"/>
        </w:rPr>
        <w:t>et al.</w:t>
      </w:r>
      <w:r w:rsidRPr="00743965">
        <w:rPr>
          <w:rFonts w:ascii="Times New Roman" w:eastAsia="Calibri" w:hAnsi="Times New Roman" w:cs="Times New Roman"/>
          <w:iCs/>
          <w:sz w:val="24"/>
          <w:szCs w:val="24"/>
        </w:rPr>
        <w:t xml:space="preserve"> 2008)</w:t>
      </w:r>
      <w:r w:rsidR="0046787D" w:rsidRPr="00743965">
        <w:rPr>
          <w:rFonts w:ascii="Times New Roman" w:eastAsia="Calibri" w:hAnsi="Times New Roman" w:cs="Times New Roman"/>
          <w:iCs/>
          <w:sz w:val="24"/>
          <w:szCs w:val="24"/>
        </w:rPr>
        <w:t>,</w:t>
      </w:r>
      <w:r w:rsidRPr="00743965">
        <w:rPr>
          <w:rFonts w:ascii="Times New Roman" w:eastAsia="Calibri" w:hAnsi="Times New Roman" w:cs="Times New Roman"/>
          <w:iCs/>
          <w:sz w:val="24"/>
          <w:szCs w:val="24"/>
        </w:rPr>
        <w:t xml:space="preserve"> which has been explained as the result of lowering of water potential which induces ionic stress and results in a secondary oxidative stress</w:t>
      </w:r>
      <w:r w:rsidR="00B3259A" w:rsidRPr="00743965">
        <w:rPr>
          <w:rFonts w:ascii="Times New Roman" w:eastAsia="Calibri" w:hAnsi="Times New Roman" w:cs="Times New Roman"/>
          <w:iCs/>
          <w:sz w:val="24"/>
          <w:szCs w:val="24"/>
        </w:rPr>
        <w:t>.</w:t>
      </w:r>
    </w:p>
    <w:p w14:paraId="5445B69A" w14:textId="0566288E" w:rsidR="00F3792D" w:rsidRPr="00743965" w:rsidRDefault="00B3259A" w:rsidP="00465FE3">
      <w:pPr>
        <w:spacing w:after="120" w:line="240" w:lineRule="auto"/>
        <w:jc w:val="both"/>
        <w:rPr>
          <w:rFonts w:ascii="Times New Roman" w:eastAsia="Calibri" w:hAnsi="Times New Roman" w:cs="Times New Roman"/>
          <w:sz w:val="24"/>
          <w:szCs w:val="24"/>
        </w:rPr>
      </w:pPr>
      <w:r w:rsidRPr="00743965">
        <w:rPr>
          <w:rFonts w:ascii="Times New Roman" w:eastAsia="Calibri" w:hAnsi="Times New Roman" w:cs="Times New Roman"/>
          <w:iCs/>
          <w:sz w:val="24"/>
          <w:szCs w:val="24"/>
        </w:rPr>
        <w:t>H</w:t>
      </w:r>
      <w:r w:rsidR="00F3792D" w:rsidRPr="00743965">
        <w:rPr>
          <w:rFonts w:ascii="Times New Roman" w:eastAsia="Calibri" w:hAnsi="Times New Roman" w:cs="Times New Roman"/>
          <w:iCs/>
          <w:sz w:val="24"/>
          <w:szCs w:val="24"/>
        </w:rPr>
        <w:t>eavy metals stress mostly reduced the number and weight of pods in most of t</w:t>
      </w:r>
      <w:r w:rsidR="0080543B">
        <w:rPr>
          <w:rFonts w:ascii="Times New Roman" w:eastAsia="Calibri" w:hAnsi="Times New Roman" w:cs="Times New Roman"/>
          <w:iCs/>
          <w:sz w:val="24"/>
          <w:szCs w:val="24"/>
        </w:rPr>
        <w:t>he treated plants.</w:t>
      </w:r>
      <w:r w:rsidR="00F3792D" w:rsidRPr="00743965">
        <w:rPr>
          <w:rFonts w:ascii="Times New Roman" w:eastAsia="Calibri" w:hAnsi="Times New Roman" w:cs="Times New Roman"/>
          <w:iCs/>
          <w:sz w:val="24"/>
          <w:szCs w:val="24"/>
        </w:rPr>
        <w:t xml:space="preserve">  A significant negative influence on all the yield components in turnip and lettuce plants irrigated with water containing heavy metals was reported by Hassanein </w:t>
      </w:r>
      <w:r w:rsidR="00DF4860" w:rsidRPr="00DF4860">
        <w:rPr>
          <w:rFonts w:ascii="Times New Roman" w:eastAsia="Calibri" w:hAnsi="Times New Roman" w:cs="Times New Roman"/>
          <w:i/>
          <w:iCs/>
          <w:sz w:val="24"/>
          <w:szCs w:val="24"/>
        </w:rPr>
        <w:t>et al.</w:t>
      </w:r>
      <w:r w:rsidR="00F3792D" w:rsidRPr="00743965">
        <w:rPr>
          <w:rFonts w:ascii="Times New Roman" w:eastAsia="Calibri" w:hAnsi="Times New Roman" w:cs="Times New Roman"/>
          <w:iCs/>
          <w:sz w:val="24"/>
          <w:szCs w:val="24"/>
        </w:rPr>
        <w:t xml:space="preserve"> (2013). The</w:t>
      </w:r>
      <w:r w:rsidR="00F3792D" w:rsidRPr="00743965">
        <w:rPr>
          <w:rFonts w:ascii="Times New Roman" w:eastAsia="Calibri" w:hAnsi="Times New Roman" w:cs="Times New Roman"/>
          <w:sz w:val="24"/>
          <w:szCs w:val="24"/>
        </w:rPr>
        <w:t xml:space="preserve"> negative effect of heavy metals on growth and crop yield may be due to decrease in water uptake by roots which results in decrease </w:t>
      </w:r>
      <w:r w:rsidR="00E773A2">
        <w:rPr>
          <w:rFonts w:ascii="Times New Roman" w:eastAsia="Calibri" w:hAnsi="Times New Roman" w:cs="Times New Roman"/>
          <w:sz w:val="24"/>
          <w:szCs w:val="24"/>
        </w:rPr>
        <w:t xml:space="preserve">in the </w:t>
      </w:r>
      <w:r w:rsidR="00F3792D" w:rsidRPr="00743965">
        <w:rPr>
          <w:rFonts w:ascii="Times New Roman" w:eastAsia="Calibri" w:hAnsi="Times New Roman" w:cs="Times New Roman"/>
          <w:sz w:val="24"/>
          <w:szCs w:val="24"/>
        </w:rPr>
        <w:t>uptake of nutrients, thus inhibiting metabolic processes required for normal plant growth</w:t>
      </w:r>
      <w:r w:rsidRPr="00743965">
        <w:rPr>
          <w:rFonts w:ascii="Times New Roman" w:eastAsia="Calibri" w:hAnsi="Times New Roman" w:cs="Times New Roman"/>
          <w:sz w:val="24"/>
          <w:szCs w:val="24"/>
        </w:rPr>
        <w:t>.</w:t>
      </w:r>
      <w:r w:rsidR="00F3792D" w:rsidRPr="00743965">
        <w:rPr>
          <w:rFonts w:ascii="Times New Roman" w:eastAsia="Calibri" w:hAnsi="Times New Roman" w:cs="Times New Roman"/>
          <w:sz w:val="24"/>
          <w:szCs w:val="24"/>
        </w:rPr>
        <w:t xml:space="preserve"> </w:t>
      </w:r>
    </w:p>
    <w:p w14:paraId="02DE27ED" w14:textId="77777777" w:rsidR="00107F0B" w:rsidRPr="00743965" w:rsidRDefault="00B3259A" w:rsidP="00465FE3">
      <w:pPr>
        <w:spacing w:after="120" w:line="240" w:lineRule="auto"/>
        <w:jc w:val="both"/>
        <w:rPr>
          <w:rFonts w:ascii="Times New Roman" w:eastAsia="Calibri" w:hAnsi="Times New Roman" w:cs="Times New Roman"/>
          <w:sz w:val="24"/>
          <w:szCs w:val="24"/>
        </w:rPr>
      </w:pPr>
      <w:r w:rsidRPr="00743965">
        <w:rPr>
          <w:rFonts w:ascii="Times New Roman" w:eastAsia="Calibri" w:hAnsi="Times New Roman" w:cs="Times New Roman"/>
          <w:sz w:val="24"/>
          <w:szCs w:val="24"/>
        </w:rPr>
        <w:t>T</w:t>
      </w:r>
      <w:r w:rsidR="00F3792D" w:rsidRPr="00743965">
        <w:rPr>
          <w:rFonts w:ascii="Times New Roman" w:eastAsia="Calibri" w:hAnsi="Times New Roman" w:cs="Times New Roman"/>
          <w:sz w:val="24"/>
          <w:szCs w:val="24"/>
        </w:rPr>
        <w:t xml:space="preserve">he root length at 20mM salt concentration increased in all the cultivars except Lina Pak and gradually decreased with increase in salt concentration. </w:t>
      </w:r>
      <w:r w:rsidRPr="00743965">
        <w:rPr>
          <w:rFonts w:ascii="Times New Roman" w:eastAsia="Calibri" w:hAnsi="Times New Roman" w:cs="Times New Roman"/>
          <w:sz w:val="24"/>
          <w:szCs w:val="24"/>
        </w:rPr>
        <w:t>A</w:t>
      </w:r>
      <w:r w:rsidR="00F3792D" w:rsidRPr="00743965">
        <w:rPr>
          <w:rFonts w:ascii="Times New Roman" w:eastAsia="Calibri" w:hAnsi="Times New Roman" w:cs="Times New Roman"/>
          <w:sz w:val="24"/>
          <w:szCs w:val="24"/>
        </w:rPr>
        <w:t xml:space="preserve"> significant reduction in FW and DW was observed in all cultivars which may be due to decrease in the number of roots as compared to root length</w:t>
      </w:r>
      <w:r w:rsidR="00B22F4C" w:rsidRPr="00743965">
        <w:rPr>
          <w:rFonts w:ascii="Times New Roman" w:eastAsia="Calibri" w:hAnsi="Times New Roman" w:cs="Times New Roman"/>
          <w:sz w:val="24"/>
          <w:szCs w:val="24"/>
        </w:rPr>
        <w:t>.</w:t>
      </w:r>
      <w:r w:rsidR="00F3792D" w:rsidRPr="00743965">
        <w:rPr>
          <w:rFonts w:ascii="Times New Roman" w:eastAsia="Calibri" w:hAnsi="Times New Roman" w:cs="Times New Roman"/>
          <w:sz w:val="24"/>
          <w:szCs w:val="24"/>
        </w:rPr>
        <w:t xml:space="preserve"> Accumulation of salts </w:t>
      </w:r>
      <w:r w:rsidRPr="00743965">
        <w:rPr>
          <w:rFonts w:ascii="Times New Roman" w:eastAsia="Calibri" w:hAnsi="Times New Roman" w:cs="Times New Roman"/>
          <w:sz w:val="24"/>
          <w:szCs w:val="24"/>
        </w:rPr>
        <w:t>in the</w:t>
      </w:r>
      <w:r w:rsidR="00F3792D" w:rsidRPr="00743965">
        <w:rPr>
          <w:rFonts w:ascii="Times New Roman" w:eastAsia="Calibri" w:hAnsi="Times New Roman" w:cs="Times New Roman"/>
          <w:sz w:val="24"/>
          <w:szCs w:val="24"/>
        </w:rPr>
        <w:t xml:space="preserve"> root zone decreases leaf water potential preventing the absorption of nutrients and water by plants. The water status of plant gets decreased due to physiological drought experienced by plants when subjected to salinity stress (</w:t>
      </w:r>
      <w:r w:rsidR="00D946E9" w:rsidRPr="00743965">
        <w:rPr>
          <w:rFonts w:ascii="Times New Roman" w:eastAsia="Calibri" w:hAnsi="Times New Roman" w:cs="Times New Roman"/>
          <w:sz w:val="24"/>
          <w:szCs w:val="24"/>
        </w:rPr>
        <w:t xml:space="preserve">Munns </w:t>
      </w:r>
      <w:r w:rsidR="00107F0B" w:rsidRPr="00743965">
        <w:rPr>
          <w:rFonts w:ascii="Times New Roman" w:eastAsia="Calibri" w:hAnsi="Times New Roman" w:cs="Times New Roman"/>
          <w:sz w:val="24"/>
          <w:szCs w:val="24"/>
        </w:rPr>
        <w:t>&amp;</w:t>
      </w:r>
      <w:r w:rsidR="00D946E9" w:rsidRPr="00743965">
        <w:rPr>
          <w:rFonts w:ascii="Times New Roman" w:eastAsia="Calibri" w:hAnsi="Times New Roman" w:cs="Times New Roman"/>
          <w:sz w:val="24"/>
          <w:szCs w:val="24"/>
        </w:rPr>
        <w:t xml:space="preserve"> Tester, 2008</w:t>
      </w:r>
      <w:r w:rsidR="00F3792D" w:rsidRPr="00743965">
        <w:rPr>
          <w:rFonts w:ascii="Times New Roman" w:eastAsia="Calibri" w:hAnsi="Times New Roman" w:cs="Times New Roman"/>
          <w:sz w:val="24"/>
          <w:szCs w:val="24"/>
        </w:rPr>
        <w:t xml:space="preserve">). </w:t>
      </w:r>
    </w:p>
    <w:p w14:paraId="600470D0" w14:textId="77777777" w:rsidR="00E773A2" w:rsidRDefault="00F3792D" w:rsidP="00465FE3">
      <w:pPr>
        <w:spacing w:after="120" w:line="240" w:lineRule="auto"/>
        <w:jc w:val="both"/>
        <w:rPr>
          <w:rFonts w:ascii="Times New Roman" w:eastAsia="Calibri" w:hAnsi="Times New Roman" w:cs="Times New Roman"/>
          <w:bCs/>
          <w:sz w:val="24"/>
          <w:szCs w:val="24"/>
        </w:rPr>
      </w:pPr>
      <w:r w:rsidRPr="00743965">
        <w:rPr>
          <w:rFonts w:ascii="Times New Roman" w:eastAsia="Calibri" w:hAnsi="Times New Roman" w:cs="Times New Roman"/>
          <w:sz w:val="24"/>
          <w:szCs w:val="24"/>
        </w:rPr>
        <w:t xml:space="preserve">In case of heavy metals, Cr significantly increased the length and FW and DW of roots as compared to Pb and Cd. Establishment of roots helps </w:t>
      </w:r>
      <w:r w:rsidR="00B3259A" w:rsidRPr="00743965">
        <w:rPr>
          <w:rFonts w:ascii="Times New Roman" w:eastAsia="Calibri" w:hAnsi="Times New Roman" w:cs="Times New Roman"/>
          <w:sz w:val="24"/>
          <w:szCs w:val="24"/>
        </w:rPr>
        <w:t xml:space="preserve">the </w:t>
      </w:r>
      <w:r w:rsidRPr="00743965">
        <w:rPr>
          <w:rFonts w:ascii="Times New Roman" w:eastAsia="Calibri" w:hAnsi="Times New Roman" w:cs="Times New Roman"/>
          <w:sz w:val="24"/>
          <w:szCs w:val="24"/>
        </w:rPr>
        <w:t xml:space="preserve">plants to cope with stress, but high evapotranspiration rate induces an osmotic stress and root dehydration. This results in decrease in growth and productivity of plants under stress due to decrease in the uptake of water leading to symptoms </w:t>
      </w:r>
      <w:r w:rsidR="00B22F4C" w:rsidRPr="00743965">
        <w:rPr>
          <w:rFonts w:ascii="Times New Roman" w:eastAsia="Calibri" w:hAnsi="Times New Roman" w:cs="Times New Roman"/>
          <w:sz w:val="24"/>
          <w:szCs w:val="24"/>
        </w:rPr>
        <w:t>of</w:t>
      </w:r>
      <w:r w:rsidRPr="00743965">
        <w:rPr>
          <w:rFonts w:ascii="Times New Roman" w:eastAsia="Calibri" w:hAnsi="Times New Roman" w:cs="Times New Roman"/>
          <w:sz w:val="24"/>
          <w:szCs w:val="24"/>
        </w:rPr>
        <w:t xml:space="preserve"> drought (Paul </w:t>
      </w:r>
      <w:r w:rsidR="00DF4860" w:rsidRPr="00DF4860">
        <w:rPr>
          <w:rFonts w:ascii="Times New Roman" w:eastAsia="Calibri" w:hAnsi="Times New Roman" w:cs="Times New Roman"/>
          <w:i/>
          <w:sz w:val="24"/>
          <w:szCs w:val="24"/>
        </w:rPr>
        <w:t>et al.</w:t>
      </w:r>
      <w:r w:rsidRPr="00743965">
        <w:rPr>
          <w:rFonts w:ascii="Times New Roman" w:eastAsia="Calibri" w:hAnsi="Times New Roman" w:cs="Times New Roman"/>
          <w:sz w:val="24"/>
          <w:szCs w:val="24"/>
        </w:rPr>
        <w:t xml:space="preserve"> 2019). The FW and DW of shoots of pea plants significantly </w:t>
      </w:r>
      <w:r w:rsidR="00B22F4C" w:rsidRPr="00743965">
        <w:rPr>
          <w:rFonts w:ascii="Times New Roman" w:eastAsia="Calibri" w:hAnsi="Times New Roman" w:cs="Times New Roman"/>
          <w:sz w:val="24"/>
          <w:szCs w:val="24"/>
        </w:rPr>
        <w:t>decreased</w:t>
      </w:r>
      <w:r w:rsidRPr="00743965">
        <w:rPr>
          <w:rFonts w:ascii="Times New Roman" w:eastAsia="Calibri" w:hAnsi="Times New Roman" w:cs="Times New Roman"/>
          <w:sz w:val="24"/>
          <w:szCs w:val="24"/>
        </w:rPr>
        <w:t xml:space="preserve"> under salt stress but some cultivars (Rondo and Pea-09) showed an increase in FW and DW at lower NaCl concentrations. The FW and DW depend on the number of nodes and internodal length and accumulation of salt ions in leaves. Among all the treatments, Cd was found to be most toxic and significantly reduced the yield and plant biomass of almost all the cultivars. Only cvs. Climax and Janass were moderately tolerant to Cd stress at lower levels</w:t>
      </w:r>
      <w:r w:rsidR="00B22F4C" w:rsidRPr="00743965">
        <w:rPr>
          <w:rFonts w:ascii="Times New Roman" w:eastAsia="Calibri" w:hAnsi="Times New Roman" w:cs="Times New Roman"/>
          <w:sz w:val="24"/>
          <w:szCs w:val="24"/>
        </w:rPr>
        <w:t>. T</w:t>
      </w:r>
      <w:r w:rsidRPr="00743965">
        <w:rPr>
          <w:rFonts w:ascii="Times New Roman" w:eastAsia="Calibri" w:hAnsi="Times New Roman" w:cs="Times New Roman"/>
          <w:bCs/>
          <w:sz w:val="24"/>
          <w:szCs w:val="24"/>
        </w:rPr>
        <w:t xml:space="preserve">he decreased root and shoot </w:t>
      </w:r>
      <w:r w:rsidR="00B3259A" w:rsidRPr="00743965">
        <w:rPr>
          <w:rFonts w:ascii="Times New Roman" w:eastAsia="Calibri" w:hAnsi="Times New Roman" w:cs="Times New Roman"/>
          <w:bCs/>
          <w:sz w:val="24"/>
          <w:szCs w:val="24"/>
        </w:rPr>
        <w:t>FW</w:t>
      </w:r>
      <w:r w:rsidRPr="00743965">
        <w:rPr>
          <w:rFonts w:ascii="Times New Roman" w:eastAsia="Calibri" w:hAnsi="Times New Roman" w:cs="Times New Roman"/>
          <w:bCs/>
          <w:sz w:val="24"/>
          <w:szCs w:val="24"/>
        </w:rPr>
        <w:t xml:space="preserve"> and </w:t>
      </w:r>
      <w:r w:rsidR="00B3259A" w:rsidRPr="00743965">
        <w:rPr>
          <w:rFonts w:ascii="Times New Roman" w:eastAsia="Calibri" w:hAnsi="Times New Roman" w:cs="Times New Roman"/>
          <w:bCs/>
          <w:sz w:val="24"/>
          <w:szCs w:val="24"/>
        </w:rPr>
        <w:t>DW</w:t>
      </w:r>
      <w:r w:rsidRPr="00743965">
        <w:rPr>
          <w:rFonts w:ascii="Times New Roman" w:eastAsia="Calibri" w:hAnsi="Times New Roman" w:cs="Times New Roman"/>
          <w:bCs/>
          <w:sz w:val="24"/>
          <w:szCs w:val="24"/>
        </w:rPr>
        <w:t xml:space="preserve"> </w:t>
      </w:r>
      <w:r w:rsidR="00107F0B" w:rsidRPr="00743965">
        <w:rPr>
          <w:rFonts w:ascii="Times New Roman" w:eastAsia="Calibri" w:hAnsi="Times New Roman" w:cs="Times New Roman"/>
          <w:bCs/>
          <w:sz w:val="24"/>
          <w:szCs w:val="24"/>
        </w:rPr>
        <w:t>are</w:t>
      </w:r>
      <w:r w:rsidRPr="00743965">
        <w:rPr>
          <w:rFonts w:ascii="Times New Roman" w:eastAsia="Calibri" w:hAnsi="Times New Roman" w:cs="Times New Roman"/>
          <w:bCs/>
          <w:sz w:val="24"/>
          <w:szCs w:val="24"/>
        </w:rPr>
        <w:t xml:space="preserve"> due to the reduced water absorption, which in turn causes a reduction in the amount of water in plant tissue (Sharma </w:t>
      </w:r>
      <w:r w:rsidR="00DF4860" w:rsidRPr="00DF4860">
        <w:rPr>
          <w:rFonts w:ascii="Times New Roman" w:eastAsia="Calibri" w:hAnsi="Times New Roman" w:cs="Times New Roman"/>
          <w:bCs/>
          <w:i/>
          <w:sz w:val="24"/>
          <w:szCs w:val="24"/>
        </w:rPr>
        <w:t>et al.</w:t>
      </w:r>
      <w:r w:rsidR="00B8298C" w:rsidRPr="00743965">
        <w:rPr>
          <w:rFonts w:ascii="Times New Roman" w:eastAsia="Calibri" w:hAnsi="Times New Roman" w:cs="Times New Roman"/>
          <w:bCs/>
          <w:sz w:val="24"/>
          <w:szCs w:val="24"/>
        </w:rPr>
        <w:t xml:space="preserve"> 2004</w:t>
      </w:r>
      <w:r w:rsidRPr="00743965">
        <w:rPr>
          <w:rFonts w:ascii="Times New Roman" w:eastAsia="Calibri" w:hAnsi="Times New Roman" w:cs="Times New Roman"/>
          <w:bCs/>
          <w:sz w:val="24"/>
          <w:szCs w:val="24"/>
        </w:rPr>
        <w:t>).</w:t>
      </w:r>
      <w:r w:rsidR="00B8298C" w:rsidRPr="00743965">
        <w:rPr>
          <w:rFonts w:ascii="Times New Roman" w:eastAsia="Calibri" w:hAnsi="Times New Roman" w:cs="Times New Roman"/>
          <w:bCs/>
          <w:sz w:val="24"/>
          <w:szCs w:val="24"/>
        </w:rPr>
        <w:t xml:space="preserve"> </w:t>
      </w:r>
      <w:r w:rsidR="00E43C6D" w:rsidRPr="00743965">
        <w:rPr>
          <w:rFonts w:ascii="Times New Roman" w:eastAsia="Calibri" w:hAnsi="Times New Roman" w:cs="Times New Roman"/>
          <w:bCs/>
          <w:sz w:val="24"/>
          <w:szCs w:val="24"/>
        </w:rPr>
        <w:t xml:space="preserve">According to our results, a decrease in shoot to root ratio has been observed under salt stress while in case of heavy metals </w:t>
      </w:r>
      <w:r w:rsidR="00E773A2">
        <w:rPr>
          <w:rFonts w:ascii="Times New Roman" w:eastAsia="Calibri" w:hAnsi="Times New Roman" w:cs="Times New Roman"/>
          <w:bCs/>
          <w:sz w:val="24"/>
          <w:szCs w:val="24"/>
        </w:rPr>
        <w:t xml:space="preserve">it </w:t>
      </w:r>
      <w:r w:rsidR="00E43C6D" w:rsidRPr="00743965">
        <w:rPr>
          <w:rFonts w:ascii="Times New Roman" w:eastAsia="Calibri" w:hAnsi="Times New Roman" w:cs="Times New Roman"/>
          <w:bCs/>
          <w:sz w:val="24"/>
          <w:szCs w:val="24"/>
        </w:rPr>
        <w:t>increased at low</w:t>
      </w:r>
      <w:r w:rsidR="00E773A2">
        <w:rPr>
          <w:rFonts w:ascii="Times New Roman" w:eastAsia="Calibri" w:hAnsi="Times New Roman" w:cs="Times New Roman"/>
          <w:bCs/>
          <w:sz w:val="24"/>
          <w:szCs w:val="24"/>
        </w:rPr>
        <w:t>er</w:t>
      </w:r>
      <w:r w:rsidR="00E43C6D" w:rsidRPr="00743965">
        <w:rPr>
          <w:rFonts w:ascii="Times New Roman" w:eastAsia="Calibri" w:hAnsi="Times New Roman" w:cs="Times New Roman"/>
          <w:bCs/>
          <w:sz w:val="24"/>
          <w:szCs w:val="24"/>
        </w:rPr>
        <w:t xml:space="preserve"> concentration. The decrease in the ratio is a potential indicator of salt stress. This may be due to decrease in water uptake rather than salt specific effect and </w:t>
      </w:r>
      <w:r w:rsidR="00B3259A" w:rsidRPr="00743965">
        <w:rPr>
          <w:rFonts w:ascii="Times New Roman" w:eastAsia="Calibri" w:hAnsi="Times New Roman" w:cs="Times New Roman"/>
          <w:bCs/>
          <w:sz w:val="24"/>
          <w:szCs w:val="24"/>
        </w:rPr>
        <w:t>also</w:t>
      </w:r>
      <w:r w:rsidR="00E43C6D" w:rsidRPr="00743965">
        <w:rPr>
          <w:rFonts w:ascii="Times New Roman" w:eastAsia="Calibri" w:hAnsi="Times New Roman" w:cs="Times New Roman"/>
          <w:bCs/>
          <w:sz w:val="24"/>
          <w:szCs w:val="24"/>
        </w:rPr>
        <w:t xml:space="preserve"> due to the accumulation of toxic ions in the aerial parts (Acosta-</w:t>
      </w:r>
      <w:proofErr w:type="spellStart"/>
      <w:r w:rsidR="00E43C6D" w:rsidRPr="00743965">
        <w:rPr>
          <w:rFonts w:ascii="Times New Roman" w:eastAsia="Calibri" w:hAnsi="Times New Roman" w:cs="Times New Roman"/>
          <w:bCs/>
          <w:sz w:val="24"/>
          <w:szCs w:val="24"/>
        </w:rPr>
        <w:t>Motos</w:t>
      </w:r>
      <w:proofErr w:type="spellEnd"/>
      <w:r w:rsidR="00E43C6D" w:rsidRPr="00743965">
        <w:rPr>
          <w:rFonts w:ascii="Times New Roman" w:eastAsia="Calibri" w:hAnsi="Times New Roman" w:cs="Times New Roman"/>
          <w:bCs/>
          <w:sz w:val="24"/>
          <w:szCs w:val="24"/>
        </w:rPr>
        <w:t xml:space="preserve"> </w:t>
      </w:r>
      <w:r w:rsidR="00DF4860" w:rsidRPr="00DF4860">
        <w:rPr>
          <w:rFonts w:ascii="Times New Roman" w:eastAsia="Calibri" w:hAnsi="Times New Roman" w:cs="Times New Roman"/>
          <w:bCs/>
          <w:i/>
          <w:sz w:val="24"/>
          <w:szCs w:val="24"/>
        </w:rPr>
        <w:t>et al.</w:t>
      </w:r>
      <w:r w:rsidR="00E43C6D" w:rsidRPr="00743965">
        <w:rPr>
          <w:rFonts w:ascii="Times New Roman" w:eastAsia="Calibri" w:hAnsi="Times New Roman" w:cs="Times New Roman"/>
          <w:bCs/>
          <w:sz w:val="24"/>
          <w:szCs w:val="24"/>
        </w:rPr>
        <w:t xml:space="preserve"> 2017). </w:t>
      </w:r>
    </w:p>
    <w:p w14:paraId="430BC812" w14:textId="2568C942" w:rsidR="00B8298C" w:rsidRPr="00743965" w:rsidRDefault="00F3792D" w:rsidP="00465FE3">
      <w:pPr>
        <w:spacing w:after="120" w:line="240" w:lineRule="auto"/>
        <w:jc w:val="both"/>
        <w:rPr>
          <w:rFonts w:ascii="Times New Roman" w:eastAsia="Calibri" w:hAnsi="Times New Roman" w:cs="Times New Roman"/>
          <w:bCs/>
          <w:sz w:val="24"/>
          <w:szCs w:val="24"/>
        </w:rPr>
      </w:pPr>
      <w:r w:rsidRPr="00743965">
        <w:rPr>
          <w:rFonts w:ascii="Times New Roman" w:eastAsia="Calibri" w:hAnsi="Times New Roman" w:cs="Times New Roman"/>
          <w:bCs/>
          <w:sz w:val="24"/>
          <w:szCs w:val="24"/>
        </w:rPr>
        <w:t>The growth of plants depends on the photosynthetic activity and determination of chlorophyll level check</w:t>
      </w:r>
      <w:r w:rsidR="0048008D" w:rsidRPr="00743965">
        <w:rPr>
          <w:rFonts w:ascii="Times New Roman" w:eastAsia="Calibri" w:hAnsi="Times New Roman" w:cs="Times New Roman"/>
          <w:bCs/>
          <w:sz w:val="24"/>
          <w:szCs w:val="24"/>
        </w:rPr>
        <w:t>s</w:t>
      </w:r>
      <w:r w:rsidRPr="00743965">
        <w:rPr>
          <w:rFonts w:ascii="Times New Roman" w:eastAsia="Calibri" w:hAnsi="Times New Roman" w:cs="Times New Roman"/>
          <w:bCs/>
          <w:sz w:val="24"/>
          <w:szCs w:val="24"/>
        </w:rPr>
        <w:t xml:space="preserve"> plant tolerance to stress conditions (Xu </w:t>
      </w:r>
      <w:r w:rsidR="00DF4860" w:rsidRPr="00DF4860">
        <w:rPr>
          <w:rFonts w:ascii="Times New Roman" w:eastAsia="Calibri" w:hAnsi="Times New Roman" w:cs="Times New Roman"/>
          <w:bCs/>
          <w:i/>
          <w:sz w:val="24"/>
          <w:szCs w:val="24"/>
        </w:rPr>
        <w:t>et al.</w:t>
      </w:r>
      <w:r w:rsidRPr="00743965">
        <w:rPr>
          <w:rFonts w:ascii="Times New Roman" w:eastAsia="Calibri" w:hAnsi="Times New Roman" w:cs="Times New Roman"/>
          <w:bCs/>
          <w:sz w:val="24"/>
          <w:szCs w:val="24"/>
        </w:rPr>
        <w:t xml:space="preserve"> 2008).</w:t>
      </w:r>
      <w:r w:rsidRPr="00743965">
        <w:rPr>
          <w:rFonts w:ascii="Times New Roman" w:eastAsia="Calibri" w:hAnsi="Times New Roman" w:cs="Times New Roman"/>
          <w:sz w:val="24"/>
          <w:szCs w:val="24"/>
        </w:rPr>
        <w:t xml:space="preserve"> In the present work, the salt stress mostly affected the chlorophyll content of pea cultivars as compared to other parameters which gradually decreased in all cultivars and more significantly in cv. Lina Pak.  The decrease in chlorophyll levels in salt-stressed plants has been considered a typical symptom of </w:t>
      </w:r>
      <w:hyperlink r:id="rId21" w:tooltip="Learn more about Oxidative Stress from ScienceDirect's AI-generated Topic Pages" w:history="1">
        <w:r w:rsidRPr="00743965">
          <w:rPr>
            <w:rFonts w:ascii="Times New Roman" w:eastAsia="Calibri" w:hAnsi="Times New Roman" w:cs="Times New Roman"/>
            <w:sz w:val="24"/>
            <w:szCs w:val="24"/>
          </w:rPr>
          <w:t>oxidative stress</w:t>
        </w:r>
      </w:hyperlink>
      <w:r w:rsidR="0092164A" w:rsidRPr="00743965">
        <w:rPr>
          <w:rFonts w:ascii="Times New Roman" w:eastAsia="Calibri" w:hAnsi="Times New Roman" w:cs="Times New Roman"/>
          <w:sz w:val="24"/>
          <w:szCs w:val="24"/>
        </w:rPr>
        <w:t xml:space="preserve"> </w:t>
      </w:r>
      <w:r w:rsidRPr="00743965">
        <w:rPr>
          <w:rFonts w:ascii="Times New Roman" w:eastAsia="Calibri" w:hAnsi="Times New Roman" w:cs="Times New Roman"/>
          <w:sz w:val="24"/>
          <w:szCs w:val="24"/>
        </w:rPr>
        <w:t xml:space="preserve">and </w:t>
      </w:r>
      <w:r w:rsidR="0048008D" w:rsidRPr="00743965">
        <w:rPr>
          <w:rFonts w:ascii="Times New Roman" w:eastAsia="Calibri" w:hAnsi="Times New Roman" w:cs="Times New Roman"/>
          <w:sz w:val="24"/>
          <w:szCs w:val="24"/>
        </w:rPr>
        <w:t>is often</w:t>
      </w:r>
      <w:r w:rsidRPr="00743965">
        <w:rPr>
          <w:rFonts w:ascii="Times New Roman" w:eastAsia="Calibri" w:hAnsi="Times New Roman" w:cs="Times New Roman"/>
          <w:sz w:val="24"/>
          <w:szCs w:val="24"/>
        </w:rPr>
        <w:t xml:space="preserve"> attributed to the inhibition of chlorophyll synthesis, together with the activation of its degradation by the enzyme </w:t>
      </w:r>
      <w:proofErr w:type="spellStart"/>
      <w:r w:rsidR="004A31A0">
        <w:fldChar w:fldCharType="begin"/>
      </w:r>
      <w:r w:rsidR="004A31A0">
        <w:instrText xml:space="preserve"> HYPERLINK "https://www.sciencedirect.com/topics/agricultural-and-biological-sciences/chlorophyllase" \o "Learn more about Chlorophyllas</w:instrText>
      </w:r>
      <w:r w:rsidR="004A31A0">
        <w:instrText xml:space="preserve">e from ScienceDirect's AI-generated Topic Pages" </w:instrText>
      </w:r>
      <w:r w:rsidR="004A31A0">
        <w:fldChar w:fldCharType="separate"/>
      </w:r>
      <w:r w:rsidRPr="00743965">
        <w:rPr>
          <w:rFonts w:ascii="Times New Roman" w:eastAsia="Calibri" w:hAnsi="Times New Roman" w:cs="Times New Roman"/>
          <w:sz w:val="24"/>
          <w:szCs w:val="24"/>
        </w:rPr>
        <w:t>chlorophyllase</w:t>
      </w:r>
      <w:proofErr w:type="spellEnd"/>
      <w:r w:rsidR="004A31A0">
        <w:rPr>
          <w:rFonts w:ascii="Times New Roman" w:eastAsia="Calibri" w:hAnsi="Times New Roman" w:cs="Times New Roman"/>
          <w:sz w:val="24"/>
          <w:szCs w:val="24"/>
        </w:rPr>
        <w:fldChar w:fldCharType="end"/>
      </w:r>
      <w:r w:rsidRPr="00743965">
        <w:rPr>
          <w:rFonts w:ascii="Times New Roman" w:eastAsia="Calibri" w:hAnsi="Times New Roman" w:cs="Times New Roman"/>
          <w:sz w:val="24"/>
          <w:szCs w:val="24"/>
        </w:rPr>
        <w:t> (</w:t>
      </w:r>
      <w:bookmarkStart w:id="11" w:name="bbb0190"/>
      <w:r w:rsidRPr="00743965">
        <w:rPr>
          <w:rFonts w:ascii="Times New Roman" w:eastAsia="Calibri" w:hAnsi="Times New Roman" w:cs="Times New Roman"/>
          <w:sz w:val="24"/>
          <w:szCs w:val="24"/>
        </w:rPr>
        <w:fldChar w:fldCharType="begin"/>
      </w:r>
      <w:r w:rsidRPr="00743965">
        <w:rPr>
          <w:rFonts w:ascii="Times New Roman" w:eastAsia="Calibri" w:hAnsi="Times New Roman" w:cs="Times New Roman"/>
          <w:sz w:val="24"/>
          <w:szCs w:val="24"/>
        </w:rPr>
        <w:instrText xml:space="preserve"> HYPERLINK "https://www.sciencedirect.com/science/article/pii/S0254629915326739" \l "bb0190" </w:instrText>
      </w:r>
      <w:r w:rsidRPr="00743965">
        <w:rPr>
          <w:rFonts w:ascii="Times New Roman" w:eastAsia="Calibri" w:hAnsi="Times New Roman" w:cs="Times New Roman"/>
          <w:sz w:val="24"/>
          <w:szCs w:val="24"/>
        </w:rPr>
        <w:fldChar w:fldCharType="separate"/>
      </w:r>
      <w:r w:rsidRPr="00743965">
        <w:rPr>
          <w:rFonts w:ascii="Times New Roman" w:eastAsia="Calibri" w:hAnsi="Times New Roman" w:cs="Times New Roman"/>
          <w:sz w:val="24"/>
          <w:szCs w:val="24"/>
        </w:rPr>
        <w:t>Santos, 2004</w:t>
      </w:r>
      <w:r w:rsidRPr="00743965">
        <w:rPr>
          <w:rFonts w:ascii="Times New Roman" w:eastAsia="Calibri" w:hAnsi="Times New Roman" w:cs="Times New Roman"/>
          <w:sz w:val="24"/>
          <w:szCs w:val="24"/>
        </w:rPr>
        <w:fldChar w:fldCharType="end"/>
      </w:r>
      <w:bookmarkEnd w:id="11"/>
      <w:r w:rsidRPr="00743965">
        <w:rPr>
          <w:rFonts w:ascii="Times New Roman" w:eastAsia="Calibri" w:hAnsi="Times New Roman" w:cs="Times New Roman"/>
          <w:sz w:val="24"/>
          <w:szCs w:val="24"/>
        </w:rPr>
        <w:t xml:space="preserve">). In case of heavy metal stress, a significant decrease in chlorophyll content was observed in all cultivars especially under </w:t>
      </w:r>
      <w:r w:rsidR="00B22F4C" w:rsidRPr="00743965">
        <w:rPr>
          <w:rFonts w:ascii="Times New Roman" w:eastAsia="Calibri" w:hAnsi="Times New Roman" w:cs="Times New Roman"/>
          <w:sz w:val="24"/>
          <w:szCs w:val="24"/>
        </w:rPr>
        <w:t>C</w:t>
      </w:r>
      <w:r w:rsidRPr="00743965">
        <w:rPr>
          <w:rFonts w:ascii="Times New Roman" w:eastAsia="Calibri" w:hAnsi="Times New Roman" w:cs="Times New Roman"/>
          <w:sz w:val="24"/>
          <w:szCs w:val="24"/>
        </w:rPr>
        <w:t>d stress</w:t>
      </w:r>
      <w:r w:rsidR="005F7FA8" w:rsidRPr="00743965">
        <w:rPr>
          <w:rFonts w:ascii="Times New Roman" w:eastAsia="Calibri" w:hAnsi="Times New Roman" w:cs="Times New Roman"/>
          <w:sz w:val="24"/>
          <w:szCs w:val="24"/>
        </w:rPr>
        <w:t xml:space="preserve">. </w:t>
      </w:r>
      <w:r w:rsidRPr="00743965">
        <w:rPr>
          <w:rFonts w:ascii="Times New Roman" w:eastAsia="Calibri" w:hAnsi="Times New Roman" w:cs="Times New Roman"/>
          <w:bCs/>
          <w:sz w:val="24"/>
          <w:szCs w:val="24"/>
        </w:rPr>
        <w:t xml:space="preserve">This decline is most probably due to the inhibition of the reductive steps in the biosynthetic pathways of photosynthetic pigments due to the high redox potential of many heavy metals (Chandra </w:t>
      </w:r>
      <w:r w:rsidR="00107F0B" w:rsidRPr="00743965">
        <w:rPr>
          <w:rFonts w:ascii="Times New Roman" w:eastAsia="Calibri" w:hAnsi="Times New Roman" w:cs="Times New Roman"/>
          <w:bCs/>
          <w:sz w:val="24"/>
          <w:szCs w:val="24"/>
        </w:rPr>
        <w:t>&amp;</w:t>
      </w:r>
      <w:r w:rsidRPr="00743965">
        <w:rPr>
          <w:rFonts w:ascii="Times New Roman" w:eastAsia="Calibri" w:hAnsi="Times New Roman" w:cs="Times New Roman"/>
          <w:bCs/>
          <w:sz w:val="24"/>
          <w:szCs w:val="24"/>
        </w:rPr>
        <w:t xml:space="preserve"> Kang, 2016). </w:t>
      </w:r>
      <w:r w:rsidR="00CE2EAE" w:rsidRPr="00743965">
        <w:rPr>
          <w:rFonts w:ascii="Times New Roman" w:eastAsia="Calibri" w:hAnsi="Times New Roman" w:cs="Times New Roman"/>
          <w:bCs/>
          <w:sz w:val="24"/>
          <w:szCs w:val="24"/>
        </w:rPr>
        <w:t>S</w:t>
      </w:r>
      <w:r w:rsidRPr="00743965">
        <w:rPr>
          <w:rFonts w:ascii="Times New Roman" w:eastAsia="Calibri" w:hAnsi="Times New Roman" w:cs="Times New Roman"/>
          <w:bCs/>
          <w:sz w:val="24"/>
          <w:szCs w:val="24"/>
        </w:rPr>
        <w:t xml:space="preserve">imilar decrease in chlorophyll content under heavy metal stress in </w:t>
      </w:r>
      <w:r w:rsidRPr="00743965">
        <w:rPr>
          <w:rFonts w:ascii="Times New Roman" w:eastAsia="Calibri" w:hAnsi="Times New Roman" w:cs="Times New Roman"/>
          <w:bCs/>
          <w:i/>
          <w:iCs/>
          <w:sz w:val="24"/>
          <w:szCs w:val="24"/>
        </w:rPr>
        <w:t xml:space="preserve">Helianthus </w:t>
      </w:r>
      <w:proofErr w:type="spellStart"/>
      <w:r w:rsidRPr="00743965">
        <w:rPr>
          <w:rFonts w:ascii="Times New Roman" w:eastAsia="Calibri" w:hAnsi="Times New Roman" w:cs="Times New Roman"/>
          <w:bCs/>
          <w:i/>
          <w:iCs/>
          <w:sz w:val="24"/>
          <w:szCs w:val="24"/>
        </w:rPr>
        <w:t>annuus</w:t>
      </w:r>
      <w:proofErr w:type="spellEnd"/>
      <w:r w:rsidRPr="00743965">
        <w:rPr>
          <w:rFonts w:ascii="Times New Roman" w:eastAsia="Calibri" w:hAnsi="Times New Roman" w:cs="Times New Roman"/>
          <w:bCs/>
          <w:sz w:val="24"/>
          <w:szCs w:val="24"/>
        </w:rPr>
        <w:t> </w:t>
      </w:r>
      <w:r w:rsidR="00DA3439" w:rsidRPr="00743965">
        <w:rPr>
          <w:rFonts w:ascii="Times New Roman" w:eastAsia="Calibri" w:hAnsi="Times New Roman" w:cs="Times New Roman"/>
          <w:bCs/>
          <w:sz w:val="24"/>
          <w:szCs w:val="24"/>
        </w:rPr>
        <w:t>(</w:t>
      </w:r>
      <w:proofErr w:type="spellStart"/>
      <w:r w:rsidRPr="00743965">
        <w:rPr>
          <w:rFonts w:ascii="Times New Roman" w:eastAsia="Calibri" w:hAnsi="Times New Roman" w:cs="Times New Roman"/>
          <w:bCs/>
          <w:sz w:val="24"/>
          <w:szCs w:val="24"/>
        </w:rPr>
        <w:t>Zengin</w:t>
      </w:r>
      <w:proofErr w:type="spellEnd"/>
      <w:r w:rsidRPr="00743965">
        <w:rPr>
          <w:rFonts w:ascii="Times New Roman" w:eastAsia="Calibri" w:hAnsi="Times New Roman" w:cs="Times New Roman"/>
          <w:bCs/>
          <w:sz w:val="24"/>
          <w:szCs w:val="24"/>
        </w:rPr>
        <w:t xml:space="preserve"> </w:t>
      </w:r>
      <w:r w:rsidR="00107F0B" w:rsidRPr="00743965">
        <w:rPr>
          <w:rFonts w:ascii="Times New Roman" w:eastAsia="Calibri" w:hAnsi="Times New Roman" w:cs="Times New Roman"/>
          <w:bCs/>
          <w:sz w:val="24"/>
          <w:szCs w:val="24"/>
        </w:rPr>
        <w:t>&amp;</w:t>
      </w:r>
      <w:r w:rsidRPr="00743965">
        <w:rPr>
          <w:rFonts w:ascii="Times New Roman" w:eastAsia="Calibri" w:hAnsi="Times New Roman" w:cs="Times New Roman"/>
          <w:bCs/>
          <w:sz w:val="24"/>
          <w:szCs w:val="24"/>
        </w:rPr>
        <w:t xml:space="preserve"> </w:t>
      </w:r>
      <w:proofErr w:type="spellStart"/>
      <w:r w:rsidRPr="00743965">
        <w:rPr>
          <w:rFonts w:ascii="Times New Roman" w:eastAsia="Calibri" w:hAnsi="Times New Roman" w:cs="Times New Roman"/>
          <w:bCs/>
          <w:sz w:val="24"/>
          <w:szCs w:val="24"/>
        </w:rPr>
        <w:t>Munzuroglu</w:t>
      </w:r>
      <w:proofErr w:type="spellEnd"/>
      <w:r w:rsidR="00CE2EAE" w:rsidRPr="00743965">
        <w:rPr>
          <w:rFonts w:ascii="Times New Roman" w:eastAsia="Calibri" w:hAnsi="Times New Roman" w:cs="Times New Roman"/>
          <w:bCs/>
          <w:sz w:val="24"/>
          <w:szCs w:val="24"/>
        </w:rPr>
        <w:t>,</w:t>
      </w:r>
      <w:r w:rsidRPr="00743965">
        <w:rPr>
          <w:rFonts w:ascii="Times New Roman" w:eastAsia="Calibri" w:hAnsi="Times New Roman" w:cs="Times New Roman"/>
          <w:bCs/>
          <w:sz w:val="24"/>
          <w:szCs w:val="24"/>
        </w:rPr>
        <w:t xml:space="preserve"> 2006</w:t>
      </w:r>
      <w:r w:rsidR="00CE2EAE" w:rsidRPr="00743965">
        <w:rPr>
          <w:rFonts w:ascii="Times New Roman" w:eastAsia="Calibri" w:hAnsi="Times New Roman" w:cs="Times New Roman"/>
          <w:bCs/>
          <w:sz w:val="24"/>
          <w:szCs w:val="24"/>
        </w:rPr>
        <w:t>)</w:t>
      </w:r>
      <w:r w:rsidR="00DA3439" w:rsidRPr="00743965">
        <w:rPr>
          <w:rFonts w:ascii="Times New Roman" w:eastAsia="Calibri" w:hAnsi="Times New Roman" w:cs="Times New Roman"/>
          <w:bCs/>
          <w:sz w:val="24"/>
          <w:szCs w:val="24"/>
        </w:rPr>
        <w:t xml:space="preserve"> and almond (</w:t>
      </w:r>
      <w:proofErr w:type="spellStart"/>
      <w:r w:rsidR="00DA3439" w:rsidRPr="00743965">
        <w:rPr>
          <w:rFonts w:ascii="Times New Roman" w:eastAsia="Calibri" w:hAnsi="Times New Roman" w:cs="Times New Roman"/>
          <w:bCs/>
          <w:sz w:val="24"/>
          <w:szCs w:val="24"/>
        </w:rPr>
        <w:t>Elloumi</w:t>
      </w:r>
      <w:proofErr w:type="spellEnd"/>
      <w:r w:rsidR="00DA3439" w:rsidRPr="00743965">
        <w:rPr>
          <w:rFonts w:ascii="Times New Roman" w:eastAsia="Calibri" w:hAnsi="Times New Roman" w:cs="Times New Roman"/>
          <w:bCs/>
          <w:sz w:val="24"/>
          <w:szCs w:val="24"/>
        </w:rPr>
        <w:t xml:space="preserve"> </w:t>
      </w:r>
      <w:r w:rsidR="00DF4860" w:rsidRPr="00DF4860">
        <w:rPr>
          <w:rFonts w:ascii="Times New Roman" w:eastAsia="Calibri" w:hAnsi="Times New Roman" w:cs="Times New Roman"/>
          <w:bCs/>
          <w:i/>
          <w:sz w:val="24"/>
          <w:szCs w:val="24"/>
        </w:rPr>
        <w:t>et al.</w:t>
      </w:r>
      <w:r w:rsidR="00DA3439" w:rsidRPr="00743965">
        <w:rPr>
          <w:rFonts w:ascii="Times New Roman" w:eastAsia="Calibri" w:hAnsi="Times New Roman" w:cs="Times New Roman"/>
          <w:bCs/>
          <w:sz w:val="24"/>
          <w:szCs w:val="24"/>
        </w:rPr>
        <w:t xml:space="preserve"> 2007) has been reported.</w:t>
      </w:r>
    </w:p>
    <w:p w14:paraId="2E1291FE" w14:textId="1DC780E5" w:rsidR="00F3792D" w:rsidRPr="00743965" w:rsidRDefault="00F3792D" w:rsidP="00465FE3">
      <w:pPr>
        <w:spacing w:after="120" w:line="240" w:lineRule="auto"/>
        <w:jc w:val="both"/>
        <w:rPr>
          <w:rFonts w:ascii="Times New Roman" w:eastAsia="Calibri" w:hAnsi="Times New Roman" w:cs="Times New Roman"/>
          <w:sz w:val="24"/>
          <w:szCs w:val="24"/>
        </w:rPr>
      </w:pPr>
      <w:r w:rsidRPr="00743965">
        <w:rPr>
          <w:rFonts w:ascii="Times New Roman" w:eastAsia="Calibri" w:hAnsi="Times New Roman" w:cs="Times New Roman"/>
          <w:sz w:val="24"/>
          <w:szCs w:val="24"/>
        </w:rPr>
        <w:lastRenderedPageBreak/>
        <w:t xml:space="preserve">In the present study, protein content was increased in most of the pea cultivars at lower concentration of salt which may be due to a higher tolerance level of these cultivars to these </w:t>
      </w:r>
      <w:r w:rsidR="00B22F4C" w:rsidRPr="00743965">
        <w:rPr>
          <w:rFonts w:ascii="Times New Roman" w:eastAsia="Calibri" w:hAnsi="Times New Roman" w:cs="Times New Roman"/>
          <w:sz w:val="24"/>
          <w:szCs w:val="24"/>
        </w:rPr>
        <w:t>NaCl</w:t>
      </w:r>
      <w:r w:rsidRPr="00743965">
        <w:rPr>
          <w:rFonts w:ascii="Times New Roman" w:eastAsia="Calibri" w:hAnsi="Times New Roman" w:cs="Times New Roman"/>
          <w:sz w:val="24"/>
          <w:szCs w:val="24"/>
        </w:rPr>
        <w:t xml:space="preserve"> concentrations. The decrease </w:t>
      </w:r>
      <w:r w:rsidR="00550601" w:rsidRPr="00743965">
        <w:rPr>
          <w:rFonts w:ascii="Times New Roman" w:eastAsia="Calibri" w:hAnsi="Times New Roman" w:cs="Times New Roman"/>
          <w:sz w:val="24"/>
          <w:szCs w:val="24"/>
        </w:rPr>
        <w:t>in proteins under</w:t>
      </w:r>
      <w:r w:rsidRPr="00743965">
        <w:rPr>
          <w:rFonts w:ascii="Times New Roman" w:eastAsia="Calibri" w:hAnsi="Times New Roman" w:cs="Times New Roman"/>
          <w:sz w:val="24"/>
          <w:szCs w:val="24"/>
        </w:rPr>
        <w:t xml:space="preserve"> higher salt concentrations in most of the cultivars </w:t>
      </w:r>
      <w:r w:rsidR="00550601" w:rsidRPr="00743965">
        <w:rPr>
          <w:rFonts w:ascii="Times New Roman" w:eastAsia="Calibri" w:hAnsi="Times New Roman" w:cs="Times New Roman"/>
          <w:sz w:val="24"/>
          <w:szCs w:val="24"/>
        </w:rPr>
        <w:t xml:space="preserve">could be due to the effect </w:t>
      </w:r>
      <w:r w:rsidRPr="00743965">
        <w:rPr>
          <w:rFonts w:ascii="Times New Roman" w:eastAsia="Calibri" w:hAnsi="Times New Roman" w:cs="Times New Roman"/>
          <w:sz w:val="24"/>
          <w:szCs w:val="24"/>
        </w:rPr>
        <w:t xml:space="preserve">of salt on protein synthesis (Omar </w:t>
      </w:r>
      <w:r w:rsidR="00DF4860" w:rsidRPr="00DF4860">
        <w:rPr>
          <w:rFonts w:ascii="Times New Roman" w:eastAsia="Calibri" w:hAnsi="Times New Roman" w:cs="Times New Roman"/>
          <w:i/>
          <w:sz w:val="24"/>
          <w:szCs w:val="24"/>
        </w:rPr>
        <w:t>et al.</w:t>
      </w:r>
      <w:r w:rsidRPr="00743965">
        <w:rPr>
          <w:rFonts w:ascii="Times New Roman" w:eastAsia="Calibri" w:hAnsi="Times New Roman" w:cs="Times New Roman"/>
          <w:sz w:val="24"/>
          <w:szCs w:val="24"/>
        </w:rPr>
        <w:t xml:space="preserve"> 1993). Plants develop a survival mechanism by accumulating proteins that protect the plant cells from the effects of stress (Wang </w:t>
      </w:r>
      <w:r w:rsidR="00DF4860" w:rsidRPr="00DF4860">
        <w:rPr>
          <w:rFonts w:ascii="Times New Roman" w:eastAsia="Calibri" w:hAnsi="Times New Roman" w:cs="Times New Roman"/>
          <w:i/>
          <w:sz w:val="24"/>
          <w:szCs w:val="24"/>
        </w:rPr>
        <w:t>et al.</w:t>
      </w:r>
      <w:r w:rsidRPr="00743965">
        <w:rPr>
          <w:rFonts w:ascii="Times New Roman" w:eastAsia="Calibri" w:hAnsi="Times New Roman" w:cs="Times New Roman"/>
          <w:sz w:val="24"/>
          <w:szCs w:val="24"/>
        </w:rPr>
        <w:t xml:space="preserve"> 2003). </w:t>
      </w:r>
      <w:r w:rsidR="00550601" w:rsidRPr="00743965">
        <w:rPr>
          <w:rFonts w:ascii="Times New Roman" w:eastAsia="Calibri" w:hAnsi="Times New Roman" w:cs="Times New Roman"/>
          <w:sz w:val="24"/>
          <w:szCs w:val="24"/>
        </w:rPr>
        <w:t xml:space="preserve">An </w:t>
      </w:r>
      <w:r w:rsidRPr="00743965">
        <w:rPr>
          <w:rFonts w:ascii="Times New Roman" w:eastAsia="Calibri" w:hAnsi="Times New Roman" w:cs="Times New Roman"/>
          <w:sz w:val="24"/>
          <w:szCs w:val="24"/>
        </w:rPr>
        <w:t xml:space="preserve">increase in protein concentrations in cvs. Rondo and Pea-09 in all the concentrations </w:t>
      </w:r>
      <w:r w:rsidR="00550601" w:rsidRPr="00743965">
        <w:rPr>
          <w:rFonts w:ascii="Times New Roman" w:eastAsia="Calibri" w:hAnsi="Times New Roman" w:cs="Times New Roman"/>
          <w:sz w:val="24"/>
          <w:szCs w:val="24"/>
        </w:rPr>
        <w:t>showed</w:t>
      </w:r>
      <w:r w:rsidRPr="00743965">
        <w:rPr>
          <w:rFonts w:ascii="Times New Roman" w:eastAsia="Calibri" w:hAnsi="Times New Roman" w:cs="Times New Roman"/>
          <w:sz w:val="24"/>
          <w:szCs w:val="24"/>
        </w:rPr>
        <w:t xml:space="preserve"> their increased tolerance level towards salinity as compared to other cultivars.</w:t>
      </w:r>
    </w:p>
    <w:p w14:paraId="19779039" w14:textId="253AB4A7" w:rsidR="00F3792D" w:rsidRPr="00743965" w:rsidRDefault="00F3792D" w:rsidP="00465FE3">
      <w:pPr>
        <w:spacing w:after="120" w:line="240" w:lineRule="auto"/>
        <w:jc w:val="both"/>
        <w:rPr>
          <w:rFonts w:ascii="Times New Roman" w:eastAsia="Calibri" w:hAnsi="Times New Roman" w:cs="Times New Roman"/>
          <w:sz w:val="24"/>
          <w:szCs w:val="24"/>
        </w:rPr>
      </w:pPr>
      <w:r w:rsidRPr="00743965">
        <w:rPr>
          <w:rFonts w:ascii="Times New Roman" w:eastAsia="Calibri" w:hAnsi="Times New Roman" w:cs="Times New Roman"/>
          <w:sz w:val="24"/>
          <w:szCs w:val="24"/>
        </w:rPr>
        <w:t>In case of heavy metals stress, the total protein content showed an increase in both the concentrations of Cr in cv. Climax</w:t>
      </w:r>
      <w:r w:rsidR="003C03F3" w:rsidRPr="00743965">
        <w:rPr>
          <w:rFonts w:ascii="Times New Roman" w:eastAsia="Calibri" w:hAnsi="Times New Roman" w:cs="Times New Roman"/>
          <w:sz w:val="24"/>
          <w:szCs w:val="24"/>
        </w:rPr>
        <w:t>,</w:t>
      </w:r>
      <w:r w:rsidRPr="00743965">
        <w:rPr>
          <w:rFonts w:ascii="Times New Roman" w:eastAsia="Calibri" w:hAnsi="Times New Roman" w:cs="Times New Roman"/>
          <w:sz w:val="24"/>
          <w:szCs w:val="24"/>
        </w:rPr>
        <w:t xml:space="preserve"> Pb in case of cv. Rondo and a significant decrease was </w:t>
      </w:r>
      <w:r w:rsidR="00550601" w:rsidRPr="00743965">
        <w:rPr>
          <w:rFonts w:ascii="Times New Roman" w:eastAsia="Calibri" w:hAnsi="Times New Roman" w:cs="Times New Roman"/>
          <w:sz w:val="24"/>
          <w:szCs w:val="24"/>
        </w:rPr>
        <w:t>observed</w:t>
      </w:r>
      <w:r w:rsidRPr="00743965">
        <w:rPr>
          <w:rFonts w:ascii="Times New Roman" w:eastAsia="Calibri" w:hAnsi="Times New Roman" w:cs="Times New Roman"/>
          <w:sz w:val="24"/>
          <w:szCs w:val="24"/>
        </w:rPr>
        <w:t xml:space="preserve"> in cvs. Lina Pak and Pea-450, while in the remaining cultivars a decrease in protein content was observed at higher concentration of heavy metals. Proteins are basic component of cells and are easily influenced by stress conditions</w:t>
      </w:r>
      <w:r w:rsidR="00550601" w:rsidRPr="00743965">
        <w:rPr>
          <w:rFonts w:ascii="Times New Roman" w:eastAsia="Calibri" w:hAnsi="Times New Roman" w:cs="Times New Roman"/>
          <w:sz w:val="24"/>
          <w:szCs w:val="24"/>
        </w:rPr>
        <w:t xml:space="preserve">. </w:t>
      </w:r>
      <w:r w:rsidRPr="00743965">
        <w:rPr>
          <w:rFonts w:ascii="Times New Roman" w:eastAsia="Calibri" w:hAnsi="Times New Roman" w:cs="Times New Roman"/>
          <w:sz w:val="24"/>
          <w:szCs w:val="24"/>
        </w:rPr>
        <w:t>Th</w:t>
      </w:r>
      <w:r w:rsidR="00550601" w:rsidRPr="00743965">
        <w:rPr>
          <w:rFonts w:ascii="Times New Roman" w:eastAsia="Calibri" w:hAnsi="Times New Roman" w:cs="Times New Roman"/>
          <w:sz w:val="24"/>
          <w:szCs w:val="24"/>
        </w:rPr>
        <w:t>e</w:t>
      </w:r>
      <w:r w:rsidRPr="00743965">
        <w:rPr>
          <w:rFonts w:ascii="Times New Roman" w:eastAsia="Calibri" w:hAnsi="Times New Roman" w:cs="Times New Roman"/>
          <w:sz w:val="24"/>
          <w:szCs w:val="24"/>
        </w:rPr>
        <w:t xml:space="preserve"> reduction in protein content is associated with high protease activity induced by stress. The metals react with the thiol group of proteins band replace it with metal and form metalloproteins (</w:t>
      </w:r>
      <w:r w:rsidR="00E7072A" w:rsidRPr="00743965">
        <w:rPr>
          <w:rFonts w:ascii="Times New Roman" w:eastAsia="Calibri" w:hAnsi="Times New Roman" w:cs="Times New Roman"/>
          <w:sz w:val="24"/>
          <w:szCs w:val="24"/>
        </w:rPr>
        <w:t xml:space="preserve">Pena </w:t>
      </w:r>
      <w:r w:rsidR="00DF4860" w:rsidRPr="00DF4860">
        <w:rPr>
          <w:rFonts w:ascii="Times New Roman" w:eastAsia="Calibri" w:hAnsi="Times New Roman" w:cs="Times New Roman"/>
          <w:i/>
          <w:sz w:val="24"/>
          <w:szCs w:val="24"/>
        </w:rPr>
        <w:t>et al.</w:t>
      </w:r>
      <w:r w:rsidR="00E7072A" w:rsidRPr="00743965">
        <w:rPr>
          <w:rFonts w:ascii="Times New Roman" w:eastAsia="Calibri" w:hAnsi="Times New Roman" w:cs="Times New Roman"/>
          <w:sz w:val="24"/>
          <w:szCs w:val="24"/>
        </w:rPr>
        <w:t xml:space="preserve"> 2006</w:t>
      </w:r>
      <w:r w:rsidRPr="00743965">
        <w:rPr>
          <w:rFonts w:ascii="Times New Roman" w:eastAsia="Calibri" w:hAnsi="Times New Roman" w:cs="Times New Roman"/>
          <w:sz w:val="24"/>
          <w:szCs w:val="24"/>
        </w:rPr>
        <w:t>). The increase in protein content in cvs. Rondo and Climax may be attributed to the production of stress proteins under stress conditions. Our results show that among the heavy metals, the protein content was significantly affected by C</w:t>
      </w:r>
      <w:r w:rsidR="003C03F3" w:rsidRPr="00743965">
        <w:rPr>
          <w:rFonts w:ascii="Times New Roman" w:eastAsia="Calibri" w:hAnsi="Times New Roman" w:cs="Times New Roman"/>
          <w:sz w:val="24"/>
          <w:szCs w:val="24"/>
        </w:rPr>
        <w:t>d</w:t>
      </w:r>
      <w:r w:rsidRPr="00743965">
        <w:rPr>
          <w:rFonts w:ascii="Times New Roman" w:eastAsia="Calibri" w:hAnsi="Times New Roman" w:cs="Times New Roman"/>
          <w:sz w:val="24"/>
          <w:szCs w:val="24"/>
        </w:rPr>
        <w:t xml:space="preserve"> stress followed by </w:t>
      </w:r>
      <w:r w:rsidR="0046787D" w:rsidRPr="00743965">
        <w:rPr>
          <w:rFonts w:ascii="Times New Roman" w:eastAsia="Calibri" w:hAnsi="Times New Roman" w:cs="Times New Roman"/>
          <w:sz w:val="24"/>
          <w:szCs w:val="24"/>
        </w:rPr>
        <w:t>Pb</w:t>
      </w:r>
      <w:r w:rsidRPr="00743965">
        <w:rPr>
          <w:rFonts w:ascii="Times New Roman" w:eastAsia="Calibri" w:hAnsi="Times New Roman" w:cs="Times New Roman"/>
          <w:sz w:val="24"/>
          <w:szCs w:val="24"/>
        </w:rPr>
        <w:t xml:space="preserve"> and C</w:t>
      </w:r>
      <w:r w:rsidR="003C03F3" w:rsidRPr="00743965">
        <w:rPr>
          <w:rFonts w:ascii="Times New Roman" w:eastAsia="Calibri" w:hAnsi="Times New Roman" w:cs="Times New Roman"/>
          <w:sz w:val="24"/>
          <w:szCs w:val="24"/>
        </w:rPr>
        <w:t>r</w:t>
      </w:r>
      <w:r w:rsidRPr="00743965">
        <w:rPr>
          <w:rFonts w:ascii="Times New Roman" w:eastAsia="Calibri" w:hAnsi="Times New Roman" w:cs="Times New Roman"/>
          <w:sz w:val="24"/>
          <w:szCs w:val="24"/>
        </w:rPr>
        <w:t xml:space="preserve">. </w:t>
      </w:r>
    </w:p>
    <w:p w14:paraId="7399D81A" w14:textId="30ABC993" w:rsidR="00107F0B" w:rsidRPr="00743965" w:rsidRDefault="00F3792D" w:rsidP="00465FE3">
      <w:pPr>
        <w:spacing w:after="120" w:line="240" w:lineRule="auto"/>
        <w:jc w:val="both"/>
        <w:rPr>
          <w:rFonts w:ascii="Times New Roman" w:eastAsia="Calibri" w:hAnsi="Times New Roman" w:cs="Times New Roman"/>
          <w:sz w:val="24"/>
          <w:szCs w:val="24"/>
        </w:rPr>
      </w:pPr>
      <w:r w:rsidRPr="00743965">
        <w:rPr>
          <w:rFonts w:ascii="Times New Roman" w:eastAsia="Calibri" w:hAnsi="Times New Roman" w:cs="Times New Roman"/>
          <w:sz w:val="24"/>
          <w:szCs w:val="24"/>
        </w:rPr>
        <w:t xml:space="preserve">Our studies revealed that antioxidant activity increased at lower concentration of salt (20mM) and upon further increase it decreased in most of the pea cultivars. Similar increase in antioxidant activity due to NaCl treatment has been reported by </w:t>
      </w:r>
      <w:proofErr w:type="spellStart"/>
      <w:r w:rsidRPr="00743965">
        <w:rPr>
          <w:rFonts w:ascii="Times New Roman" w:eastAsia="Calibri" w:hAnsi="Times New Roman" w:cs="Times New Roman"/>
          <w:sz w:val="24"/>
          <w:szCs w:val="24"/>
        </w:rPr>
        <w:t>Lechno</w:t>
      </w:r>
      <w:proofErr w:type="spellEnd"/>
      <w:r w:rsidRPr="00743965">
        <w:rPr>
          <w:rFonts w:ascii="Times New Roman" w:eastAsia="Calibri" w:hAnsi="Times New Roman" w:cs="Times New Roman"/>
          <w:sz w:val="24"/>
          <w:szCs w:val="24"/>
        </w:rPr>
        <w:t xml:space="preserve"> </w:t>
      </w:r>
      <w:r w:rsidR="00DF4860" w:rsidRPr="00DF4860">
        <w:rPr>
          <w:rFonts w:ascii="Times New Roman" w:eastAsia="Calibri" w:hAnsi="Times New Roman" w:cs="Times New Roman"/>
          <w:i/>
          <w:sz w:val="24"/>
          <w:szCs w:val="24"/>
        </w:rPr>
        <w:t>et al.</w:t>
      </w:r>
      <w:r w:rsidRPr="00743965">
        <w:rPr>
          <w:rFonts w:ascii="Times New Roman" w:eastAsia="Calibri" w:hAnsi="Times New Roman" w:cs="Times New Roman"/>
          <w:sz w:val="24"/>
          <w:szCs w:val="24"/>
        </w:rPr>
        <w:t xml:space="preserve"> (1997). Increase in antioxidant activity may be </w:t>
      </w:r>
      <w:r w:rsidR="00E773A2">
        <w:rPr>
          <w:rFonts w:ascii="Times New Roman" w:eastAsia="Calibri" w:hAnsi="Times New Roman" w:cs="Times New Roman"/>
          <w:sz w:val="24"/>
          <w:szCs w:val="24"/>
        </w:rPr>
        <w:t>due</w:t>
      </w:r>
      <w:r w:rsidRPr="00743965">
        <w:rPr>
          <w:rFonts w:ascii="Times New Roman" w:eastAsia="Calibri" w:hAnsi="Times New Roman" w:cs="Times New Roman"/>
          <w:sz w:val="24"/>
          <w:szCs w:val="24"/>
        </w:rPr>
        <w:t xml:space="preserve"> to the free radical scavenging activities of bioactive compounds such as phenols, flavonoids and tannins synthesized by plants to protect their vital metabolic functions. In general, the plants prevent stress damage by increasing the levels of antioxidants</w:t>
      </w:r>
      <w:r w:rsidR="0046787D" w:rsidRPr="00743965">
        <w:rPr>
          <w:rFonts w:ascii="Times New Roman" w:eastAsia="Calibri" w:hAnsi="Times New Roman" w:cs="Times New Roman"/>
          <w:sz w:val="24"/>
          <w:szCs w:val="24"/>
        </w:rPr>
        <w:t>,</w:t>
      </w:r>
      <w:r w:rsidRPr="00743965">
        <w:rPr>
          <w:rFonts w:ascii="Times New Roman" w:eastAsia="Calibri" w:hAnsi="Times New Roman" w:cs="Times New Roman"/>
          <w:sz w:val="24"/>
          <w:szCs w:val="24"/>
        </w:rPr>
        <w:t xml:space="preserve"> thereby increasing resistance to various stresses</w:t>
      </w:r>
      <w:r w:rsidR="00550601" w:rsidRPr="00743965">
        <w:rPr>
          <w:rFonts w:ascii="Times New Roman" w:eastAsia="Calibri" w:hAnsi="Times New Roman" w:cs="Times New Roman"/>
          <w:sz w:val="24"/>
          <w:szCs w:val="24"/>
        </w:rPr>
        <w:t>.</w:t>
      </w:r>
      <w:r w:rsidRPr="00743965">
        <w:rPr>
          <w:rFonts w:ascii="Times New Roman" w:eastAsia="Calibri" w:hAnsi="Times New Roman" w:cs="Times New Roman"/>
          <w:sz w:val="24"/>
          <w:szCs w:val="24"/>
        </w:rPr>
        <w:t> </w:t>
      </w:r>
    </w:p>
    <w:p w14:paraId="38CB7550" w14:textId="4960CB91" w:rsidR="00694B44" w:rsidRDefault="00F3792D" w:rsidP="00694B44">
      <w:pPr>
        <w:spacing w:after="120" w:line="240" w:lineRule="auto"/>
        <w:jc w:val="both"/>
        <w:rPr>
          <w:rFonts w:ascii="Times New Roman" w:hAnsi="Times New Roman" w:cs="Times New Roman"/>
          <w:sz w:val="24"/>
          <w:szCs w:val="24"/>
        </w:rPr>
      </w:pPr>
      <w:r w:rsidRPr="00743965">
        <w:rPr>
          <w:rFonts w:ascii="Times New Roman" w:eastAsia="Calibri" w:hAnsi="Times New Roman" w:cs="Times New Roman"/>
          <w:sz w:val="24"/>
          <w:szCs w:val="24"/>
        </w:rPr>
        <w:t>In the present work, an increase in antioxidant activity was observed at lower concentrations of heavy metals in cv. Rondo than most of the pea cultivars</w:t>
      </w:r>
      <w:r w:rsidR="0046787D" w:rsidRPr="00743965">
        <w:rPr>
          <w:rFonts w:ascii="Times New Roman" w:eastAsia="Calibri" w:hAnsi="Times New Roman" w:cs="Times New Roman"/>
          <w:sz w:val="24"/>
          <w:szCs w:val="24"/>
        </w:rPr>
        <w:t>,</w:t>
      </w:r>
      <w:r w:rsidR="003C03F3" w:rsidRPr="00743965">
        <w:rPr>
          <w:rFonts w:ascii="Times New Roman" w:eastAsia="Calibri" w:hAnsi="Times New Roman" w:cs="Times New Roman"/>
          <w:sz w:val="24"/>
          <w:szCs w:val="24"/>
        </w:rPr>
        <w:t xml:space="preserve"> w</w:t>
      </w:r>
      <w:r w:rsidRPr="00743965">
        <w:rPr>
          <w:rFonts w:ascii="Times New Roman" w:eastAsia="Calibri" w:hAnsi="Times New Roman" w:cs="Times New Roman"/>
          <w:sz w:val="24"/>
          <w:szCs w:val="24"/>
        </w:rPr>
        <w:t>hile a significant decrease in antioxidant activity was shown by Pea-450 followed by Lina Pak. It has been reported that free radical formation and ROS (reactive oxygen species) is considered as the initial response to environmental stress and these are harmful to cellular components. To repair this damage</w:t>
      </w:r>
      <w:r w:rsidR="00E773A2">
        <w:rPr>
          <w:rFonts w:ascii="Times New Roman" w:eastAsia="Calibri" w:hAnsi="Times New Roman" w:cs="Times New Roman"/>
          <w:sz w:val="24"/>
          <w:szCs w:val="24"/>
        </w:rPr>
        <w:t>,</w:t>
      </w:r>
      <w:r w:rsidRPr="00743965">
        <w:rPr>
          <w:rFonts w:ascii="Times New Roman" w:eastAsia="Calibri" w:hAnsi="Times New Roman" w:cs="Times New Roman"/>
          <w:sz w:val="24"/>
          <w:szCs w:val="24"/>
        </w:rPr>
        <w:t xml:space="preserve"> plants have developed different antioxidant systems as a defense strategy to cope </w:t>
      </w:r>
      <w:r w:rsidR="00550601" w:rsidRPr="00743965">
        <w:rPr>
          <w:rFonts w:ascii="Times New Roman" w:eastAsia="Calibri" w:hAnsi="Times New Roman" w:cs="Times New Roman"/>
          <w:sz w:val="24"/>
          <w:szCs w:val="24"/>
        </w:rPr>
        <w:t xml:space="preserve">up with </w:t>
      </w:r>
      <w:r w:rsidRPr="00743965">
        <w:rPr>
          <w:rFonts w:ascii="Times New Roman" w:eastAsia="Calibri" w:hAnsi="Times New Roman" w:cs="Times New Roman"/>
          <w:sz w:val="24"/>
          <w:szCs w:val="24"/>
        </w:rPr>
        <w:t>the stress conditions (</w:t>
      </w:r>
      <w:r w:rsidR="00E7072A" w:rsidRPr="00743965">
        <w:rPr>
          <w:rFonts w:ascii="Times New Roman" w:eastAsia="Calibri" w:hAnsi="Times New Roman" w:cs="Times New Roman"/>
          <w:sz w:val="24"/>
          <w:szCs w:val="24"/>
        </w:rPr>
        <w:t>Nadarajah</w:t>
      </w:r>
      <w:r w:rsidR="0022722B" w:rsidRPr="00743965">
        <w:rPr>
          <w:rFonts w:ascii="Times New Roman" w:eastAsia="Calibri" w:hAnsi="Times New Roman" w:cs="Times New Roman"/>
          <w:sz w:val="24"/>
          <w:szCs w:val="24"/>
        </w:rPr>
        <w:t>,</w:t>
      </w:r>
      <w:r w:rsidR="00E7072A" w:rsidRPr="00743965">
        <w:rPr>
          <w:rFonts w:ascii="Times New Roman" w:eastAsia="Calibri" w:hAnsi="Times New Roman" w:cs="Times New Roman"/>
          <w:sz w:val="24"/>
          <w:szCs w:val="24"/>
        </w:rPr>
        <w:t xml:space="preserve"> 2020)</w:t>
      </w:r>
      <w:r w:rsidR="00F06F58" w:rsidRPr="00743965">
        <w:rPr>
          <w:rFonts w:ascii="Times New Roman" w:eastAsia="Calibri" w:hAnsi="Times New Roman" w:cs="Times New Roman"/>
          <w:sz w:val="24"/>
          <w:szCs w:val="24"/>
        </w:rPr>
        <w:t>.</w:t>
      </w:r>
      <w:r w:rsidRPr="00743965">
        <w:rPr>
          <w:rFonts w:ascii="Times New Roman" w:eastAsia="Calibri" w:hAnsi="Times New Roman" w:cs="Times New Roman"/>
          <w:sz w:val="24"/>
          <w:szCs w:val="24"/>
        </w:rPr>
        <w:t xml:space="preserve"> Our results show that Cr significantly decreased antioxidant activity in most cultivars followed by Cd and Pb.</w:t>
      </w:r>
      <w:r w:rsidR="00550601" w:rsidRPr="00743965">
        <w:rPr>
          <w:rFonts w:ascii="Times New Roman" w:eastAsia="Calibri" w:hAnsi="Times New Roman" w:cs="Times New Roman"/>
          <w:sz w:val="24"/>
          <w:szCs w:val="24"/>
        </w:rPr>
        <w:t xml:space="preserve"> </w:t>
      </w:r>
      <w:r w:rsidR="00694B44" w:rsidRPr="00743965">
        <w:rPr>
          <w:rFonts w:ascii="Times New Roman" w:hAnsi="Times New Roman" w:cs="Times New Roman"/>
          <w:sz w:val="24"/>
          <w:szCs w:val="24"/>
        </w:rPr>
        <w:t>The use of standard multiple regression analysis could be useful to determine the relationship between growth and biochemical parameters of control and stress treated genotypes (</w:t>
      </w:r>
      <w:proofErr w:type="spellStart"/>
      <w:r w:rsidR="00694B44" w:rsidRPr="00743965">
        <w:rPr>
          <w:rFonts w:ascii="Times New Roman" w:hAnsi="Times New Roman" w:cs="Times New Roman"/>
          <w:sz w:val="24"/>
          <w:szCs w:val="24"/>
        </w:rPr>
        <w:t>Tadayyon</w:t>
      </w:r>
      <w:proofErr w:type="spellEnd"/>
      <w:r w:rsidR="00694B44" w:rsidRPr="00743965">
        <w:rPr>
          <w:rFonts w:ascii="Times New Roman" w:hAnsi="Times New Roman" w:cs="Times New Roman"/>
          <w:sz w:val="24"/>
          <w:szCs w:val="24"/>
        </w:rPr>
        <w:t xml:space="preserve"> </w:t>
      </w:r>
      <w:r w:rsidR="00694B44" w:rsidRPr="00DF4860">
        <w:rPr>
          <w:rFonts w:ascii="Times New Roman" w:hAnsi="Times New Roman" w:cs="Times New Roman"/>
          <w:i/>
          <w:iCs/>
          <w:sz w:val="24"/>
          <w:szCs w:val="24"/>
        </w:rPr>
        <w:t>et al.</w:t>
      </w:r>
      <w:r w:rsidR="00694B44" w:rsidRPr="00743965">
        <w:rPr>
          <w:rFonts w:ascii="Times New Roman" w:hAnsi="Times New Roman" w:cs="Times New Roman"/>
          <w:sz w:val="24"/>
          <w:szCs w:val="24"/>
        </w:rPr>
        <w:t xml:space="preserve"> 2011).</w:t>
      </w:r>
      <w:r w:rsidR="00694B44">
        <w:rPr>
          <w:rFonts w:ascii="Times New Roman" w:hAnsi="Times New Roman" w:cs="Times New Roman"/>
          <w:sz w:val="24"/>
          <w:szCs w:val="24"/>
        </w:rPr>
        <w:t xml:space="preserve"> </w:t>
      </w:r>
      <w:r w:rsidRPr="00743965">
        <w:rPr>
          <w:rFonts w:ascii="Times New Roman" w:eastAsia="Calibri" w:hAnsi="Times New Roman" w:cs="Times New Roman"/>
          <w:sz w:val="24"/>
          <w:szCs w:val="24"/>
        </w:rPr>
        <w:t xml:space="preserve">Salt tolerance model developed by Maas </w:t>
      </w:r>
      <w:r w:rsidR="00107F0B" w:rsidRPr="00743965">
        <w:rPr>
          <w:rFonts w:ascii="Times New Roman" w:eastAsia="Calibri" w:hAnsi="Times New Roman" w:cs="Times New Roman"/>
          <w:sz w:val="24"/>
          <w:szCs w:val="24"/>
        </w:rPr>
        <w:t>&amp;</w:t>
      </w:r>
      <w:r w:rsidRPr="00743965">
        <w:rPr>
          <w:rFonts w:ascii="Times New Roman" w:eastAsia="Calibri" w:hAnsi="Times New Roman" w:cs="Times New Roman"/>
          <w:sz w:val="24"/>
          <w:szCs w:val="24"/>
        </w:rPr>
        <w:t xml:space="preserve"> Hoffman</w:t>
      </w:r>
      <w:r w:rsidR="0022722B" w:rsidRPr="00743965">
        <w:rPr>
          <w:rFonts w:ascii="Times New Roman" w:eastAsia="Calibri" w:hAnsi="Times New Roman" w:cs="Times New Roman"/>
          <w:sz w:val="24"/>
          <w:szCs w:val="24"/>
        </w:rPr>
        <w:t>,</w:t>
      </w:r>
      <w:r w:rsidRPr="00743965">
        <w:rPr>
          <w:rFonts w:ascii="Times New Roman" w:eastAsia="Calibri" w:hAnsi="Times New Roman" w:cs="Times New Roman"/>
          <w:sz w:val="24"/>
          <w:szCs w:val="24"/>
        </w:rPr>
        <w:t xml:space="preserve"> (1977) was commonly used to express salt tolerance of the crops. According to the model, plants tolerate or </w:t>
      </w:r>
      <w:r w:rsidR="00550601" w:rsidRPr="00743965">
        <w:rPr>
          <w:rFonts w:ascii="Times New Roman" w:eastAsia="Calibri" w:hAnsi="Times New Roman" w:cs="Times New Roman"/>
          <w:sz w:val="24"/>
          <w:szCs w:val="24"/>
        </w:rPr>
        <w:t>with</w:t>
      </w:r>
      <w:r w:rsidRPr="00743965">
        <w:rPr>
          <w:rFonts w:ascii="Times New Roman" w:eastAsia="Calibri" w:hAnsi="Times New Roman" w:cs="Times New Roman"/>
          <w:sz w:val="24"/>
          <w:szCs w:val="24"/>
        </w:rPr>
        <w:t xml:space="preserve">stand soil salinity until a threshold value </w:t>
      </w:r>
      <w:r w:rsidR="003C03F3" w:rsidRPr="00743965">
        <w:rPr>
          <w:rFonts w:ascii="Times New Roman" w:eastAsia="Calibri" w:hAnsi="Times New Roman" w:cs="Times New Roman"/>
          <w:sz w:val="24"/>
          <w:szCs w:val="24"/>
        </w:rPr>
        <w:t xml:space="preserve">is reached </w:t>
      </w:r>
      <w:r w:rsidRPr="00743965">
        <w:rPr>
          <w:rFonts w:ascii="Times New Roman" w:eastAsia="Calibri" w:hAnsi="Times New Roman" w:cs="Times New Roman"/>
          <w:sz w:val="24"/>
          <w:szCs w:val="24"/>
        </w:rPr>
        <w:t>and then a linear yield reduction occur</w:t>
      </w:r>
      <w:r w:rsidR="00550601" w:rsidRPr="00743965">
        <w:rPr>
          <w:rFonts w:ascii="Times New Roman" w:eastAsia="Calibri" w:hAnsi="Times New Roman" w:cs="Times New Roman"/>
          <w:sz w:val="24"/>
          <w:szCs w:val="24"/>
        </w:rPr>
        <w:t>s</w:t>
      </w:r>
      <w:r w:rsidRPr="00743965">
        <w:rPr>
          <w:rFonts w:ascii="Times New Roman" w:eastAsia="Calibri" w:hAnsi="Times New Roman" w:cs="Times New Roman"/>
          <w:sz w:val="24"/>
          <w:szCs w:val="24"/>
        </w:rPr>
        <w:t xml:space="preserve"> for per unit increase in soil salinity as has been in</w:t>
      </w:r>
      <w:r w:rsidR="00550601" w:rsidRPr="00743965">
        <w:rPr>
          <w:rFonts w:ascii="Times New Roman" w:eastAsia="Calibri" w:hAnsi="Times New Roman" w:cs="Times New Roman"/>
          <w:sz w:val="24"/>
          <w:szCs w:val="24"/>
        </w:rPr>
        <w:t xml:space="preserve">dicated in </w:t>
      </w:r>
      <w:r w:rsidRPr="00743965">
        <w:rPr>
          <w:rFonts w:ascii="Times New Roman" w:eastAsia="Calibri" w:hAnsi="Times New Roman" w:cs="Times New Roman"/>
          <w:sz w:val="24"/>
          <w:szCs w:val="24"/>
        </w:rPr>
        <w:t>the present work.</w:t>
      </w:r>
      <w:r w:rsidR="00694B44" w:rsidRPr="00694B44">
        <w:rPr>
          <w:rFonts w:ascii="Times New Roman" w:hAnsi="Times New Roman" w:cs="Times New Roman"/>
          <w:sz w:val="24"/>
          <w:szCs w:val="24"/>
        </w:rPr>
        <w:t xml:space="preserve"> </w:t>
      </w:r>
    </w:p>
    <w:p w14:paraId="35E72BBD" w14:textId="70603FC6" w:rsidR="00F3792D" w:rsidRPr="00743965" w:rsidRDefault="00F3792D" w:rsidP="00465FE3">
      <w:pPr>
        <w:spacing w:after="120" w:line="240" w:lineRule="auto"/>
        <w:jc w:val="both"/>
        <w:rPr>
          <w:rFonts w:ascii="Times New Roman" w:eastAsia="Calibri" w:hAnsi="Times New Roman" w:cs="Times New Roman"/>
          <w:sz w:val="24"/>
          <w:szCs w:val="24"/>
        </w:rPr>
      </w:pPr>
    </w:p>
    <w:bookmarkEnd w:id="9"/>
    <w:p w14:paraId="44F7F14A" w14:textId="7AA53C3C" w:rsidR="00DC52A2" w:rsidRPr="00743965" w:rsidRDefault="00811894" w:rsidP="00465FE3">
      <w:pPr>
        <w:spacing w:after="120" w:line="240" w:lineRule="auto"/>
        <w:jc w:val="both"/>
        <w:rPr>
          <w:rFonts w:ascii="Times New Roman" w:hAnsi="Times New Roman" w:cs="Times New Roman"/>
          <w:b/>
          <w:bCs/>
          <w:sz w:val="24"/>
          <w:szCs w:val="24"/>
        </w:rPr>
      </w:pPr>
      <w:r w:rsidRPr="00743965">
        <w:rPr>
          <w:rFonts w:ascii="Times New Roman" w:hAnsi="Times New Roman" w:cs="Times New Roman"/>
          <w:b/>
          <w:bCs/>
          <w:sz w:val="24"/>
          <w:szCs w:val="24"/>
        </w:rPr>
        <w:t>Conclusion</w:t>
      </w:r>
    </w:p>
    <w:p w14:paraId="7AA9AA94" w14:textId="16D1CF47" w:rsidR="0080543B" w:rsidRPr="00BB4B30" w:rsidRDefault="00A017FA" w:rsidP="00465FE3">
      <w:pPr>
        <w:spacing w:after="120" w:line="240" w:lineRule="auto"/>
        <w:jc w:val="both"/>
        <w:rPr>
          <w:rFonts w:ascii="Times New Roman" w:hAnsi="Times New Roman" w:cs="Times New Roman"/>
          <w:sz w:val="24"/>
          <w:szCs w:val="24"/>
        </w:rPr>
      </w:pPr>
      <w:r w:rsidRPr="00743965">
        <w:rPr>
          <w:rFonts w:ascii="Times New Roman" w:hAnsi="Times New Roman" w:cs="Times New Roman"/>
          <w:sz w:val="24"/>
          <w:szCs w:val="24"/>
        </w:rPr>
        <w:t xml:space="preserve">Salt </w:t>
      </w:r>
      <w:r w:rsidR="00AC685B" w:rsidRPr="00743965">
        <w:rPr>
          <w:rFonts w:ascii="Times New Roman" w:hAnsi="Times New Roman" w:cs="Times New Roman"/>
          <w:sz w:val="24"/>
          <w:szCs w:val="24"/>
        </w:rPr>
        <w:t>and heavy metal stress</w:t>
      </w:r>
      <w:r w:rsidR="00044BD7" w:rsidRPr="00743965">
        <w:rPr>
          <w:rFonts w:ascii="Times New Roman" w:hAnsi="Times New Roman" w:cs="Times New Roman"/>
          <w:sz w:val="24"/>
          <w:szCs w:val="24"/>
        </w:rPr>
        <w:t xml:space="preserve"> caused</w:t>
      </w:r>
      <w:r w:rsidR="00AC685B" w:rsidRPr="00743965">
        <w:rPr>
          <w:rFonts w:ascii="Times New Roman" w:hAnsi="Times New Roman" w:cs="Times New Roman"/>
          <w:sz w:val="24"/>
          <w:szCs w:val="24"/>
        </w:rPr>
        <w:t xml:space="preserve"> significant effect on growth, yield and biochemical parameters</w:t>
      </w:r>
      <w:r w:rsidRPr="00743965">
        <w:rPr>
          <w:rFonts w:ascii="Times New Roman" w:hAnsi="Times New Roman" w:cs="Times New Roman"/>
          <w:sz w:val="24"/>
          <w:szCs w:val="24"/>
        </w:rPr>
        <w:t xml:space="preserve"> of eight pea cultivars</w:t>
      </w:r>
      <w:r w:rsidR="00AC685B" w:rsidRPr="00743965">
        <w:rPr>
          <w:rFonts w:ascii="Times New Roman" w:hAnsi="Times New Roman" w:cs="Times New Roman"/>
          <w:sz w:val="24"/>
          <w:szCs w:val="24"/>
        </w:rPr>
        <w:t xml:space="preserve">. According to our results, stress tolerance index and regression analysis, cvs. Climax and Rondo are salt and heavy metal tolerant cultivars while cv. Lina Pak is </w:t>
      </w:r>
      <w:r w:rsidRPr="00743965">
        <w:rPr>
          <w:rFonts w:ascii="Times New Roman" w:hAnsi="Times New Roman" w:cs="Times New Roman"/>
          <w:sz w:val="24"/>
          <w:szCs w:val="24"/>
        </w:rPr>
        <w:t xml:space="preserve">the </w:t>
      </w:r>
      <w:r w:rsidR="00AC685B" w:rsidRPr="00743965">
        <w:rPr>
          <w:rFonts w:ascii="Times New Roman" w:hAnsi="Times New Roman" w:cs="Times New Roman"/>
          <w:sz w:val="24"/>
          <w:szCs w:val="24"/>
        </w:rPr>
        <w:t xml:space="preserve">most </w:t>
      </w:r>
      <w:r w:rsidR="00AC685B" w:rsidRPr="00743965">
        <w:rPr>
          <w:rFonts w:ascii="Times New Roman" w:hAnsi="Times New Roman" w:cs="Times New Roman"/>
          <w:sz w:val="24"/>
          <w:szCs w:val="24"/>
        </w:rPr>
        <w:lastRenderedPageBreak/>
        <w:t xml:space="preserve">sensitive </w:t>
      </w:r>
      <w:r w:rsidRPr="00743965">
        <w:rPr>
          <w:rFonts w:ascii="Times New Roman" w:hAnsi="Times New Roman" w:cs="Times New Roman"/>
          <w:sz w:val="24"/>
          <w:szCs w:val="24"/>
        </w:rPr>
        <w:t>one</w:t>
      </w:r>
      <w:r w:rsidR="00AC685B" w:rsidRPr="00743965">
        <w:rPr>
          <w:rFonts w:ascii="Times New Roman" w:hAnsi="Times New Roman" w:cs="Times New Roman"/>
          <w:sz w:val="24"/>
          <w:szCs w:val="24"/>
        </w:rPr>
        <w:t xml:space="preserve">. </w:t>
      </w:r>
      <w:r w:rsidR="00017153" w:rsidRPr="00743965">
        <w:rPr>
          <w:rFonts w:ascii="Times New Roman" w:hAnsi="Times New Roman" w:cs="Times New Roman"/>
          <w:sz w:val="24"/>
          <w:szCs w:val="24"/>
        </w:rPr>
        <w:t xml:space="preserve"> </w:t>
      </w:r>
      <w:r w:rsidRPr="00743965">
        <w:rPr>
          <w:rFonts w:ascii="Times New Roman" w:hAnsi="Times New Roman" w:cs="Times New Roman"/>
          <w:sz w:val="24"/>
          <w:szCs w:val="24"/>
        </w:rPr>
        <w:t>The</w:t>
      </w:r>
      <w:r w:rsidR="00AC685B" w:rsidRPr="00743965">
        <w:rPr>
          <w:rFonts w:ascii="Times New Roman" w:hAnsi="Times New Roman" w:cs="Times New Roman"/>
          <w:sz w:val="24"/>
          <w:szCs w:val="24"/>
        </w:rPr>
        <w:t xml:space="preserve"> maximum reduction in </w:t>
      </w:r>
      <w:r w:rsidRPr="00743965">
        <w:rPr>
          <w:rFonts w:ascii="Times New Roman" w:hAnsi="Times New Roman" w:cs="Times New Roman"/>
          <w:sz w:val="24"/>
          <w:szCs w:val="24"/>
        </w:rPr>
        <w:t>growth and yield was</w:t>
      </w:r>
      <w:r w:rsidR="00AC685B" w:rsidRPr="00743965">
        <w:rPr>
          <w:rFonts w:ascii="Times New Roman" w:hAnsi="Times New Roman" w:cs="Times New Roman"/>
          <w:sz w:val="24"/>
          <w:szCs w:val="24"/>
        </w:rPr>
        <w:t xml:space="preserve"> observed in cvs. Lina Pak, Pea-267 and Pea-450, while cvs. </w:t>
      </w:r>
      <w:r w:rsidR="00091566" w:rsidRPr="00743965">
        <w:rPr>
          <w:rFonts w:ascii="Times New Roman" w:hAnsi="Times New Roman" w:cs="Times New Roman"/>
          <w:sz w:val="24"/>
          <w:szCs w:val="24"/>
        </w:rPr>
        <w:t>Climax and Rondo</w:t>
      </w:r>
      <w:r w:rsidR="00AC685B" w:rsidRPr="00743965">
        <w:rPr>
          <w:rFonts w:ascii="Times New Roman" w:hAnsi="Times New Roman" w:cs="Times New Roman"/>
          <w:sz w:val="24"/>
          <w:szCs w:val="24"/>
        </w:rPr>
        <w:t xml:space="preserve"> showed remarkable resistan</w:t>
      </w:r>
      <w:r w:rsidR="00091566" w:rsidRPr="00743965">
        <w:rPr>
          <w:rFonts w:ascii="Times New Roman" w:hAnsi="Times New Roman" w:cs="Times New Roman"/>
          <w:sz w:val="24"/>
          <w:szCs w:val="24"/>
        </w:rPr>
        <w:t xml:space="preserve">ce to salt and heavy metal stress. </w:t>
      </w:r>
    </w:p>
    <w:p w14:paraId="22EDFE24" w14:textId="073E4354" w:rsidR="00107F0B" w:rsidRPr="005B3F59" w:rsidRDefault="00811894" w:rsidP="00465FE3">
      <w:pPr>
        <w:spacing w:after="120" w:line="240" w:lineRule="auto"/>
        <w:jc w:val="both"/>
        <w:rPr>
          <w:rFonts w:ascii="Times New Roman" w:hAnsi="Times New Roman" w:cs="Times New Roman"/>
          <w:b/>
          <w:bCs/>
          <w:sz w:val="24"/>
          <w:szCs w:val="24"/>
        </w:rPr>
      </w:pPr>
      <w:r w:rsidRPr="005B3F59">
        <w:rPr>
          <w:rFonts w:ascii="Times New Roman" w:hAnsi="Times New Roman" w:cs="Times New Roman"/>
          <w:b/>
          <w:bCs/>
          <w:sz w:val="24"/>
          <w:szCs w:val="24"/>
        </w:rPr>
        <w:t>Acknowledgements</w:t>
      </w:r>
    </w:p>
    <w:p w14:paraId="06D4A1E8" w14:textId="36D5E111" w:rsidR="00107F0B" w:rsidRDefault="005B3F59" w:rsidP="00465FE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The present research work was funded by University of the Punjab, Lahore, Pakistan.</w:t>
      </w:r>
    </w:p>
    <w:p w14:paraId="255FE590" w14:textId="47B29DE8" w:rsidR="00107F0B" w:rsidRPr="005B3F59" w:rsidRDefault="00811894" w:rsidP="00465FE3">
      <w:pPr>
        <w:spacing w:after="120" w:line="240" w:lineRule="auto"/>
        <w:jc w:val="both"/>
        <w:rPr>
          <w:rFonts w:ascii="Times New Roman" w:hAnsi="Times New Roman" w:cs="Times New Roman"/>
          <w:b/>
          <w:bCs/>
          <w:sz w:val="24"/>
          <w:szCs w:val="24"/>
        </w:rPr>
      </w:pPr>
      <w:r w:rsidRPr="005B3F59">
        <w:rPr>
          <w:rFonts w:ascii="Times New Roman" w:hAnsi="Times New Roman" w:cs="Times New Roman"/>
          <w:b/>
          <w:bCs/>
          <w:sz w:val="24"/>
          <w:szCs w:val="24"/>
        </w:rPr>
        <w:t>Conflict of interest</w:t>
      </w:r>
    </w:p>
    <w:p w14:paraId="6F696E25" w14:textId="2CB3AA8C" w:rsidR="00107F0B" w:rsidRDefault="00107F0B" w:rsidP="00465FE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The authors declare that they do not have any conflict of interest.</w:t>
      </w:r>
    </w:p>
    <w:p w14:paraId="03A29175" w14:textId="7DA7F999" w:rsidR="00107F0B" w:rsidRPr="005B3F59" w:rsidRDefault="00811894" w:rsidP="00465FE3">
      <w:pPr>
        <w:spacing w:after="120" w:line="240" w:lineRule="auto"/>
        <w:jc w:val="both"/>
        <w:rPr>
          <w:rFonts w:ascii="Times New Roman" w:hAnsi="Times New Roman" w:cs="Times New Roman"/>
          <w:b/>
          <w:bCs/>
          <w:sz w:val="24"/>
          <w:szCs w:val="24"/>
        </w:rPr>
      </w:pPr>
      <w:r w:rsidRPr="005B3F59">
        <w:rPr>
          <w:rFonts w:ascii="Times New Roman" w:hAnsi="Times New Roman" w:cs="Times New Roman"/>
          <w:b/>
          <w:bCs/>
          <w:sz w:val="24"/>
          <w:szCs w:val="24"/>
        </w:rPr>
        <w:t>Author contribution</w:t>
      </w:r>
      <w:r>
        <w:rPr>
          <w:rFonts w:ascii="Times New Roman" w:hAnsi="Times New Roman" w:cs="Times New Roman"/>
          <w:b/>
          <w:bCs/>
          <w:sz w:val="24"/>
          <w:szCs w:val="24"/>
        </w:rPr>
        <w:t>s</w:t>
      </w:r>
    </w:p>
    <w:p w14:paraId="763158F3" w14:textId="2F6B584D" w:rsidR="00C2424A" w:rsidRPr="00BB4B30" w:rsidRDefault="005B3F59" w:rsidP="00BB4B3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article is a part of the PhD dissertation of F.I.  H.A. and F.B are the supervisor and co-supervisor, respectively. The experiments were performed, and data was analyzed, and the first draft of the manuscript was written by F.I. H.A. and F.B. revised the manuscript. All the authors read and finalized the manuscript. </w:t>
      </w:r>
    </w:p>
    <w:p w14:paraId="469A04AB" w14:textId="2C814498" w:rsidR="00C2424A" w:rsidRDefault="00C2424A" w:rsidP="00C2424A">
      <w:pPr>
        <w:spacing w:after="120" w:line="240" w:lineRule="auto"/>
        <w:rPr>
          <w:rFonts w:ascii="Times New Roman" w:hAnsi="Times New Roman" w:cs="Times New Roman"/>
          <w:b/>
          <w:bCs/>
          <w:sz w:val="24"/>
          <w:szCs w:val="24"/>
        </w:rPr>
      </w:pPr>
      <w:r>
        <w:rPr>
          <w:rFonts w:ascii="Times New Roman" w:hAnsi="Times New Roman" w:cs="Times New Roman"/>
          <w:b/>
          <w:bCs/>
          <w:sz w:val="24"/>
          <w:szCs w:val="24"/>
        </w:rPr>
        <w:t>REFERENCES</w:t>
      </w:r>
    </w:p>
    <w:p w14:paraId="1DB1E3C6" w14:textId="3E6C5BEA" w:rsidR="00C2424A" w:rsidRDefault="00C2424A" w:rsidP="00C2424A">
      <w:pPr>
        <w:shd w:val="clear" w:color="auto" w:fill="FFFFFF"/>
        <w:spacing w:after="120" w:line="240" w:lineRule="auto"/>
        <w:jc w:val="both"/>
        <w:outlineLvl w:val="0"/>
        <w:rPr>
          <w:rFonts w:ascii="Times New Roman" w:hAnsi="Times New Roman" w:cs="Times New Roman"/>
          <w:shd w:val="clear" w:color="auto" w:fill="FFFFFF"/>
        </w:rPr>
      </w:pPr>
      <w:r>
        <w:rPr>
          <w:rFonts w:ascii="Times New Roman" w:hAnsi="Times New Roman" w:cs="Times New Roman"/>
          <w:shd w:val="clear" w:color="auto" w:fill="FFFFFF"/>
        </w:rPr>
        <w:t>Acosta-</w:t>
      </w:r>
      <w:proofErr w:type="spellStart"/>
      <w:r>
        <w:rPr>
          <w:rFonts w:ascii="Times New Roman" w:hAnsi="Times New Roman" w:cs="Times New Roman"/>
          <w:shd w:val="clear" w:color="auto" w:fill="FFFFFF"/>
        </w:rPr>
        <w:t>Motos</w:t>
      </w:r>
      <w:proofErr w:type="spellEnd"/>
      <w:r>
        <w:rPr>
          <w:rFonts w:ascii="Times New Roman" w:hAnsi="Times New Roman" w:cs="Times New Roman"/>
          <w:shd w:val="clear" w:color="auto" w:fill="FFFFFF"/>
        </w:rPr>
        <w:t xml:space="preserve">, J.R., M.F. </w:t>
      </w:r>
      <w:proofErr w:type="spellStart"/>
      <w:r>
        <w:rPr>
          <w:rFonts w:ascii="Times New Roman" w:hAnsi="Times New Roman" w:cs="Times New Roman"/>
          <w:shd w:val="clear" w:color="auto" w:fill="FFFFFF"/>
        </w:rPr>
        <w:t>Ortuno</w:t>
      </w:r>
      <w:proofErr w:type="spellEnd"/>
      <w:r>
        <w:rPr>
          <w:rFonts w:ascii="Times New Roman" w:hAnsi="Times New Roman" w:cs="Times New Roman"/>
          <w:shd w:val="clear" w:color="auto" w:fill="FFFFFF"/>
        </w:rPr>
        <w:t>, A. Bernal-Vicente, P. Diaz-</w:t>
      </w:r>
      <w:proofErr w:type="spellStart"/>
      <w:r>
        <w:rPr>
          <w:rFonts w:ascii="Times New Roman" w:hAnsi="Times New Roman" w:cs="Times New Roman"/>
          <w:shd w:val="clear" w:color="auto" w:fill="FFFFFF"/>
        </w:rPr>
        <w:t>Vivancos</w:t>
      </w:r>
      <w:proofErr w:type="spellEnd"/>
      <w:r>
        <w:rPr>
          <w:rFonts w:ascii="Times New Roman" w:hAnsi="Times New Roman" w:cs="Times New Roman"/>
          <w:shd w:val="clear" w:color="auto" w:fill="FFFFFF"/>
        </w:rPr>
        <w:t xml:space="preserve">, M. J. Sanchez-Blanco, J. A. Hernandez, 2017. </w:t>
      </w:r>
      <w:r>
        <w:rPr>
          <w:rFonts w:ascii="Times New Roman" w:hAnsi="Times New Roman" w:cs="Times New Roman"/>
          <w:bCs/>
          <w:shd w:val="clear" w:color="auto" w:fill="FFFFFF"/>
        </w:rPr>
        <w:t>Plant responses to salt stress: adaptive mechanisms</w:t>
      </w:r>
      <w:r>
        <w:rPr>
          <w:rFonts w:ascii="Times New Roman" w:hAnsi="Times New Roman" w:cs="Times New Roman"/>
          <w:b/>
          <w:shd w:val="clear" w:color="auto" w:fill="FFFFFF"/>
        </w:rPr>
        <w:t xml:space="preserve">. </w:t>
      </w:r>
      <w:proofErr w:type="spellStart"/>
      <w:r>
        <w:rPr>
          <w:rFonts w:ascii="Times New Roman" w:hAnsi="Times New Roman" w:cs="Times New Roman"/>
          <w:iCs/>
          <w:shd w:val="clear" w:color="auto" w:fill="FFFFFF"/>
        </w:rPr>
        <w:t>Agron</w:t>
      </w:r>
      <w:proofErr w:type="spellEnd"/>
      <w:r>
        <w:rPr>
          <w:rFonts w:ascii="Times New Roman" w:hAnsi="Times New Roman" w:cs="Times New Roman"/>
          <w:iCs/>
          <w:shd w:val="clear" w:color="auto" w:fill="FFFFFF"/>
        </w:rPr>
        <w:t>.,</w:t>
      </w:r>
      <w:r>
        <w:rPr>
          <w:rFonts w:ascii="Times New Roman" w:hAnsi="Times New Roman" w:cs="Times New Roman"/>
          <w:shd w:val="clear" w:color="auto" w:fill="FFFFFF"/>
        </w:rPr>
        <w:t xml:space="preserve"> </w:t>
      </w:r>
      <w:r>
        <w:rPr>
          <w:rFonts w:ascii="Times New Roman" w:hAnsi="Times New Roman" w:cs="Times New Roman"/>
          <w:iCs/>
          <w:shd w:val="clear" w:color="auto" w:fill="FFFFFF"/>
        </w:rPr>
        <w:t>7</w:t>
      </w:r>
      <w:r>
        <w:rPr>
          <w:rFonts w:ascii="Times New Roman" w:hAnsi="Times New Roman" w:cs="Times New Roman"/>
          <w:shd w:val="clear" w:color="auto" w:fill="FFFFFF"/>
        </w:rPr>
        <w:t xml:space="preserve">(1): 18. </w:t>
      </w:r>
    </w:p>
    <w:p w14:paraId="4C7BD9A0" w14:textId="19D603CF" w:rsidR="00C2424A" w:rsidRDefault="00C2424A" w:rsidP="00C2424A">
      <w:pPr>
        <w:shd w:val="clear" w:color="auto" w:fill="FFFFFF"/>
        <w:spacing w:after="120" w:line="240" w:lineRule="auto"/>
        <w:jc w:val="both"/>
        <w:outlineLvl w:val="0"/>
        <w:rPr>
          <w:rFonts w:ascii="Times New Roman" w:hAnsi="Times New Roman" w:cs="Times New Roman"/>
          <w:shd w:val="clear" w:color="auto" w:fill="FFFFFF"/>
        </w:rPr>
      </w:pPr>
      <w:r>
        <w:rPr>
          <w:rFonts w:ascii="Times New Roman" w:hAnsi="Times New Roman" w:cs="Times New Roman"/>
          <w:shd w:val="clear" w:color="auto" w:fill="FFFFFF"/>
        </w:rPr>
        <w:t xml:space="preserve">Ahmad, R. S., Hussain, M. A., Anjum, M. F., Khalid, M., Saqib, I. </w:t>
      </w:r>
      <w:proofErr w:type="spellStart"/>
      <w:r>
        <w:rPr>
          <w:rFonts w:ascii="Times New Roman" w:hAnsi="Times New Roman" w:cs="Times New Roman"/>
          <w:shd w:val="clear" w:color="auto" w:fill="FFFFFF"/>
        </w:rPr>
        <w:t>Zaker</w:t>
      </w:r>
      <w:proofErr w:type="spellEnd"/>
      <w:r>
        <w:rPr>
          <w:rFonts w:ascii="Times New Roman" w:hAnsi="Times New Roman" w:cs="Times New Roman"/>
          <w:shd w:val="clear" w:color="auto" w:fill="FFFFFF"/>
        </w:rPr>
        <w:t>, A. Hassan, S. Fahad, S. Ahmad, 2019. Oxidative stress and antioxidant defense mechanisms in plants under stress. Plant Abiotic Stress Tolerance., 191-205</w:t>
      </w:r>
      <w:r>
        <w:rPr>
          <w:rFonts w:ascii="Times New Roman" w:hAnsi="Times New Roman" w:cs="Times New Roman"/>
          <w:color w:val="000000" w:themeColor="text1"/>
          <w:shd w:val="clear" w:color="auto" w:fill="FFFFFF"/>
        </w:rPr>
        <w:t>.</w:t>
      </w:r>
    </w:p>
    <w:p w14:paraId="4658BFE4" w14:textId="77777777" w:rsidR="00C2424A" w:rsidRDefault="00C2424A" w:rsidP="00C2424A">
      <w:pPr>
        <w:spacing w:after="120" w:line="240" w:lineRule="auto"/>
        <w:rPr>
          <w:rFonts w:ascii="Times New Roman" w:hAnsi="Times New Roman" w:cs="Times New Roman"/>
        </w:rPr>
      </w:pPr>
      <w:r>
        <w:rPr>
          <w:rFonts w:ascii="Times New Roman" w:hAnsi="Times New Roman" w:cs="Times New Roman"/>
          <w:shd w:val="clear" w:color="auto" w:fill="FFFFFF"/>
        </w:rPr>
        <w:t xml:space="preserve">Amira, M.S., </w:t>
      </w:r>
      <w:proofErr w:type="spellStart"/>
      <w:r>
        <w:rPr>
          <w:rFonts w:ascii="Times New Roman" w:hAnsi="Times New Roman" w:cs="Times New Roman"/>
          <w:color w:val="222222"/>
          <w:shd w:val="clear" w:color="auto" w:fill="FFFFFF"/>
        </w:rPr>
        <w:t>Qados</w:t>
      </w:r>
      <w:proofErr w:type="spellEnd"/>
      <w:r>
        <w:rPr>
          <w:rFonts w:ascii="Times New Roman" w:hAnsi="Times New Roman" w:cs="Times New Roman"/>
          <w:color w:val="222222"/>
          <w:shd w:val="clear" w:color="auto" w:fill="FFFFFF"/>
        </w:rPr>
        <w:t xml:space="preserve">, A.M.A., 2011. </w:t>
      </w:r>
      <w:r>
        <w:rPr>
          <w:rFonts w:ascii="Times New Roman" w:hAnsi="Times New Roman" w:cs="Times New Roman"/>
          <w:bCs/>
          <w:color w:val="222222"/>
          <w:shd w:val="clear" w:color="auto" w:fill="FFFFFF"/>
        </w:rPr>
        <w:t xml:space="preserve">Effect of salt stress on plant growth and metabolism of bean plant </w:t>
      </w:r>
      <w:proofErr w:type="spellStart"/>
      <w:r>
        <w:rPr>
          <w:rFonts w:ascii="Times New Roman" w:hAnsi="Times New Roman" w:cs="Times New Roman"/>
          <w:bCs/>
          <w:i/>
          <w:color w:val="222222"/>
          <w:shd w:val="clear" w:color="auto" w:fill="FFFFFF"/>
        </w:rPr>
        <w:t>Vicia</w:t>
      </w:r>
      <w:proofErr w:type="spellEnd"/>
      <w:r>
        <w:rPr>
          <w:rFonts w:ascii="Times New Roman" w:hAnsi="Times New Roman" w:cs="Times New Roman"/>
          <w:bCs/>
          <w:i/>
          <w:color w:val="222222"/>
          <w:shd w:val="clear" w:color="auto" w:fill="FFFFFF"/>
        </w:rPr>
        <w:t xml:space="preserve"> </w:t>
      </w:r>
      <w:proofErr w:type="spellStart"/>
      <w:r>
        <w:rPr>
          <w:rFonts w:ascii="Times New Roman" w:hAnsi="Times New Roman" w:cs="Times New Roman"/>
          <w:bCs/>
          <w:i/>
          <w:color w:val="222222"/>
          <w:shd w:val="clear" w:color="auto" w:fill="FFFFFF"/>
        </w:rPr>
        <w:t>faba</w:t>
      </w:r>
      <w:proofErr w:type="spellEnd"/>
      <w:r>
        <w:rPr>
          <w:rFonts w:ascii="Times New Roman" w:hAnsi="Times New Roman" w:cs="Times New Roman"/>
          <w:bCs/>
          <w:color w:val="222222"/>
          <w:shd w:val="clear" w:color="auto" w:fill="FFFFFF"/>
        </w:rPr>
        <w:t xml:space="preserve"> (L.). </w:t>
      </w:r>
      <w:r>
        <w:rPr>
          <w:rFonts w:ascii="Times New Roman" w:hAnsi="Times New Roman" w:cs="Times New Roman"/>
        </w:rPr>
        <w:t xml:space="preserve">J. Saudi. Soc. Agric. Sci. 10(1): 7-15. </w:t>
      </w:r>
    </w:p>
    <w:p w14:paraId="55C675D4" w14:textId="77777777" w:rsidR="00C2424A" w:rsidRDefault="00C2424A" w:rsidP="00C2424A">
      <w:pPr>
        <w:spacing w:after="120" w:line="240" w:lineRule="auto"/>
        <w:jc w:val="both"/>
        <w:rPr>
          <w:rFonts w:ascii="Times New Roman" w:hAnsi="Times New Roman" w:cs="Times New Roman"/>
          <w:b/>
          <w:bCs/>
        </w:rPr>
      </w:pPr>
      <w:proofErr w:type="spellStart"/>
      <w:r>
        <w:rPr>
          <w:rFonts w:ascii="Times New Roman" w:hAnsi="Times New Roman" w:cs="Times New Roman"/>
        </w:rPr>
        <w:t>Amist</w:t>
      </w:r>
      <w:proofErr w:type="spellEnd"/>
      <w:r>
        <w:rPr>
          <w:rFonts w:ascii="Times New Roman" w:hAnsi="Times New Roman" w:cs="Times New Roman"/>
        </w:rPr>
        <w:t xml:space="preserve">, N., C. </w:t>
      </w:r>
      <w:proofErr w:type="spellStart"/>
      <w:r>
        <w:rPr>
          <w:rFonts w:ascii="Times New Roman" w:hAnsi="Times New Roman" w:cs="Times New Roman"/>
        </w:rPr>
        <w:t>Bano</w:t>
      </w:r>
      <w:proofErr w:type="spellEnd"/>
      <w:r>
        <w:rPr>
          <w:rFonts w:ascii="Times New Roman" w:hAnsi="Times New Roman" w:cs="Times New Roman"/>
        </w:rPr>
        <w:t>, 2019. Morphological and anatomical modification of plants for environmental stresses. Molecular Plant Abiotic Stress: Biology and Biotechnology., John Wiley and Sons. Ltd.</w:t>
      </w:r>
      <w:r>
        <w:rPr>
          <w:rFonts w:ascii="Times New Roman" w:hAnsi="Times New Roman" w:cs="Times New Roman"/>
          <w:b/>
          <w:bCs/>
        </w:rPr>
        <w:t xml:space="preserve"> </w:t>
      </w:r>
    </w:p>
    <w:p w14:paraId="39A3245A" w14:textId="425CDB71" w:rsidR="00C2424A" w:rsidRDefault="00C2424A" w:rsidP="00C2424A">
      <w:pPr>
        <w:spacing w:after="120" w:line="240" w:lineRule="auto"/>
        <w:jc w:val="both"/>
        <w:rPr>
          <w:rFonts w:ascii="Times New Roman" w:hAnsi="Times New Roman" w:cs="Times New Roman"/>
          <w:b/>
          <w:bCs/>
        </w:rPr>
      </w:pPr>
      <w:proofErr w:type="spellStart"/>
      <w:r>
        <w:rPr>
          <w:rFonts w:ascii="Times New Roman" w:hAnsi="Times New Roman" w:cs="Times New Roman"/>
          <w:shd w:val="clear" w:color="auto" w:fill="FFFFFF"/>
        </w:rPr>
        <w:t>Bettaieb</w:t>
      </w:r>
      <w:proofErr w:type="spellEnd"/>
      <w:r>
        <w:rPr>
          <w:rFonts w:ascii="Times New Roman" w:hAnsi="Times New Roman" w:cs="Times New Roman"/>
          <w:shd w:val="clear" w:color="auto" w:fill="FFFFFF"/>
        </w:rPr>
        <w:t xml:space="preserve">, I. I. </w:t>
      </w:r>
      <w:proofErr w:type="spellStart"/>
      <w:r>
        <w:rPr>
          <w:rFonts w:ascii="Times New Roman" w:hAnsi="Times New Roman" w:cs="Times New Roman"/>
          <w:shd w:val="clear" w:color="auto" w:fill="FFFFFF"/>
        </w:rPr>
        <w:t>Hamrouni-Sellami</w:t>
      </w:r>
      <w:proofErr w:type="spellEnd"/>
      <w:r>
        <w:rPr>
          <w:rFonts w:ascii="Times New Roman" w:hAnsi="Times New Roman" w:cs="Times New Roman"/>
          <w:shd w:val="clear" w:color="auto" w:fill="FFFFFF"/>
        </w:rPr>
        <w:t xml:space="preserve">, S. </w:t>
      </w:r>
      <w:proofErr w:type="spellStart"/>
      <w:r>
        <w:rPr>
          <w:rFonts w:ascii="Times New Roman" w:hAnsi="Times New Roman" w:cs="Times New Roman"/>
          <w:shd w:val="clear" w:color="auto" w:fill="FFFFFF"/>
        </w:rPr>
        <w:t>Bourgou</w:t>
      </w:r>
      <w:proofErr w:type="spellEnd"/>
      <w:r>
        <w:rPr>
          <w:rFonts w:ascii="Times New Roman" w:hAnsi="Times New Roman" w:cs="Times New Roman"/>
          <w:shd w:val="clear" w:color="auto" w:fill="FFFFFF"/>
        </w:rPr>
        <w:t xml:space="preserve">, F. </w:t>
      </w:r>
      <w:proofErr w:type="spellStart"/>
      <w:r>
        <w:rPr>
          <w:rFonts w:ascii="Times New Roman" w:hAnsi="Times New Roman" w:cs="Times New Roman"/>
          <w:shd w:val="clear" w:color="auto" w:fill="FFFFFF"/>
        </w:rPr>
        <w:t>Limam</w:t>
      </w:r>
      <w:proofErr w:type="spellEnd"/>
      <w:r>
        <w:rPr>
          <w:rFonts w:ascii="Times New Roman" w:hAnsi="Times New Roman" w:cs="Times New Roman"/>
          <w:shd w:val="clear" w:color="auto" w:fill="FFFFFF"/>
        </w:rPr>
        <w:t xml:space="preserve">, B. Marzouk, 2011. </w:t>
      </w:r>
      <w:r>
        <w:rPr>
          <w:rFonts w:ascii="Times New Roman" w:hAnsi="Times New Roman" w:cs="Times New Roman"/>
          <w:bCs/>
          <w:shd w:val="clear" w:color="auto" w:fill="FFFFFF"/>
        </w:rPr>
        <w:t xml:space="preserve">Drought effects on polyphenol composition and antioxidant activities in aerial parts of </w:t>
      </w:r>
      <w:r>
        <w:rPr>
          <w:rFonts w:ascii="Times New Roman" w:hAnsi="Times New Roman" w:cs="Times New Roman"/>
          <w:bCs/>
          <w:i/>
          <w:shd w:val="clear" w:color="auto" w:fill="FFFFFF"/>
        </w:rPr>
        <w:t>Salvia officinalis</w:t>
      </w:r>
      <w:r>
        <w:rPr>
          <w:rFonts w:ascii="Times New Roman" w:hAnsi="Times New Roman" w:cs="Times New Roman"/>
          <w:bCs/>
          <w:shd w:val="clear" w:color="auto" w:fill="FFFFFF"/>
        </w:rPr>
        <w:t xml:space="preserve"> L. </w:t>
      </w:r>
      <w:r>
        <w:rPr>
          <w:rFonts w:ascii="Times New Roman" w:hAnsi="Times New Roman" w:cs="Times New Roman"/>
          <w:iCs/>
          <w:shd w:val="clear" w:color="auto" w:fill="FFFFFF"/>
        </w:rPr>
        <w:t>Acta. Physiol. Plant.,</w:t>
      </w:r>
      <w:r>
        <w:rPr>
          <w:rFonts w:ascii="Times New Roman" w:hAnsi="Times New Roman" w:cs="Times New Roman"/>
          <w:shd w:val="clear" w:color="auto" w:fill="FFFFFF"/>
        </w:rPr>
        <w:t xml:space="preserve"> </w:t>
      </w:r>
      <w:r>
        <w:rPr>
          <w:rFonts w:ascii="Times New Roman" w:hAnsi="Times New Roman" w:cs="Times New Roman"/>
          <w:iCs/>
          <w:shd w:val="clear" w:color="auto" w:fill="FFFFFF"/>
        </w:rPr>
        <w:t>33</w:t>
      </w:r>
      <w:r>
        <w:rPr>
          <w:rFonts w:ascii="Times New Roman" w:hAnsi="Times New Roman" w:cs="Times New Roman"/>
          <w:shd w:val="clear" w:color="auto" w:fill="FFFFFF"/>
        </w:rPr>
        <w:t xml:space="preserve">(4): 1103-1111. </w:t>
      </w:r>
    </w:p>
    <w:p w14:paraId="42B65E79" w14:textId="77777777" w:rsidR="00C2424A" w:rsidRDefault="00C2424A" w:rsidP="00C2424A">
      <w:pPr>
        <w:spacing w:after="120"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 xml:space="preserve">Bhattarai, S., D. Biswas, Y.B. Fu, B. </w:t>
      </w:r>
      <w:proofErr w:type="spellStart"/>
      <w:r>
        <w:rPr>
          <w:rFonts w:ascii="Times New Roman" w:hAnsi="Times New Roman" w:cs="Times New Roman"/>
          <w:shd w:val="clear" w:color="auto" w:fill="FFFFFF"/>
        </w:rPr>
        <w:t>Biligetu</w:t>
      </w:r>
      <w:proofErr w:type="spellEnd"/>
      <w:r>
        <w:rPr>
          <w:rFonts w:ascii="Times New Roman" w:hAnsi="Times New Roman" w:cs="Times New Roman"/>
          <w:shd w:val="clear" w:color="auto" w:fill="FFFFFF"/>
        </w:rPr>
        <w:t xml:space="preserve">, 2020. Morphological, physiological, and genetic responses to salt stress in Alfalfa: A review.  </w:t>
      </w:r>
      <w:proofErr w:type="spellStart"/>
      <w:r>
        <w:rPr>
          <w:rFonts w:ascii="Times New Roman" w:hAnsi="Times New Roman" w:cs="Times New Roman"/>
          <w:iCs/>
          <w:shd w:val="clear" w:color="auto" w:fill="FFFFFF"/>
        </w:rPr>
        <w:t>Agron</w:t>
      </w:r>
      <w:proofErr w:type="spellEnd"/>
      <w:r>
        <w:rPr>
          <w:rFonts w:ascii="Times New Roman" w:hAnsi="Times New Roman" w:cs="Times New Roman"/>
          <w:iCs/>
          <w:shd w:val="clear" w:color="auto" w:fill="FFFFFF"/>
        </w:rPr>
        <w:t>. 10</w:t>
      </w:r>
      <w:r>
        <w:rPr>
          <w:rFonts w:ascii="Times New Roman" w:hAnsi="Times New Roman" w:cs="Times New Roman"/>
          <w:shd w:val="clear" w:color="auto" w:fill="FFFFFF"/>
        </w:rPr>
        <w:t>(4): 577.</w:t>
      </w:r>
    </w:p>
    <w:p w14:paraId="69531043" w14:textId="77777777" w:rsidR="00C2424A" w:rsidRDefault="00C2424A" w:rsidP="00C2424A">
      <w:pPr>
        <w:spacing w:after="120" w:line="240" w:lineRule="auto"/>
        <w:jc w:val="both"/>
        <w:rPr>
          <w:rStyle w:val="Hyperlink"/>
        </w:rPr>
      </w:pPr>
      <w:r>
        <w:rPr>
          <w:rFonts w:ascii="Times New Roman" w:hAnsi="Times New Roman" w:cs="Times New Roman"/>
          <w:shd w:val="clear" w:color="auto" w:fill="FFFFFF"/>
        </w:rPr>
        <w:t xml:space="preserve">Bini, C., M. </w:t>
      </w:r>
      <w:proofErr w:type="spellStart"/>
      <w:r>
        <w:rPr>
          <w:rFonts w:ascii="Times New Roman" w:hAnsi="Times New Roman" w:cs="Times New Roman"/>
          <w:shd w:val="clear" w:color="auto" w:fill="FFFFFF"/>
        </w:rPr>
        <w:t>Wahsha</w:t>
      </w:r>
      <w:proofErr w:type="spellEnd"/>
      <w:r>
        <w:rPr>
          <w:rFonts w:ascii="Times New Roman" w:hAnsi="Times New Roman" w:cs="Times New Roman"/>
          <w:shd w:val="clear" w:color="auto" w:fill="FFFFFF"/>
        </w:rPr>
        <w:t xml:space="preserve">, S. Fontana, L. </w:t>
      </w:r>
      <w:proofErr w:type="spellStart"/>
      <w:r>
        <w:rPr>
          <w:rFonts w:ascii="Times New Roman" w:hAnsi="Times New Roman" w:cs="Times New Roman"/>
          <w:shd w:val="clear" w:color="auto" w:fill="FFFFFF"/>
        </w:rPr>
        <w:t>Maleci</w:t>
      </w:r>
      <w:proofErr w:type="spellEnd"/>
      <w:r>
        <w:rPr>
          <w:rFonts w:ascii="Times New Roman" w:hAnsi="Times New Roman" w:cs="Times New Roman"/>
          <w:shd w:val="clear" w:color="auto" w:fill="FFFFFF"/>
        </w:rPr>
        <w:t xml:space="preserve">, 2012. </w:t>
      </w:r>
      <w:r>
        <w:rPr>
          <w:rFonts w:ascii="Times New Roman" w:hAnsi="Times New Roman" w:cs="Times New Roman"/>
          <w:bCs/>
          <w:shd w:val="clear" w:color="auto" w:fill="FFFFFF"/>
        </w:rPr>
        <w:t xml:space="preserve">Effects of heavy metals on morphological characteristics of </w:t>
      </w:r>
      <w:r>
        <w:rPr>
          <w:rFonts w:ascii="Times New Roman" w:hAnsi="Times New Roman" w:cs="Times New Roman"/>
          <w:bCs/>
          <w:i/>
          <w:shd w:val="clear" w:color="auto" w:fill="FFFFFF"/>
        </w:rPr>
        <w:t>Taraxacum officinale</w:t>
      </w:r>
      <w:r>
        <w:rPr>
          <w:rFonts w:ascii="Times New Roman" w:hAnsi="Times New Roman" w:cs="Times New Roman"/>
          <w:bCs/>
          <w:shd w:val="clear" w:color="auto" w:fill="FFFFFF"/>
        </w:rPr>
        <w:t xml:space="preserve"> Web growing on mine soils in NE Italy. </w:t>
      </w:r>
      <w:r>
        <w:rPr>
          <w:rFonts w:ascii="Times New Roman" w:hAnsi="Times New Roman" w:cs="Times New Roman"/>
          <w:iCs/>
          <w:shd w:val="clear" w:color="auto" w:fill="FFFFFF"/>
        </w:rPr>
        <w:t xml:space="preserve">J. Geochem. </w:t>
      </w:r>
      <w:proofErr w:type="spellStart"/>
      <w:r>
        <w:rPr>
          <w:rFonts w:ascii="Times New Roman" w:hAnsi="Times New Roman" w:cs="Times New Roman"/>
          <w:iCs/>
          <w:shd w:val="clear" w:color="auto" w:fill="FFFFFF"/>
        </w:rPr>
        <w:t>Explor</w:t>
      </w:r>
      <w:proofErr w:type="spellEnd"/>
      <w:r>
        <w:rPr>
          <w:rFonts w:ascii="Times New Roman" w:hAnsi="Times New Roman" w:cs="Times New Roman"/>
          <w:iCs/>
          <w:shd w:val="clear" w:color="auto" w:fill="FFFFFF"/>
        </w:rPr>
        <w:t>., 123</w:t>
      </w:r>
      <w:r>
        <w:rPr>
          <w:rFonts w:ascii="Times New Roman" w:hAnsi="Times New Roman" w:cs="Times New Roman"/>
          <w:shd w:val="clear" w:color="auto" w:fill="FFFFFF"/>
        </w:rPr>
        <w:t xml:space="preserve">: 101-108. </w:t>
      </w:r>
    </w:p>
    <w:p w14:paraId="32A3BF0B" w14:textId="7F5B48B7" w:rsidR="00C2424A" w:rsidRDefault="00C2424A" w:rsidP="00C2424A">
      <w:pPr>
        <w:spacing w:after="120" w:line="240" w:lineRule="auto"/>
        <w:jc w:val="both"/>
        <w:rPr>
          <w:iCs/>
        </w:rPr>
      </w:pPr>
      <w:r>
        <w:rPr>
          <w:rFonts w:ascii="Times New Roman" w:hAnsi="Times New Roman" w:cs="Times New Roman"/>
          <w:shd w:val="clear" w:color="auto" w:fill="FFFFFF"/>
        </w:rPr>
        <w:t xml:space="preserve">Bradford, M.M., 1976. </w:t>
      </w:r>
      <w:r>
        <w:rPr>
          <w:rFonts w:ascii="Times New Roman" w:hAnsi="Times New Roman" w:cs="Times New Roman"/>
          <w:bCs/>
          <w:shd w:val="clear" w:color="auto" w:fill="FFFFFF"/>
        </w:rPr>
        <w:t xml:space="preserve">A rapid and sensitive method for the quantitation of microgram quantities of protein utilizing the principle of protein-dye binding. </w:t>
      </w:r>
      <w:r>
        <w:rPr>
          <w:rFonts w:ascii="Times New Roman" w:hAnsi="Times New Roman" w:cs="Times New Roman"/>
          <w:iCs/>
          <w:shd w:val="clear" w:color="auto" w:fill="FFFFFF"/>
        </w:rPr>
        <w:t>Anal. Biochem.,</w:t>
      </w:r>
      <w:r>
        <w:rPr>
          <w:rFonts w:ascii="Times New Roman" w:hAnsi="Times New Roman" w:cs="Times New Roman"/>
          <w:shd w:val="clear" w:color="auto" w:fill="FFFFFF"/>
        </w:rPr>
        <w:t> </w:t>
      </w:r>
      <w:r>
        <w:rPr>
          <w:rFonts w:ascii="Times New Roman" w:hAnsi="Times New Roman" w:cs="Times New Roman"/>
          <w:iCs/>
          <w:shd w:val="clear" w:color="auto" w:fill="FFFFFF"/>
        </w:rPr>
        <w:t>72</w:t>
      </w:r>
      <w:r>
        <w:rPr>
          <w:rFonts w:ascii="Times New Roman" w:hAnsi="Times New Roman" w:cs="Times New Roman"/>
          <w:shd w:val="clear" w:color="auto" w:fill="FFFFFF"/>
        </w:rPr>
        <w:t>(1-2): 248-254</w:t>
      </w:r>
      <w:r>
        <w:rPr>
          <w:rFonts w:ascii="Times New Roman" w:hAnsi="Times New Roman" w:cs="Times New Roman"/>
        </w:rPr>
        <w:t xml:space="preserve">. </w:t>
      </w:r>
    </w:p>
    <w:p w14:paraId="4EE4E7A1" w14:textId="77777777" w:rsidR="00C2424A" w:rsidRDefault="00C2424A" w:rsidP="00C2424A">
      <w:pPr>
        <w:spacing w:after="120" w:line="240" w:lineRule="auto"/>
        <w:rPr>
          <w:rStyle w:val="Hyperlink"/>
        </w:rPr>
      </w:pPr>
      <w:r>
        <w:rPr>
          <w:rFonts w:ascii="Times New Roman" w:hAnsi="Times New Roman" w:cs="Times New Roman"/>
          <w:shd w:val="clear" w:color="auto" w:fill="FFFFFF"/>
        </w:rPr>
        <w:t xml:space="preserve">Chandra, R., H. Kang, 2016. </w:t>
      </w:r>
      <w:r>
        <w:rPr>
          <w:rFonts w:ascii="Times New Roman" w:hAnsi="Times New Roman" w:cs="Times New Roman"/>
          <w:bCs/>
          <w:shd w:val="clear" w:color="auto" w:fill="FFFFFF"/>
        </w:rPr>
        <w:t>Mixed heavy metal stress on photosynthesis, transpiration rate, and chlorophyll content in poplar hybrids. F</w:t>
      </w:r>
      <w:r>
        <w:rPr>
          <w:rFonts w:ascii="Times New Roman" w:hAnsi="Times New Roman" w:cs="Times New Roman"/>
          <w:iCs/>
          <w:shd w:val="clear" w:color="auto" w:fill="FFFFFF"/>
        </w:rPr>
        <w:t>orest. Sci. Technol., 12</w:t>
      </w:r>
      <w:r>
        <w:rPr>
          <w:rFonts w:ascii="Times New Roman" w:hAnsi="Times New Roman" w:cs="Times New Roman"/>
          <w:shd w:val="clear" w:color="auto" w:fill="FFFFFF"/>
        </w:rPr>
        <w:t xml:space="preserve">(2): 55-61. </w:t>
      </w:r>
    </w:p>
    <w:p w14:paraId="3E96F523" w14:textId="77777777" w:rsidR="00C2424A" w:rsidRDefault="00C2424A" w:rsidP="00C2424A">
      <w:pPr>
        <w:spacing w:after="120" w:line="240" w:lineRule="auto"/>
        <w:rPr>
          <w:iCs/>
        </w:rPr>
      </w:pPr>
      <w:r>
        <w:rPr>
          <w:rFonts w:ascii="Times New Roman" w:hAnsi="Times New Roman" w:cs="Times New Roman"/>
          <w:shd w:val="clear" w:color="auto" w:fill="FFFFFF"/>
        </w:rPr>
        <w:t xml:space="preserve">Cho, L.H., J. Yoon, G. An, 2017. </w:t>
      </w:r>
      <w:r>
        <w:rPr>
          <w:rFonts w:ascii="Times New Roman" w:hAnsi="Times New Roman" w:cs="Times New Roman"/>
          <w:bCs/>
          <w:shd w:val="clear" w:color="auto" w:fill="FFFFFF"/>
        </w:rPr>
        <w:t xml:space="preserve">The control of flowering time by environmental factors. </w:t>
      </w:r>
      <w:r>
        <w:rPr>
          <w:rFonts w:ascii="Times New Roman" w:hAnsi="Times New Roman" w:cs="Times New Roman"/>
          <w:iCs/>
          <w:shd w:val="clear" w:color="auto" w:fill="FFFFFF"/>
        </w:rPr>
        <w:t>Plant. J</w:t>
      </w:r>
      <w:r>
        <w:rPr>
          <w:rFonts w:ascii="Times New Roman" w:hAnsi="Times New Roman" w:cs="Times New Roman"/>
          <w:shd w:val="clear" w:color="auto" w:fill="FFFFFF"/>
        </w:rPr>
        <w:t xml:space="preserve">., </w:t>
      </w:r>
      <w:r>
        <w:rPr>
          <w:rFonts w:ascii="Times New Roman" w:hAnsi="Times New Roman" w:cs="Times New Roman"/>
          <w:iCs/>
          <w:shd w:val="clear" w:color="auto" w:fill="FFFFFF"/>
        </w:rPr>
        <w:t>90</w:t>
      </w:r>
      <w:r>
        <w:rPr>
          <w:rFonts w:ascii="Times New Roman" w:hAnsi="Times New Roman" w:cs="Times New Roman"/>
          <w:shd w:val="clear" w:color="auto" w:fill="FFFFFF"/>
        </w:rPr>
        <w:t>(4): 708-719</w:t>
      </w:r>
      <w:bookmarkStart w:id="12" w:name="_Hlk63871780"/>
      <w:r>
        <w:rPr>
          <w:rFonts w:ascii="Times New Roman" w:hAnsi="Times New Roman" w:cs="Times New Roman"/>
          <w:shd w:val="clear" w:color="auto" w:fill="FFFFFF"/>
        </w:rPr>
        <w:t>.</w:t>
      </w:r>
      <w:bookmarkEnd w:id="12"/>
      <w:r>
        <w:rPr>
          <w:rFonts w:ascii="Times New Roman" w:hAnsi="Times New Roman" w:cs="Times New Roman"/>
          <w:color w:val="00B0F0"/>
          <w:shd w:val="clear" w:color="auto" w:fill="FFFFFF"/>
        </w:rPr>
        <w:t xml:space="preserve"> </w:t>
      </w:r>
    </w:p>
    <w:p w14:paraId="40471DE6" w14:textId="77777777" w:rsidR="00C2424A" w:rsidRDefault="00C2424A" w:rsidP="00C2424A">
      <w:pPr>
        <w:shd w:val="clear" w:color="auto" w:fill="FFFFFF"/>
        <w:spacing w:after="120" w:line="240" w:lineRule="auto"/>
        <w:jc w:val="both"/>
        <w:outlineLvl w:val="0"/>
        <w:rPr>
          <w:rStyle w:val="Hyperlink"/>
        </w:rPr>
      </w:pPr>
      <w:r>
        <w:rPr>
          <w:rFonts w:ascii="Times New Roman" w:hAnsi="Times New Roman" w:cs="Times New Roman"/>
          <w:shd w:val="clear" w:color="auto" w:fill="FFFFFF"/>
        </w:rPr>
        <w:t xml:space="preserve">Clemens, S., 2001. </w:t>
      </w:r>
      <w:r>
        <w:rPr>
          <w:rFonts w:ascii="Times New Roman" w:hAnsi="Times New Roman" w:cs="Times New Roman"/>
          <w:bCs/>
          <w:shd w:val="clear" w:color="auto" w:fill="FFFFFF"/>
        </w:rPr>
        <w:t xml:space="preserve">Molecular mechanisms of plant metal tolerance and homeostasis. </w:t>
      </w:r>
      <w:r>
        <w:rPr>
          <w:rFonts w:ascii="Times New Roman" w:hAnsi="Times New Roman" w:cs="Times New Roman"/>
          <w:iCs/>
          <w:shd w:val="clear" w:color="auto" w:fill="FFFFFF"/>
        </w:rPr>
        <w:t>Planta</w:t>
      </w:r>
      <w:r>
        <w:rPr>
          <w:rFonts w:ascii="Times New Roman" w:hAnsi="Times New Roman" w:cs="Times New Roman"/>
          <w:shd w:val="clear" w:color="auto" w:fill="FFFFFF"/>
        </w:rPr>
        <w:t xml:space="preserve">., </w:t>
      </w:r>
      <w:r>
        <w:rPr>
          <w:rFonts w:ascii="Times New Roman" w:hAnsi="Times New Roman" w:cs="Times New Roman"/>
          <w:iCs/>
          <w:shd w:val="clear" w:color="auto" w:fill="FFFFFF"/>
        </w:rPr>
        <w:t xml:space="preserve">212 </w:t>
      </w:r>
      <w:r>
        <w:rPr>
          <w:rFonts w:ascii="Times New Roman" w:hAnsi="Times New Roman" w:cs="Times New Roman"/>
          <w:shd w:val="clear" w:color="auto" w:fill="FFFFFF"/>
        </w:rPr>
        <w:t xml:space="preserve">(4): 475-486.  </w:t>
      </w:r>
    </w:p>
    <w:p w14:paraId="0352E6C3" w14:textId="77777777" w:rsidR="00C2424A" w:rsidRDefault="00C2424A" w:rsidP="00C2424A">
      <w:pPr>
        <w:shd w:val="clear" w:color="auto" w:fill="FFFFFF"/>
        <w:spacing w:after="120" w:line="240" w:lineRule="auto"/>
        <w:jc w:val="both"/>
        <w:outlineLvl w:val="0"/>
      </w:pPr>
      <w:proofErr w:type="spellStart"/>
      <w:r>
        <w:rPr>
          <w:rFonts w:ascii="Times New Roman" w:eastAsia="Calibri" w:hAnsi="Times New Roman" w:cs="Times New Roman"/>
        </w:rPr>
        <w:t>Elloumi</w:t>
      </w:r>
      <w:proofErr w:type="spellEnd"/>
      <w:r>
        <w:rPr>
          <w:rFonts w:ascii="Times New Roman" w:eastAsia="Calibri" w:hAnsi="Times New Roman" w:cs="Times New Roman"/>
        </w:rPr>
        <w:t xml:space="preserve">, N., F. Ben, A. </w:t>
      </w:r>
      <w:proofErr w:type="spellStart"/>
      <w:r>
        <w:rPr>
          <w:rFonts w:ascii="Times New Roman" w:eastAsia="Calibri" w:hAnsi="Times New Roman" w:cs="Times New Roman"/>
        </w:rPr>
        <w:t>Rhouma</w:t>
      </w:r>
      <w:proofErr w:type="spellEnd"/>
      <w:r>
        <w:rPr>
          <w:rFonts w:ascii="Times New Roman" w:eastAsia="Calibri" w:hAnsi="Times New Roman" w:cs="Times New Roman"/>
        </w:rPr>
        <w:t xml:space="preserve">, B. Ben, I. </w:t>
      </w:r>
      <w:proofErr w:type="spellStart"/>
      <w:r>
        <w:rPr>
          <w:rFonts w:ascii="Times New Roman" w:eastAsia="Calibri" w:hAnsi="Times New Roman" w:cs="Times New Roman"/>
        </w:rPr>
        <w:t>Mezghani</w:t>
      </w:r>
      <w:proofErr w:type="spellEnd"/>
      <w:r>
        <w:rPr>
          <w:rFonts w:ascii="Times New Roman" w:eastAsia="Calibri" w:hAnsi="Times New Roman" w:cs="Times New Roman"/>
        </w:rPr>
        <w:t xml:space="preserve">, M. </w:t>
      </w:r>
      <w:proofErr w:type="spellStart"/>
      <w:r>
        <w:rPr>
          <w:rFonts w:ascii="Times New Roman" w:eastAsia="Calibri" w:hAnsi="Times New Roman" w:cs="Times New Roman"/>
        </w:rPr>
        <w:t>Boukhris</w:t>
      </w:r>
      <w:proofErr w:type="spellEnd"/>
      <w:r>
        <w:rPr>
          <w:rFonts w:ascii="Times New Roman" w:eastAsia="Calibri" w:hAnsi="Times New Roman" w:cs="Times New Roman"/>
        </w:rPr>
        <w:t>, 2007. Cadmium-induced growth inhibition and alteration of biochemical parameters in almond seedlings grown in solution culture.  Acta Physiol. Plant., 29: 57–62.</w:t>
      </w:r>
    </w:p>
    <w:p w14:paraId="1E6B7107" w14:textId="77777777" w:rsidR="00C2424A" w:rsidRDefault="00C2424A" w:rsidP="00C2424A">
      <w:pPr>
        <w:spacing w:after="120" w:line="240" w:lineRule="auto"/>
        <w:jc w:val="both"/>
        <w:rPr>
          <w:rStyle w:val="text-node"/>
          <w:bCs/>
        </w:rPr>
      </w:pPr>
      <w:r>
        <w:rPr>
          <w:rStyle w:val="text-node"/>
          <w:rFonts w:ascii="Times New Roman" w:hAnsi="Times New Roman" w:cs="Times New Roman"/>
          <w:shd w:val="clear" w:color="auto" w:fill="FFFFFF"/>
        </w:rPr>
        <w:lastRenderedPageBreak/>
        <w:t xml:space="preserve">Fernandez, G.C.J., 1992. </w:t>
      </w:r>
      <w:r>
        <w:rPr>
          <w:rStyle w:val="text-node"/>
          <w:rFonts w:ascii="Times New Roman" w:hAnsi="Times New Roman" w:cs="Times New Roman"/>
          <w:bCs/>
          <w:shd w:val="clear" w:color="auto" w:fill="FFFFFF"/>
        </w:rPr>
        <w:t xml:space="preserve">Effective selection criteria for assessing plant stress tolerance. </w:t>
      </w:r>
      <w:r>
        <w:rPr>
          <w:rStyle w:val="text-node"/>
          <w:rFonts w:ascii="Times New Roman" w:hAnsi="Times New Roman" w:cs="Times New Roman"/>
          <w:shd w:val="clear" w:color="auto" w:fill="FFFFFF"/>
        </w:rPr>
        <w:t xml:space="preserve">In: Proceedings of the International Symposium on “Adaptation of Vegetables and other Food Crops in Temperate and Water stress”, Taiwan., 13-16 August., 257-270. </w:t>
      </w:r>
    </w:p>
    <w:p w14:paraId="1ADBD724" w14:textId="77777777" w:rsidR="00C2424A" w:rsidRDefault="00C2424A" w:rsidP="00C2424A">
      <w:pPr>
        <w:spacing w:after="120" w:line="240" w:lineRule="auto"/>
        <w:jc w:val="both"/>
      </w:pPr>
      <w:proofErr w:type="spellStart"/>
      <w:r>
        <w:rPr>
          <w:rFonts w:ascii="Times New Roman" w:hAnsi="Times New Roman" w:cs="Times New Roman"/>
          <w:shd w:val="clear" w:color="auto" w:fill="FFFFFF"/>
        </w:rPr>
        <w:t>Gyamfi</w:t>
      </w:r>
      <w:proofErr w:type="spellEnd"/>
      <w:r>
        <w:rPr>
          <w:rFonts w:ascii="Times New Roman" w:hAnsi="Times New Roman" w:cs="Times New Roman"/>
          <w:shd w:val="clear" w:color="auto" w:fill="FFFFFF"/>
        </w:rPr>
        <w:t xml:space="preserve">, M.A., M. </w:t>
      </w:r>
      <w:proofErr w:type="spellStart"/>
      <w:r>
        <w:rPr>
          <w:rFonts w:ascii="Times New Roman" w:hAnsi="Times New Roman" w:cs="Times New Roman"/>
          <w:shd w:val="clear" w:color="auto" w:fill="FFFFFF"/>
        </w:rPr>
        <w:t>Yonamine</w:t>
      </w:r>
      <w:proofErr w:type="spellEnd"/>
      <w:r>
        <w:rPr>
          <w:rFonts w:ascii="Times New Roman" w:hAnsi="Times New Roman" w:cs="Times New Roman"/>
          <w:shd w:val="clear" w:color="auto" w:fill="FFFFFF"/>
        </w:rPr>
        <w:t xml:space="preserve">, Y. Aniya, 1999.  </w:t>
      </w:r>
      <w:r>
        <w:rPr>
          <w:rFonts w:ascii="Times New Roman" w:hAnsi="Times New Roman" w:cs="Times New Roman"/>
          <w:bCs/>
          <w:shd w:val="clear" w:color="auto" w:fill="FFFFFF"/>
        </w:rPr>
        <w:t xml:space="preserve">Free-radical scavenging action of medicinal herbs from Ghana: </w:t>
      </w:r>
      <w:proofErr w:type="spellStart"/>
      <w:r>
        <w:rPr>
          <w:rFonts w:ascii="Times New Roman" w:hAnsi="Times New Roman" w:cs="Times New Roman"/>
          <w:bCs/>
          <w:i/>
          <w:shd w:val="clear" w:color="auto" w:fill="FFFFFF"/>
        </w:rPr>
        <w:t>Thonningia</w:t>
      </w:r>
      <w:proofErr w:type="spellEnd"/>
      <w:r>
        <w:rPr>
          <w:rFonts w:ascii="Times New Roman" w:hAnsi="Times New Roman" w:cs="Times New Roman"/>
          <w:bCs/>
          <w:i/>
          <w:shd w:val="clear" w:color="auto" w:fill="FFFFFF"/>
        </w:rPr>
        <w:t xml:space="preserve"> </w:t>
      </w:r>
      <w:proofErr w:type="spellStart"/>
      <w:r>
        <w:rPr>
          <w:rFonts w:ascii="Times New Roman" w:hAnsi="Times New Roman" w:cs="Times New Roman"/>
          <w:bCs/>
          <w:i/>
          <w:shd w:val="clear" w:color="auto" w:fill="FFFFFF"/>
        </w:rPr>
        <w:t>sanguinea</w:t>
      </w:r>
      <w:proofErr w:type="spellEnd"/>
      <w:r>
        <w:rPr>
          <w:rFonts w:ascii="Times New Roman" w:hAnsi="Times New Roman" w:cs="Times New Roman"/>
          <w:bCs/>
          <w:shd w:val="clear" w:color="auto" w:fill="FFFFFF"/>
        </w:rPr>
        <w:t xml:space="preserve"> on experimentally induced liver injuries. </w:t>
      </w:r>
      <w:r>
        <w:rPr>
          <w:rFonts w:ascii="Times New Roman" w:hAnsi="Times New Roman" w:cs="Times New Roman"/>
          <w:iCs/>
          <w:shd w:val="clear" w:color="auto" w:fill="FFFFFF"/>
        </w:rPr>
        <w:t>Gen. Pharmacol: The Vascular System., 32</w:t>
      </w:r>
      <w:r>
        <w:rPr>
          <w:rFonts w:ascii="Times New Roman" w:hAnsi="Times New Roman" w:cs="Times New Roman"/>
          <w:shd w:val="clear" w:color="auto" w:fill="FFFFFF"/>
        </w:rPr>
        <w:t xml:space="preserve">(6): 661-667. </w:t>
      </w:r>
    </w:p>
    <w:p w14:paraId="7ED93007" w14:textId="77777777" w:rsidR="00C2424A" w:rsidRDefault="00C2424A" w:rsidP="00C2424A">
      <w:pPr>
        <w:spacing w:after="120" w:line="240" w:lineRule="auto"/>
        <w:jc w:val="both"/>
        <w:rPr>
          <w:rFonts w:ascii="Times New Roman" w:hAnsi="Times New Roman" w:cs="Times New Roman"/>
          <w:shd w:val="clear" w:color="auto" w:fill="FFFFFF"/>
        </w:rPr>
      </w:pPr>
      <w:r>
        <w:rPr>
          <w:rFonts w:ascii="Times New Roman" w:hAnsi="Times New Roman" w:cs="Times New Roman"/>
        </w:rPr>
        <w:t xml:space="preserve">Hassanein, R.A., H.A. Hashem, M.H. El-Deep, A. </w:t>
      </w:r>
      <w:proofErr w:type="spellStart"/>
      <w:r>
        <w:rPr>
          <w:rFonts w:ascii="Times New Roman" w:hAnsi="Times New Roman" w:cs="Times New Roman"/>
        </w:rPr>
        <w:t>Shouman</w:t>
      </w:r>
      <w:proofErr w:type="spellEnd"/>
      <w:r>
        <w:rPr>
          <w:rFonts w:ascii="Times New Roman" w:hAnsi="Times New Roman" w:cs="Times New Roman"/>
        </w:rPr>
        <w:t xml:space="preserve">, 2013. </w:t>
      </w:r>
      <w:r>
        <w:rPr>
          <w:rFonts w:ascii="Times New Roman" w:hAnsi="Times New Roman" w:cs="Times New Roman"/>
          <w:bCs/>
        </w:rPr>
        <w:t>Soil contamination with heavy metals and its effect on growth, yield, and physiological responses of vegetable crop plants (Turnip and Lettuce).</w:t>
      </w:r>
      <w:r>
        <w:rPr>
          <w:rFonts w:ascii="Times New Roman" w:hAnsi="Times New Roman" w:cs="Times New Roman"/>
        </w:rPr>
        <w:t xml:space="preserve"> </w:t>
      </w:r>
      <w:r>
        <w:rPr>
          <w:rFonts w:ascii="Times New Roman" w:hAnsi="Times New Roman" w:cs="Times New Roman"/>
          <w:iCs/>
        </w:rPr>
        <w:t xml:space="preserve">J. Stress Physiol. Biochem., </w:t>
      </w:r>
      <w:r>
        <w:rPr>
          <w:rFonts w:ascii="Times New Roman" w:hAnsi="Times New Roman" w:cs="Times New Roman"/>
        </w:rPr>
        <w:t>9(4): 145-162.</w:t>
      </w:r>
    </w:p>
    <w:p w14:paraId="6D148655" w14:textId="77777777" w:rsidR="00C2424A" w:rsidRDefault="00C2424A" w:rsidP="00C2424A">
      <w:pPr>
        <w:spacing w:after="120"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 xml:space="preserve">Khalil, M., M.S. Rashid, Q. Ali, A. Malik, 2020. </w:t>
      </w:r>
      <w:r>
        <w:rPr>
          <w:rFonts w:ascii="Times New Roman" w:hAnsi="Times New Roman" w:cs="Times New Roman"/>
          <w:bCs/>
          <w:shd w:val="clear" w:color="auto" w:fill="FFFFFF"/>
        </w:rPr>
        <w:t xml:space="preserve">Genetic evaluation for effects of salt and drought stress on growth traits of </w:t>
      </w:r>
      <w:proofErr w:type="spellStart"/>
      <w:r>
        <w:rPr>
          <w:rFonts w:ascii="Times New Roman" w:hAnsi="Times New Roman" w:cs="Times New Roman"/>
          <w:bCs/>
          <w:i/>
          <w:shd w:val="clear" w:color="auto" w:fill="FFFFFF"/>
        </w:rPr>
        <w:t>Zea</w:t>
      </w:r>
      <w:proofErr w:type="spellEnd"/>
      <w:r>
        <w:rPr>
          <w:rFonts w:ascii="Times New Roman" w:hAnsi="Times New Roman" w:cs="Times New Roman"/>
          <w:bCs/>
          <w:i/>
          <w:shd w:val="clear" w:color="auto" w:fill="FFFFFF"/>
        </w:rPr>
        <w:t xml:space="preserve"> mays</w:t>
      </w:r>
      <w:r>
        <w:rPr>
          <w:rFonts w:ascii="Times New Roman" w:hAnsi="Times New Roman" w:cs="Times New Roman"/>
          <w:bCs/>
          <w:shd w:val="clear" w:color="auto" w:fill="FFFFFF"/>
        </w:rPr>
        <w:t xml:space="preserve"> seedlings.</w:t>
      </w:r>
      <w:r>
        <w:rPr>
          <w:rFonts w:ascii="Times New Roman" w:hAnsi="Times New Roman" w:cs="Times New Roman"/>
          <w:shd w:val="clear" w:color="auto" w:fill="FFFFFF"/>
        </w:rPr>
        <w:t> </w:t>
      </w:r>
      <w:r>
        <w:rPr>
          <w:rFonts w:ascii="Times New Roman" w:hAnsi="Times New Roman" w:cs="Times New Roman"/>
          <w:iCs/>
          <w:shd w:val="clear" w:color="auto" w:fill="FFFFFF"/>
        </w:rPr>
        <w:t>Genet. Mol. Res., 19</w:t>
      </w:r>
      <w:r>
        <w:rPr>
          <w:rFonts w:ascii="Times New Roman" w:hAnsi="Times New Roman" w:cs="Times New Roman"/>
          <w:shd w:val="clear" w:color="auto" w:fill="FFFFFF"/>
        </w:rPr>
        <w:t>(3).</w:t>
      </w:r>
    </w:p>
    <w:p w14:paraId="47726C94" w14:textId="77777777" w:rsidR="00C2424A" w:rsidRDefault="00C2424A" w:rsidP="00C2424A">
      <w:pPr>
        <w:shd w:val="clear" w:color="auto" w:fill="FFFFFF"/>
        <w:spacing w:after="120" w:line="240" w:lineRule="auto"/>
        <w:jc w:val="both"/>
        <w:outlineLvl w:val="0"/>
        <w:rPr>
          <w:rFonts w:ascii="Times New Roman" w:hAnsi="Times New Roman" w:cs="Times New Roman"/>
          <w:bCs/>
          <w:shd w:val="clear" w:color="auto" w:fill="FFFFFF"/>
        </w:rPr>
      </w:pPr>
      <w:proofErr w:type="spellStart"/>
      <w:r>
        <w:rPr>
          <w:rFonts w:ascii="Times New Roman" w:hAnsi="Times New Roman" w:cs="Times New Roman"/>
          <w:shd w:val="clear" w:color="auto" w:fill="FFFFFF"/>
        </w:rPr>
        <w:t>Lechno</w:t>
      </w:r>
      <w:proofErr w:type="spellEnd"/>
      <w:r>
        <w:rPr>
          <w:rFonts w:ascii="Times New Roman" w:hAnsi="Times New Roman" w:cs="Times New Roman"/>
          <w:shd w:val="clear" w:color="auto" w:fill="FFFFFF"/>
        </w:rPr>
        <w:t xml:space="preserve">, S.  </w:t>
      </w:r>
      <w:proofErr w:type="spellStart"/>
      <w:r>
        <w:rPr>
          <w:rFonts w:ascii="Times New Roman" w:hAnsi="Times New Roman" w:cs="Times New Roman"/>
          <w:shd w:val="clear" w:color="auto" w:fill="FFFFFF"/>
        </w:rPr>
        <w:t>Zamski</w:t>
      </w:r>
      <w:proofErr w:type="spellEnd"/>
      <w:r>
        <w:rPr>
          <w:rFonts w:ascii="Times New Roman" w:hAnsi="Times New Roman" w:cs="Times New Roman"/>
          <w:shd w:val="clear" w:color="auto" w:fill="FFFFFF"/>
        </w:rPr>
        <w:t xml:space="preserve">, E., Tel-Or, E., 1997. </w:t>
      </w:r>
      <w:r>
        <w:rPr>
          <w:rFonts w:ascii="Times New Roman" w:hAnsi="Times New Roman" w:cs="Times New Roman"/>
          <w:bCs/>
          <w:shd w:val="clear" w:color="auto" w:fill="FFFFFF"/>
        </w:rPr>
        <w:t xml:space="preserve">Salt stress-induced responses in cucumber plants. </w:t>
      </w:r>
      <w:r>
        <w:rPr>
          <w:rFonts w:ascii="Times New Roman" w:hAnsi="Times New Roman" w:cs="Times New Roman"/>
          <w:iCs/>
          <w:shd w:val="clear" w:color="auto" w:fill="FFFFFF"/>
        </w:rPr>
        <w:t>J. Plant. Physiol</w:t>
      </w:r>
      <w:r>
        <w:rPr>
          <w:rFonts w:ascii="Times New Roman" w:hAnsi="Times New Roman" w:cs="Times New Roman"/>
          <w:shd w:val="clear" w:color="auto" w:fill="FFFFFF"/>
        </w:rPr>
        <w:t xml:space="preserve">., </w:t>
      </w:r>
      <w:r>
        <w:rPr>
          <w:rFonts w:ascii="Times New Roman" w:hAnsi="Times New Roman" w:cs="Times New Roman"/>
          <w:iCs/>
          <w:shd w:val="clear" w:color="auto" w:fill="FFFFFF"/>
        </w:rPr>
        <w:t>50</w:t>
      </w:r>
      <w:r>
        <w:rPr>
          <w:rFonts w:ascii="Times New Roman" w:hAnsi="Times New Roman" w:cs="Times New Roman"/>
          <w:shd w:val="clear" w:color="auto" w:fill="FFFFFF"/>
        </w:rPr>
        <w:t xml:space="preserve">(1-2): 206-211. </w:t>
      </w:r>
    </w:p>
    <w:p w14:paraId="0BBC53CB" w14:textId="77777777" w:rsidR="00C2424A" w:rsidRDefault="00C2424A" w:rsidP="00C2424A">
      <w:pPr>
        <w:spacing w:after="120" w:line="240" w:lineRule="auto"/>
        <w:jc w:val="both"/>
        <w:rPr>
          <w:rFonts w:ascii="Times New Roman" w:hAnsi="Times New Roman" w:cs="Times New Roman"/>
        </w:rPr>
      </w:pPr>
      <w:r>
        <w:rPr>
          <w:rFonts w:ascii="Times New Roman" w:hAnsi="Times New Roman" w:cs="Times New Roman"/>
        </w:rPr>
        <w:t>Lee, J.C., Lee, K.Y., Kim, J., Na, C.S., Jung, N.C., Chung, G.H., Jang, Y.S., 2004. Extract from </w:t>
      </w:r>
      <w:proofErr w:type="spellStart"/>
      <w:r>
        <w:rPr>
          <w:rFonts w:ascii="Times New Roman" w:hAnsi="Times New Roman" w:cs="Times New Roman"/>
          <w:i/>
          <w:iCs/>
        </w:rPr>
        <w:t>Rhus</w:t>
      </w:r>
      <w:proofErr w:type="spellEnd"/>
      <w:r>
        <w:rPr>
          <w:rFonts w:ascii="Times New Roman" w:hAnsi="Times New Roman" w:cs="Times New Roman"/>
          <w:i/>
          <w:iCs/>
        </w:rPr>
        <w:t xml:space="preserve"> </w:t>
      </w:r>
      <w:proofErr w:type="spellStart"/>
      <w:r>
        <w:rPr>
          <w:rFonts w:ascii="Times New Roman" w:hAnsi="Times New Roman" w:cs="Times New Roman"/>
          <w:i/>
          <w:iCs/>
        </w:rPr>
        <w:t>verniciflua</w:t>
      </w:r>
      <w:proofErr w:type="spellEnd"/>
      <w:r>
        <w:rPr>
          <w:rFonts w:ascii="Times New Roman" w:hAnsi="Times New Roman" w:cs="Times New Roman"/>
        </w:rPr>
        <w:t xml:space="preserve"> stokes is capable of inhibiting the growth of human lymphoma cells. Food. Chem. </w:t>
      </w:r>
      <w:proofErr w:type="spellStart"/>
      <w:r>
        <w:rPr>
          <w:rFonts w:ascii="Times New Roman" w:hAnsi="Times New Roman" w:cs="Times New Roman"/>
        </w:rPr>
        <w:t>Toxicol</w:t>
      </w:r>
      <w:proofErr w:type="spellEnd"/>
      <w:r>
        <w:rPr>
          <w:rFonts w:ascii="Times New Roman" w:hAnsi="Times New Roman" w:cs="Times New Roman"/>
        </w:rPr>
        <w:t xml:space="preserve">., 42 (9): 1383-1388.  </w:t>
      </w:r>
    </w:p>
    <w:p w14:paraId="52E7470C" w14:textId="77777777" w:rsidR="00C2424A" w:rsidRDefault="00C2424A" w:rsidP="00C2424A">
      <w:pPr>
        <w:spacing w:after="120" w:line="240" w:lineRule="auto"/>
        <w:jc w:val="both"/>
        <w:rPr>
          <w:rFonts w:ascii="Times New Roman" w:hAnsi="Times New Roman" w:cs="Times New Roman"/>
          <w:bCs/>
          <w:color w:val="FF0000"/>
          <w:shd w:val="clear" w:color="auto" w:fill="FFFFFF"/>
        </w:rPr>
      </w:pPr>
      <w:r>
        <w:rPr>
          <w:rFonts w:ascii="Times New Roman" w:hAnsi="Times New Roman" w:cs="Times New Roman"/>
          <w:shd w:val="clear" w:color="auto" w:fill="FFFFFF"/>
        </w:rPr>
        <w:t xml:space="preserve">Li, J.C.R., 1964. </w:t>
      </w:r>
      <w:r>
        <w:rPr>
          <w:rFonts w:ascii="Times New Roman" w:hAnsi="Times New Roman" w:cs="Times New Roman"/>
          <w:bCs/>
          <w:shd w:val="clear" w:color="auto" w:fill="FFFFFF"/>
        </w:rPr>
        <w:t>Statistical Inference. Vol. I. Edwards Brothers I</w:t>
      </w:r>
      <w:r>
        <w:rPr>
          <w:rFonts w:ascii="Times New Roman" w:hAnsi="Times New Roman" w:cs="Times New Roman"/>
          <w:bCs/>
          <w:iCs/>
          <w:shd w:val="clear" w:color="auto" w:fill="FFFFFF"/>
        </w:rPr>
        <w:t>nc. Ann. Arbor. Mich</w:t>
      </w:r>
      <w:r>
        <w:rPr>
          <w:rFonts w:ascii="Times New Roman" w:hAnsi="Times New Roman" w:cs="Times New Roman"/>
          <w:bCs/>
          <w:shd w:val="clear" w:color="auto" w:fill="FFFFFF"/>
        </w:rPr>
        <w:t xml:space="preserve">. pp. 252. </w:t>
      </w:r>
    </w:p>
    <w:p w14:paraId="0D9D68F6" w14:textId="77777777" w:rsidR="00C2424A" w:rsidRDefault="00C2424A" w:rsidP="00C2424A">
      <w:pPr>
        <w:shd w:val="clear" w:color="auto" w:fill="FFFFFF"/>
        <w:spacing w:after="120" w:line="240" w:lineRule="auto"/>
        <w:jc w:val="both"/>
        <w:outlineLvl w:val="0"/>
        <w:rPr>
          <w:rStyle w:val="Hyperlink"/>
        </w:rPr>
      </w:pPr>
      <w:r>
        <w:rPr>
          <w:rFonts w:ascii="Times New Roman" w:hAnsi="Times New Roman" w:cs="Times New Roman"/>
          <w:shd w:val="clear" w:color="auto" w:fill="FFFFFF"/>
        </w:rPr>
        <w:t xml:space="preserve">Maas, E.V., Hoffman, G.J., 1977. </w:t>
      </w:r>
      <w:r>
        <w:rPr>
          <w:rFonts w:ascii="Times New Roman" w:hAnsi="Times New Roman" w:cs="Times New Roman"/>
          <w:bCs/>
          <w:shd w:val="clear" w:color="auto" w:fill="FFFFFF"/>
        </w:rPr>
        <w:t xml:space="preserve">Crop salt tolerance–current assessment. </w:t>
      </w:r>
      <w:r>
        <w:rPr>
          <w:rFonts w:ascii="Times New Roman" w:hAnsi="Times New Roman" w:cs="Times New Roman"/>
          <w:iCs/>
          <w:shd w:val="clear" w:color="auto" w:fill="FFFFFF"/>
        </w:rPr>
        <w:t>J. Irrig. Drain. Div</w:t>
      </w:r>
      <w:r>
        <w:rPr>
          <w:rFonts w:ascii="Times New Roman" w:hAnsi="Times New Roman" w:cs="Times New Roman"/>
          <w:shd w:val="clear" w:color="auto" w:fill="FFFFFF"/>
        </w:rPr>
        <w:t>. </w:t>
      </w:r>
      <w:r>
        <w:rPr>
          <w:rFonts w:ascii="Times New Roman" w:hAnsi="Times New Roman" w:cs="Times New Roman"/>
          <w:iCs/>
          <w:shd w:val="clear" w:color="auto" w:fill="FFFFFF"/>
        </w:rPr>
        <w:t>103</w:t>
      </w:r>
      <w:r>
        <w:rPr>
          <w:rFonts w:ascii="Times New Roman" w:hAnsi="Times New Roman" w:cs="Times New Roman"/>
          <w:shd w:val="clear" w:color="auto" w:fill="FFFFFF"/>
        </w:rPr>
        <w:t xml:space="preserve">(2), 115-134.  </w:t>
      </w:r>
    </w:p>
    <w:p w14:paraId="6AD0516C" w14:textId="6C0181B9" w:rsidR="00C2424A" w:rsidRDefault="00C2424A" w:rsidP="00C2424A">
      <w:pPr>
        <w:shd w:val="clear" w:color="auto" w:fill="FFFFFF"/>
        <w:spacing w:after="120" w:line="240" w:lineRule="auto"/>
        <w:jc w:val="both"/>
        <w:outlineLvl w:val="0"/>
        <w:rPr>
          <w:rStyle w:val="Hyperlink"/>
          <w:rFonts w:ascii="Times New Roman" w:hAnsi="Times New Roman" w:cs="Times New Roman"/>
          <w:shd w:val="clear" w:color="auto" w:fill="FFFFFF"/>
        </w:rPr>
      </w:pPr>
      <w:r>
        <w:rPr>
          <w:rFonts w:ascii="Times New Roman" w:hAnsi="Times New Roman" w:cs="Times New Roman"/>
          <w:iCs/>
          <w:color w:val="000000" w:themeColor="text1"/>
          <w:shd w:val="clear" w:color="auto" w:fill="FFFFFF"/>
        </w:rPr>
        <w:t xml:space="preserve">Miljus-Djukic, J., N. Stanisavljevic, S. </w:t>
      </w:r>
      <w:proofErr w:type="spellStart"/>
      <w:r>
        <w:rPr>
          <w:rFonts w:ascii="Times New Roman" w:hAnsi="Times New Roman" w:cs="Times New Roman"/>
          <w:iCs/>
          <w:color w:val="000000" w:themeColor="text1"/>
          <w:shd w:val="clear" w:color="auto" w:fill="FFFFFF"/>
        </w:rPr>
        <w:t>Radovi</w:t>
      </w:r>
      <w:proofErr w:type="spellEnd"/>
      <w:r>
        <w:rPr>
          <w:rFonts w:ascii="Times New Roman" w:hAnsi="Times New Roman" w:cs="Times New Roman"/>
          <w:iCs/>
          <w:color w:val="000000" w:themeColor="text1"/>
          <w:shd w:val="clear" w:color="auto" w:fill="FFFFFF"/>
        </w:rPr>
        <w:t xml:space="preserve">, A. </w:t>
      </w:r>
      <w:proofErr w:type="spellStart"/>
      <w:r>
        <w:rPr>
          <w:rFonts w:ascii="Times New Roman" w:hAnsi="Times New Roman" w:cs="Times New Roman"/>
          <w:iCs/>
          <w:color w:val="000000" w:themeColor="text1"/>
          <w:shd w:val="clear" w:color="auto" w:fill="FFFFFF"/>
        </w:rPr>
        <w:t>Mikic</w:t>
      </w:r>
      <w:proofErr w:type="spellEnd"/>
      <w:r>
        <w:rPr>
          <w:rFonts w:ascii="Times New Roman" w:hAnsi="Times New Roman" w:cs="Times New Roman"/>
          <w:iCs/>
          <w:color w:val="000000" w:themeColor="text1"/>
          <w:shd w:val="clear" w:color="auto" w:fill="FFFFFF"/>
        </w:rPr>
        <w:t xml:space="preserve">, V. </w:t>
      </w:r>
      <w:proofErr w:type="spellStart"/>
      <w:r>
        <w:rPr>
          <w:rFonts w:ascii="Times New Roman" w:hAnsi="Times New Roman" w:cs="Times New Roman"/>
          <w:iCs/>
          <w:color w:val="000000" w:themeColor="text1"/>
          <w:shd w:val="clear" w:color="auto" w:fill="FFFFFF"/>
        </w:rPr>
        <w:t>Maksimovic</w:t>
      </w:r>
      <w:proofErr w:type="spellEnd"/>
      <w:r>
        <w:rPr>
          <w:rFonts w:ascii="Times New Roman" w:hAnsi="Times New Roman" w:cs="Times New Roman"/>
          <w:iCs/>
          <w:color w:val="000000" w:themeColor="text1"/>
          <w:shd w:val="clear" w:color="auto" w:fill="FFFFFF"/>
        </w:rPr>
        <w:t>, Z. Jovanovic, 2013. Differential response of three contrasting pea (</w:t>
      </w:r>
      <w:r>
        <w:rPr>
          <w:rFonts w:ascii="Times New Roman" w:hAnsi="Times New Roman" w:cs="Times New Roman"/>
          <w:i/>
          <w:color w:val="000000" w:themeColor="text1"/>
          <w:shd w:val="clear" w:color="auto" w:fill="FFFFFF"/>
        </w:rPr>
        <w:t xml:space="preserve">Pisum arvense, P. sativum and P. </w:t>
      </w:r>
      <w:proofErr w:type="spellStart"/>
      <w:r>
        <w:rPr>
          <w:rFonts w:ascii="Times New Roman" w:hAnsi="Times New Roman" w:cs="Times New Roman"/>
          <w:i/>
          <w:color w:val="000000" w:themeColor="text1"/>
          <w:shd w:val="clear" w:color="auto" w:fill="FFFFFF"/>
        </w:rPr>
        <w:t>fulvum</w:t>
      </w:r>
      <w:proofErr w:type="spellEnd"/>
      <w:r>
        <w:rPr>
          <w:rFonts w:ascii="Times New Roman" w:hAnsi="Times New Roman" w:cs="Times New Roman"/>
          <w:iCs/>
          <w:color w:val="000000" w:themeColor="text1"/>
          <w:shd w:val="clear" w:color="auto" w:fill="FFFFFF"/>
        </w:rPr>
        <w:t xml:space="preserve">) species to </w:t>
      </w:r>
      <w:proofErr w:type="spellStart"/>
      <w:r>
        <w:rPr>
          <w:rFonts w:ascii="Times New Roman" w:hAnsi="Times New Roman" w:cs="Times New Roman"/>
          <w:iCs/>
          <w:color w:val="000000" w:themeColor="text1"/>
          <w:shd w:val="clear" w:color="auto" w:fill="FFFFFF"/>
        </w:rPr>
        <w:t>saltstress</w:t>
      </w:r>
      <w:proofErr w:type="spellEnd"/>
      <w:r>
        <w:rPr>
          <w:rFonts w:ascii="Times New Roman" w:hAnsi="Times New Roman" w:cs="Times New Roman"/>
          <w:iCs/>
          <w:color w:val="000000" w:themeColor="text1"/>
          <w:shd w:val="clear" w:color="auto" w:fill="FFFFFF"/>
        </w:rPr>
        <w:t>; assessment of variation in antioxidative defense and miRNA expression.</w:t>
      </w:r>
      <w:r>
        <w:rPr>
          <w:rFonts w:ascii="Times New Roman" w:hAnsi="Times New Roman" w:cs="Times New Roman"/>
          <w:color w:val="0000FF" w:themeColor="hyperlink"/>
          <w:u w:val="single"/>
          <w:shd w:val="clear" w:color="auto" w:fill="FFFFFF"/>
        </w:rPr>
        <w:t xml:space="preserve"> </w:t>
      </w:r>
      <w:r>
        <w:rPr>
          <w:rFonts w:ascii="Times New Roman" w:hAnsi="Times New Roman" w:cs="Times New Roman"/>
          <w:iCs/>
          <w:color w:val="000000" w:themeColor="text1"/>
          <w:shd w:val="clear" w:color="auto" w:fill="FFFFFF"/>
        </w:rPr>
        <w:t xml:space="preserve">Aus. J. Crop Sci., 7(13): 2145-2153.  </w:t>
      </w:r>
    </w:p>
    <w:p w14:paraId="54D094F1" w14:textId="77777777" w:rsidR="00C2424A" w:rsidRDefault="00C2424A" w:rsidP="00C2424A">
      <w:pPr>
        <w:spacing w:after="120" w:line="240" w:lineRule="auto"/>
        <w:jc w:val="both"/>
        <w:rPr>
          <w:rStyle w:val="Hyperlink"/>
          <w:rFonts w:ascii="Times New Roman" w:hAnsi="Times New Roman" w:cs="Times New Roman"/>
          <w:iCs/>
          <w:shd w:val="clear" w:color="auto" w:fill="FFFFFF"/>
        </w:rPr>
      </w:pPr>
      <w:r>
        <w:rPr>
          <w:rFonts w:ascii="Times New Roman" w:hAnsi="Times New Roman" w:cs="Times New Roman"/>
          <w:shd w:val="clear" w:color="auto" w:fill="FFFFFF"/>
        </w:rPr>
        <w:t xml:space="preserve">Munns, R., M. Tester, 2008. </w:t>
      </w:r>
      <w:r>
        <w:rPr>
          <w:rFonts w:ascii="Times New Roman" w:hAnsi="Times New Roman" w:cs="Times New Roman"/>
          <w:bCs/>
          <w:shd w:val="clear" w:color="auto" w:fill="FFFFFF"/>
        </w:rPr>
        <w:t>Mechanisms of salinity tolerance</w:t>
      </w:r>
      <w:r>
        <w:rPr>
          <w:rFonts w:ascii="Times New Roman" w:hAnsi="Times New Roman" w:cs="Times New Roman"/>
          <w:b/>
          <w:shd w:val="clear" w:color="auto" w:fill="FFFFFF"/>
        </w:rPr>
        <w:t xml:space="preserve">. </w:t>
      </w:r>
      <w:r>
        <w:rPr>
          <w:rFonts w:ascii="Times New Roman" w:hAnsi="Times New Roman" w:cs="Times New Roman"/>
          <w:shd w:val="clear" w:color="auto" w:fill="FFFFFF"/>
        </w:rPr>
        <w:t> </w:t>
      </w:r>
      <w:r>
        <w:rPr>
          <w:rFonts w:ascii="Times New Roman" w:hAnsi="Times New Roman" w:cs="Times New Roman"/>
          <w:iCs/>
          <w:shd w:val="clear" w:color="auto" w:fill="FFFFFF"/>
        </w:rPr>
        <w:t>Ann. Rev. Plant. Biol., 59</w:t>
      </w:r>
      <w:r>
        <w:rPr>
          <w:rFonts w:ascii="Times New Roman" w:hAnsi="Times New Roman" w:cs="Times New Roman"/>
          <w:shd w:val="clear" w:color="auto" w:fill="FFFFFF"/>
        </w:rPr>
        <w:t xml:space="preserve">: 651-681.  </w:t>
      </w:r>
    </w:p>
    <w:p w14:paraId="60EED35D" w14:textId="77777777" w:rsidR="00C2424A" w:rsidRDefault="00C2424A" w:rsidP="00C2424A">
      <w:pPr>
        <w:spacing w:after="120" w:line="240" w:lineRule="auto"/>
        <w:jc w:val="both"/>
        <w:rPr>
          <w:rStyle w:val="Hyperlink"/>
          <w:rFonts w:ascii="Times New Roman" w:hAnsi="Times New Roman" w:cs="Times New Roman"/>
          <w:iCs/>
          <w:color w:val="00B0F0"/>
          <w:shd w:val="clear" w:color="auto" w:fill="FFFFFF"/>
        </w:rPr>
      </w:pPr>
      <w:r>
        <w:rPr>
          <w:rFonts w:ascii="Times New Roman" w:hAnsi="Times New Roman" w:cs="Times New Roman"/>
          <w:shd w:val="clear" w:color="auto" w:fill="FFFFFF"/>
        </w:rPr>
        <w:t xml:space="preserve">Nadarajah, K.K., 2020. </w:t>
      </w:r>
      <w:r>
        <w:rPr>
          <w:rFonts w:ascii="Times New Roman" w:hAnsi="Times New Roman" w:cs="Times New Roman"/>
          <w:bCs/>
          <w:shd w:val="clear" w:color="auto" w:fill="FFFFFF"/>
        </w:rPr>
        <w:t>ROS homeostasis in abiotic stress tolerance in plants.</w:t>
      </w:r>
      <w:r>
        <w:rPr>
          <w:rFonts w:ascii="Arial" w:hAnsi="Arial" w:cs="Arial"/>
          <w:color w:val="222222"/>
          <w:sz w:val="18"/>
          <w:szCs w:val="18"/>
          <w:shd w:val="clear" w:color="auto" w:fill="FFFFFF"/>
        </w:rPr>
        <w:t xml:space="preserve"> </w:t>
      </w:r>
      <w:r>
        <w:rPr>
          <w:rFonts w:ascii="Times New Roman" w:hAnsi="Times New Roman" w:cs="Times New Roman"/>
          <w:iCs/>
          <w:shd w:val="clear" w:color="auto" w:fill="FFFFFF"/>
        </w:rPr>
        <w:t>Int. J. Mol. Sci.,</w:t>
      </w:r>
      <w:r>
        <w:rPr>
          <w:rFonts w:ascii="Times New Roman" w:hAnsi="Times New Roman" w:cs="Times New Roman"/>
          <w:shd w:val="clear" w:color="auto" w:fill="FFFFFF"/>
        </w:rPr>
        <w:t> </w:t>
      </w:r>
      <w:r>
        <w:rPr>
          <w:rFonts w:ascii="Times New Roman" w:hAnsi="Times New Roman" w:cs="Times New Roman"/>
          <w:iCs/>
          <w:shd w:val="clear" w:color="auto" w:fill="FFFFFF"/>
        </w:rPr>
        <w:t>21</w:t>
      </w:r>
      <w:r>
        <w:rPr>
          <w:rFonts w:ascii="Times New Roman" w:hAnsi="Times New Roman" w:cs="Times New Roman"/>
          <w:shd w:val="clear" w:color="auto" w:fill="FFFFFF"/>
        </w:rPr>
        <w:t xml:space="preserve">(15): 5208.  </w:t>
      </w:r>
    </w:p>
    <w:p w14:paraId="452F939E" w14:textId="77777777" w:rsidR="00C2424A" w:rsidRDefault="00C2424A" w:rsidP="00C2424A">
      <w:pPr>
        <w:spacing w:after="120" w:line="240" w:lineRule="auto"/>
        <w:jc w:val="both"/>
      </w:pPr>
      <w:r>
        <w:rPr>
          <w:rFonts w:ascii="Times New Roman" w:hAnsi="Times New Roman" w:cs="Times New Roman"/>
          <w:shd w:val="clear" w:color="auto" w:fill="FFFFFF"/>
        </w:rPr>
        <w:t xml:space="preserve">Naeem, F., K.A. Malik, F.Y. Hafeez, 2008.  </w:t>
      </w:r>
      <w:r>
        <w:rPr>
          <w:rFonts w:ascii="Times New Roman" w:hAnsi="Times New Roman" w:cs="Times New Roman"/>
          <w:bCs/>
          <w:i/>
          <w:shd w:val="clear" w:color="auto" w:fill="FFFFFF"/>
        </w:rPr>
        <w:t>Pisum sativum</w:t>
      </w:r>
      <w:r>
        <w:rPr>
          <w:rFonts w:ascii="Times New Roman" w:hAnsi="Times New Roman" w:cs="Times New Roman"/>
          <w:bCs/>
          <w:shd w:val="clear" w:color="auto" w:fill="FFFFFF"/>
        </w:rPr>
        <w:t>–Rhizobium interactions under different environmental</w:t>
      </w:r>
      <w:r>
        <w:rPr>
          <w:rFonts w:ascii="Times New Roman" w:hAnsi="Times New Roman" w:cs="Times New Roman"/>
          <w:b/>
          <w:shd w:val="clear" w:color="auto" w:fill="FFFFFF"/>
        </w:rPr>
        <w:t xml:space="preserve"> </w:t>
      </w:r>
      <w:r>
        <w:rPr>
          <w:rFonts w:ascii="Times New Roman" w:hAnsi="Times New Roman" w:cs="Times New Roman"/>
          <w:bCs/>
          <w:shd w:val="clear" w:color="auto" w:fill="FFFFFF"/>
        </w:rPr>
        <w:t>stresses.</w:t>
      </w:r>
      <w:r>
        <w:rPr>
          <w:rFonts w:ascii="Times New Roman" w:hAnsi="Times New Roman" w:cs="Times New Roman"/>
          <w:b/>
          <w:shd w:val="clear" w:color="auto" w:fill="FFFFFF"/>
        </w:rPr>
        <w:t xml:space="preserve"> </w:t>
      </w:r>
      <w:r>
        <w:rPr>
          <w:rFonts w:ascii="Times New Roman" w:hAnsi="Times New Roman" w:cs="Times New Roman"/>
          <w:iCs/>
          <w:shd w:val="clear" w:color="auto" w:fill="FFFFFF"/>
        </w:rPr>
        <w:t>Pak. J. Bot</w:t>
      </w:r>
      <w:r>
        <w:rPr>
          <w:rFonts w:ascii="Times New Roman" w:hAnsi="Times New Roman" w:cs="Times New Roman"/>
          <w:shd w:val="clear" w:color="auto" w:fill="FFFFFF"/>
        </w:rPr>
        <w:t xml:space="preserve">., </w:t>
      </w:r>
      <w:r>
        <w:rPr>
          <w:rFonts w:ascii="Times New Roman" w:hAnsi="Times New Roman" w:cs="Times New Roman"/>
          <w:iCs/>
          <w:shd w:val="clear" w:color="auto" w:fill="FFFFFF"/>
        </w:rPr>
        <w:t>40</w:t>
      </w:r>
      <w:r>
        <w:rPr>
          <w:rFonts w:ascii="Times New Roman" w:hAnsi="Times New Roman" w:cs="Times New Roman"/>
          <w:shd w:val="clear" w:color="auto" w:fill="FFFFFF"/>
        </w:rPr>
        <w:t>(6): 2601-2612.</w:t>
      </w:r>
    </w:p>
    <w:p w14:paraId="4D3EDF67" w14:textId="77777777" w:rsidR="00C2424A" w:rsidRDefault="00C2424A" w:rsidP="00C2424A">
      <w:pPr>
        <w:spacing w:after="120"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 xml:space="preserve">Nas, F. S., M. Ali, 2018. </w:t>
      </w:r>
      <w:r>
        <w:rPr>
          <w:rFonts w:ascii="Times New Roman" w:hAnsi="Times New Roman" w:cs="Times New Roman"/>
          <w:bCs/>
          <w:shd w:val="clear" w:color="auto" w:fill="FFFFFF"/>
        </w:rPr>
        <w:t xml:space="preserve">The effect of lead on plants in terms of growing and biochemical parameters: A review. </w:t>
      </w:r>
      <w:r>
        <w:rPr>
          <w:rFonts w:ascii="Times New Roman" w:hAnsi="Times New Roman" w:cs="Times New Roman"/>
          <w:iCs/>
          <w:shd w:val="clear" w:color="auto" w:fill="FFFFFF"/>
        </w:rPr>
        <w:t>MOJ. Eco. Environ. Sci., 3</w:t>
      </w:r>
      <w:r>
        <w:rPr>
          <w:rFonts w:ascii="Times New Roman" w:hAnsi="Times New Roman" w:cs="Times New Roman"/>
          <w:shd w:val="clear" w:color="auto" w:fill="FFFFFF"/>
        </w:rPr>
        <w:t>(4): 265-268.</w:t>
      </w:r>
      <w:r>
        <w:rPr>
          <w:rFonts w:ascii="Cambria" w:hAnsi="Cambria"/>
          <w:color w:val="212529"/>
          <w:sz w:val="23"/>
          <w:szCs w:val="23"/>
          <w:shd w:val="clear" w:color="auto" w:fill="FFFFFF"/>
        </w:rPr>
        <w:t xml:space="preserve">         </w:t>
      </w:r>
    </w:p>
    <w:p w14:paraId="000D4571" w14:textId="77777777" w:rsidR="00C2424A" w:rsidRDefault="00C2424A" w:rsidP="00C2424A">
      <w:pPr>
        <w:spacing w:after="120" w:line="240" w:lineRule="auto"/>
        <w:rPr>
          <w:rFonts w:ascii="Times New Roman" w:hAnsi="Times New Roman" w:cs="Times New Roman"/>
          <w:shd w:val="clear" w:color="auto" w:fill="FFFFFF"/>
        </w:rPr>
      </w:pPr>
      <w:proofErr w:type="spellStart"/>
      <w:r>
        <w:rPr>
          <w:rFonts w:ascii="Times New Roman" w:hAnsi="Times New Roman" w:cs="Times New Roman"/>
          <w:shd w:val="clear" w:color="auto" w:fill="FFFFFF"/>
        </w:rPr>
        <w:t>Netondo</w:t>
      </w:r>
      <w:proofErr w:type="spellEnd"/>
      <w:r>
        <w:rPr>
          <w:rFonts w:ascii="Times New Roman" w:hAnsi="Times New Roman" w:cs="Times New Roman"/>
          <w:shd w:val="clear" w:color="auto" w:fill="FFFFFF"/>
        </w:rPr>
        <w:t xml:space="preserve">, G.W., J.C. Onyango, E. Beck, 2004. </w:t>
      </w:r>
      <w:r>
        <w:rPr>
          <w:rFonts w:ascii="Times New Roman" w:hAnsi="Times New Roman" w:cs="Times New Roman"/>
          <w:bCs/>
          <w:shd w:val="clear" w:color="auto" w:fill="FFFFFF"/>
        </w:rPr>
        <w:t>Sorghum and salinity: II. Gas exchange and chlorophyll fluorescence of sorghum under salt stress.</w:t>
      </w:r>
      <w:r>
        <w:rPr>
          <w:rFonts w:ascii="Times New Roman" w:hAnsi="Times New Roman" w:cs="Times New Roman"/>
          <w:b/>
          <w:shd w:val="clear" w:color="auto" w:fill="FFFFFF"/>
        </w:rPr>
        <w:t xml:space="preserve"> </w:t>
      </w:r>
      <w:r>
        <w:rPr>
          <w:rFonts w:ascii="Times New Roman" w:hAnsi="Times New Roman" w:cs="Times New Roman"/>
          <w:iCs/>
          <w:shd w:val="clear" w:color="auto" w:fill="FFFFFF"/>
        </w:rPr>
        <w:t>Crop. Sci</w:t>
      </w:r>
      <w:r>
        <w:rPr>
          <w:rFonts w:ascii="Times New Roman" w:hAnsi="Times New Roman" w:cs="Times New Roman"/>
          <w:shd w:val="clear" w:color="auto" w:fill="FFFFFF"/>
        </w:rPr>
        <w:t xml:space="preserve">. </w:t>
      </w:r>
      <w:r>
        <w:rPr>
          <w:rFonts w:ascii="Times New Roman" w:hAnsi="Times New Roman" w:cs="Times New Roman"/>
          <w:iCs/>
          <w:shd w:val="clear" w:color="auto" w:fill="FFFFFF"/>
        </w:rPr>
        <w:t>44</w:t>
      </w:r>
      <w:r>
        <w:rPr>
          <w:rFonts w:ascii="Times New Roman" w:hAnsi="Times New Roman" w:cs="Times New Roman"/>
          <w:shd w:val="clear" w:color="auto" w:fill="FFFFFF"/>
        </w:rPr>
        <w:t xml:space="preserve">(3), 806-811.  </w:t>
      </w:r>
    </w:p>
    <w:p w14:paraId="182DBD6B" w14:textId="77777777" w:rsidR="00C2424A" w:rsidRDefault="00C2424A" w:rsidP="00C2424A">
      <w:pPr>
        <w:shd w:val="clear" w:color="auto" w:fill="FFFFFF"/>
        <w:spacing w:after="120" w:line="240" w:lineRule="auto"/>
        <w:jc w:val="both"/>
        <w:outlineLvl w:val="0"/>
        <w:rPr>
          <w:rFonts w:ascii="Times New Roman" w:hAnsi="Times New Roman" w:cs="Times New Roman"/>
          <w:shd w:val="clear" w:color="auto" w:fill="FFFFFF"/>
        </w:rPr>
      </w:pPr>
      <w:r>
        <w:rPr>
          <w:rFonts w:ascii="Times New Roman" w:hAnsi="Times New Roman" w:cs="Times New Roman"/>
          <w:shd w:val="clear" w:color="auto" w:fill="FFFFFF"/>
        </w:rPr>
        <w:t xml:space="preserve">Omar, M.S., D.P. </w:t>
      </w:r>
      <w:proofErr w:type="spellStart"/>
      <w:r>
        <w:rPr>
          <w:rFonts w:ascii="Times New Roman" w:hAnsi="Times New Roman" w:cs="Times New Roman"/>
          <w:shd w:val="clear" w:color="auto" w:fill="FFFFFF"/>
        </w:rPr>
        <w:t>Yousif</w:t>
      </w:r>
      <w:proofErr w:type="spellEnd"/>
      <w:r>
        <w:rPr>
          <w:rFonts w:ascii="Times New Roman" w:hAnsi="Times New Roman" w:cs="Times New Roman"/>
          <w:shd w:val="clear" w:color="auto" w:fill="FFFFFF"/>
        </w:rPr>
        <w:t>, A.J.M. Al-</w:t>
      </w:r>
      <w:proofErr w:type="spellStart"/>
      <w:r>
        <w:rPr>
          <w:rFonts w:ascii="Times New Roman" w:hAnsi="Times New Roman" w:cs="Times New Roman"/>
          <w:shd w:val="clear" w:color="auto" w:fill="FFFFFF"/>
        </w:rPr>
        <w:t>Jibouri</w:t>
      </w:r>
      <w:proofErr w:type="spellEnd"/>
      <w:r>
        <w:rPr>
          <w:rFonts w:ascii="Times New Roman" w:hAnsi="Times New Roman" w:cs="Times New Roman"/>
          <w:shd w:val="clear" w:color="auto" w:fill="FFFFFF"/>
        </w:rPr>
        <w:t>, M.S. Al-</w:t>
      </w:r>
      <w:proofErr w:type="spellStart"/>
      <w:r>
        <w:rPr>
          <w:rFonts w:ascii="Times New Roman" w:hAnsi="Times New Roman" w:cs="Times New Roman"/>
          <w:shd w:val="clear" w:color="auto" w:fill="FFFFFF"/>
        </w:rPr>
        <w:t>Rawi</w:t>
      </w:r>
      <w:proofErr w:type="spellEnd"/>
      <w:r>
        <w:rPr>
          <w:rFonts w:ascii="Times New Roman" w:hAnsi="Times New Roman" w:cs="Times New Roman"/>
          <w:shd w:val="clear" w:color="auto" w:fill="FFFFFF"/>
        </w:rPr>
        <w:t xml:space="preserve">, M.K. Hameed, 1993.  </w:t>
      </w:r>
      <w:r>
        <w:rPr>
          <w:rFonts w:ascii="Times New Roman" w:hAnsi="Times New Roman" w:cs="Times New Roman"/>
          <w:bCs/>
          <w:shd w:val="clear" w:color="auto" w:fill="FFFFFF"/>
        </w:rPr>
        <w:t>Effects of gamma rays and sodium chloride on growth and cellular constituents of sunflower (</w:t>
      </w:r>
      <w:r>
        <w:rPr>
          <w:rFonts w:ascii="Times New Roman" w:hAnsi="Times New Roman" w:cs="Times New Roman"/>
          <w:bCs/>
          <w:i/>
          <w:shd w:val="clear" w:color="auto" w:fill="FFFFFF"/>
        </w:rPr>
        <w:t>Helianthus annuus</w:t>
      </w:r>
      <w:r>
        <w:rPr>
          <w:rFonts w:ascii="Times New Roman" w:hAnsi="Times New Roman" w:cs="Times New Roman"/>
          <w:bCs/>
          <w:shd w:val="clear" w:color="auto" w:fill="FFFFFF"/>
        </w:rPr>
        <w:t xml:space="preserve"> L.) callus cultures. </w:t>
      </w:r>
      <w:r>
        <w:rPr>
          <w:rFonts w:ascii="Times New Roman" w:hAnsi="Times New Roman" w:cs="Times New Roman"/>
          <w:iCs/>
          <w:shd w:val="clear" w:color="auto" w:fill="FFFFFF"/>
        </w:rPr>
        <w:t xml:space="preserve"> J. Islamic Acad. Sci</w:t>
      </w:r>
      <w:r>
        <w:rPr>
          <w:rFonts w:ascii="Times New Roman" w:hAnsi="Times New Roman" w:cs="Times New Roman"/>
          <w:shd w:val="clear" w:color="auto" w:fill="FFFFFF"/>
        </w:rPr>
        <w:t>., </w:t>
      </w:r>
      <w:r>
        <w:rPr>
          <w:rFonts w:ascii="Times New Roman" w:hAnsi="Times New Roman" w:cs="Times New Roman"/>
          <w:iCs/>
          <w:shd w:val="clear" w:color="auto" w:fill="FFFFFF"/>
        </w:rPr>
        <w:t>6</w:t>
      </w:r>
      <w:r>
        <w:rPr>
          <w:rFonts w:ascii="Times New Roman" w:hAnsi="Times New Roman" w:cs="Times New Roman"/>
          <w:shd w:val="clear" w:color="auto" w:fill="FFFFFF"/>
        </w:rPr>
        <w:t xml:space="preserve">(1): 69-72.  </w:t>
      </w:r>
    </w:p>
    <w:p w14:paraId="2DC882A6" w14:textId="77777777" w:rsidR="00C2424A" w:rsidRDefault="00C2424A" w:rsidP="00C2424A">
      <w:pPr>
        <w:spacing w:after="120" w:line="240" w:lineRule="auto"/>
        <w:jc w:val="both"/>
        <w:rPr>
          <w:rStyle w:val="Hyperlink"/>
          <w:color w:val="00B0F0"/>
        </w:rPr>
      </w:pPr>
      <w:proofErr w:type="spellStart"/>
      <w:r>
        <w:rPr>
          <w:rFonts w:ascii="Times New Roman" w:hAnsi="Times New Roman" w:cs="Times New Roman"/>
          <w:shd w:val="clear" w:color="auto" w:fill="FFFFFF"/>
        </w:rPr>
        <w:t>Ouafi</w:t>
      </w:r>
      <w:proofErr w:type="spellEnd"/>
      <w:r>
        <w:rPr>
          <w:rFonts w:ascii="Times New Roman" w:hAnsi="Times New Roman" w:cs="Times New Roman"/>
          <w:shd w:val="clear" w:color="auto" w:fill="FFFFFF"/>
        </w:rPr>
        <w:t xml:space="preserve">, L., F. Alane, H. Rahal-Bouziane, A. </w:t>
      </w:r>
      <w:proofErr w:type="spellStart"/>
      <w:r>
        <w:rPr>
          <w:rFonts w:ascii="Times New Roman" w:hAnsi="Times New Roman" w:cs="Times New Roman"/>
          <w:shd w:val="clear" w:color="auto" w:fill="FFFFFF"/>
        </w:rPr>
        <w:t>Abdelguerfi</w:t>
      </w:r>
      <w:proofErr w:type="spellEnd"/>
      <w:r>
        <w:rPr>
          <w:rFonts w:ascii="Times New Roman" w:hAnsi="Times New Roman" w:cs="Times New Roman"/>
          <w:shd w:val="clear" w:color="auto" w:fill="FFFFFF"/>
        </w:rPr>
        <w:t xml:space="preserve">, 2016. </w:t>
      </w:r>
      <w:r>
        <w:rPr>
          <w:rFonts w:ascii="Times New Roman" w:hAnsi="Times New Roman" w:cs="Times New Roman"/>
          <w:bCs/>
          <w:shd w:val="clear" w:color="auto" w:fill="FFFFFF"/>
        </w:rPr>
        <w:t>Agro-morphological diversity within field pea (</w:t>
      </w:r>
      <w:r>
        <w:rPr>
          <w:rFonts w:ascii="Times New Roman" w:hAnsi="Times New Roman" w:cs="Times New Roman"/>
          <w:bCs/>
          <w:i/>
          <w:shd w:val="clear" w:color="auto" w:fill="FFFFFF"/>
        </w:rPr>
        <w:t>Pisum sativum</w:t>
      </w:r>
      <w:r>
        <w:rPr>
          <w:rFonts w:ascii="Times New Roman" w:hAnsi="Times New Roman" w:cs="Times New Roman"/>
          <w:bCs/>
          <w:shd w:val="clear" w:color="auto" w:fill="FFFFFF"/>
        </w:rPr>
        <w:t xml:space="preserve"> L.) genotypes.  </w:t>
      </w:r>
      <w:r>
        <w:rPr>
          <w:rFonts w:ascii="Times New Roman" w:hAnsi="Times New Roman" w:cs="Times New Roman"/>
          <w:iCs/>
          <w:shd w:val="clear" w:color="auto" w:fill="FFFFFF"/>
        </w:rPr>
        <w:t>Afr. J. Agric. Res., 11</w:t>
      </w:r>
      <w:r>
        <w:rPr>
          <w:rFonts w:ascii="Times New Roman" w:hAnsi="Times New Roman" w:cs="Times New Roman"/>
          <w:shd w:val="clear" w:color="auto" w:fill="FFFFFF"/>
        </w:rPr>
        <w:t xml:space="preserve">(40): 4039-4047. </w:t>
      </w:r>
      <w:r>
        <w:rPr>
          <w:rFonts w:ascii="Times New Roman" w:hAnsi="Times New Roman" w:cs="Times New Roman"/>
          <w:color w:val="00B0F0"/>
          <w:shd w:val="clear" w:color="auto" w:fill="FFFFFF"/>
        </w:rPr>
        <w:t xml:space="preserve"> </w:t>
      </w:r>
    </w:p>
    <w:p w14:paraId="0048D419" w14:textId="77777777" w:rsidR="00C2424A" w:rsidRDefault="00C2424A" w:rsidP="00C2424A">
      <w:pPr>
        <w:spacing w:after="120" w:line="240" w:lineRule="auto"/>
        <w:jc w:val="both"/>
        <w:rPr>
          <w:spacing w:val="8"/>
        </w:rPr>
      </w:pPr>
      <w:r>
        <w:rPr>
          <w:rFonts w:ascii="Times New Roman" w:hAnsi="Times New Roman" w:cs="Times New Roman"/>
          <w:shd w:val="clear" w:color="auto" w:fill="FFFFFF"/>
        </w:rPr>
        <w:t>Qureshi, A. S., 2009. Managing salinity in the Indus Basin of Pakistan.</w:t>
      </w:r>
      <w:r>
        <w:rPr>
          <w:rFonts w:ascii="Times New Roman" w:hAnsi="Times New Roman" w:cs="Times New Roman"/>
          <w:b/>
          <w:bCs/>
          <w:shd w:val="clear" w:color="auto" w:fill="FFFFFF"/>
        </w:rPr>
        <w:t xml:space="preserve"> </w:t>
      </w:r>
      <w:r>
        <w:rPr>
          <w:rFonts w:ascii="Times New Roman" w:hAnsi="Times New Roman" w:cs="Times New Roman"/>
          <w:iCs/>
          <w:shd w:val="clear" w:color="auto" w:fill="FFFFFF"/>
        </w:rPr>
        <w:t xml:space="preserve">Int. J. River Basin </w:t>
      </w:r>
      <w:proofErr w:type="spellStart"/>
      <w:r>
        <w:rPr>
          <w:rFonts w:ascii="Times New Roman" w:hAnsi="Times New Roman" w:cs="Times New Roman"/>
          <w:iCs/>
          <w:shd w:val="clear" w:color="auto" w:fill="FFFFFF"/>
        </w:rPr>
        <w:t>Manag</w:t>
      </w:r>
      <w:proofErr w:type="spellEnd"/>
      <w:r>
        <w:rPr>
          <w:rFonts w:ascii="Times New Roman" w:hAnsi="Times New Roman" w:cs="Times New Roman"/>
          <w:iCs/>
          <w:shd w:val="clear" w:color="auto" w:fill="FFFFFF"/>
        </w:rPr>
        <w:t xml:space="preserve">. 7(2), 111-117.  </w:t>
      </w:r>
    </w:p>
    <w:p w14:paraId="04FD706B" w14:textId="77777777" w:rsidR="00C2424A" w:rsidRDefault="00C2424A" w:rsidP="00C2424A">
      <w:pPr>
        <w:spacing w:after="120"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 xml:space="preserve">Paul, K., J. </w:t>
      </w:r>
      <w:proofErr w:type="spellStart"/>
      <w:r>
        <w:rPr>
          <w:rFonts w:ascii="Times New Roman" w:hAnsi="Times New Roman" w:cs="Times New Roman"/>
          <w:shd w:val="clear" w:color="auto" w:fill="FFFFFF"/>
        </w:rPr>
        <w:t>Pauk</w:t>
      </w:r>
      <w:proofErr w:type="spellEnd"/>
      <w:r>
        <w:rPr>
          <w:rFonts w:ascii="Times New Roman" w:hAnsi="Times New Roman" w:cs="Times New Roman"/>
          <w:shd w:val="clear" w:color="auto" w:fill="FFFFFF"/>
        </w:rPr>
        <w:t xml:space="preserve">, A. </w:t>
      </w:r>
      <w:proofErr w:type="spellStart"/>
      <w:r>
        <w:rPr>
          <w:rFonts w:ascii="Times New Roman" w:hAnsi="Times New Roman" w:cs="Times New Roman"/>
          <w:shd w:val="clear" w:color="auto" w:fill="FFFFFF"/>
        </w:rPr>
        <w:t>Kondic-Spika</w:t>
      </w:r>
      <w:proofErr w:type="spellEnd"/>
      <w:r>
        <w:rPr>
          <w:rFonts w:ascii="Times New Roman" w:hAnsi="Times New Roman" w:cs="Times New Roman"/>
          <w:shd w:val="clear" w:color="auto" w:fill="FFFFFF"/>
        </w:rPr>
        <w:t xml:space="preserve">, H. </w:t>
      </w:r>
      <w:proofErr w:type="spellStart"/>
      <w:r>
        <w:rPr>
          <w:rFonts w:ascii="Times New Roman" w:hAnsi="Times New Roman" w:cs="Times New Roman"/>
          <w:shd w:val="clear" w:color="auto" w:fill="FFFFFF"/>
        </w:rPr>
        <w:t>Grausgruber</w:t>
      </w:r>
      <w:proofErr w:type="spellEnd"/>
      <w:r>
        <w:rPr>
          <w:rFonts w:ascii="Times New Roman" w:hAnsi="Times New Roman" w:cs="Times New Roman"/>
          <w:shd w:val="clear" w:color="auto" w:fill="FFFFFF"/>
        </w:rPr>
        <w:t xml:space="preserve">, T. </w:t>
      </w:r>
      <w:proofErr w:type="spellStart"/>
      <w:r>
        <w:rPr>
          <w:rFonts w:ascii="Times New Roman" w:hAnsi="Times New Roman" w:cs="Times New Roman"/>
          <w:shd w:val="clear" w:color="auto" w:fill="FFFFFF"/>
        </w:rPr>
        <w:t>Allahverdiyev</w:t>
      </w:r>
      <w:proofErr w:type="spellEnd"/>
      <w:r>
        <w:rPr>
          <w:rFonts w:ascii="Times New Roman" w:hAnsi="Times New Roman" w:cs="Times New Roman"/>
          <w:shd w:val="clear" w:color="auto" w:fill="FFFFFF"/>
        </w:rPr>
        <w:t xml:space="preserve">, L. Sass, I. Vass, 2019. </w:t>
      </w:r>
      <w:r>
        <w:rPr>
          <w:rFonts w:ascii="Times New Roman" w:hAnsi="Times New Roman" w:cs="Times New Roman"/>
          <w:bCs/>
          <w:shd w:val="clear" w:color="auto" w:fill="FFFFFF"/>
        </w:rPr>
        <w:t xml:space="preserve">Co-occurrence of mild salinity and drought synergistically enhances biomass and grain retardation in wheat. </w:t>
      </w:r>
      <w:r>
        <w:rPr>
          <w:rFonts w:ascii="Times New Roman" w:hAnsi="Times New Roman" w:cs="Times New Roman"/>
          <w:iCs/>
          <w:shd w:val="clear" w:color="auto" w:fill="FFFFFF"/>
        </w:rPr>
        <w:t>Front. Plant. Sci</w:t>
      </w:r>
      <w:r>
        <w:rPr>
          <w:rFonts w:ascii="Times New Roman" w:hAnsi="Times New Roman" w:cs="Times New Roman"/>
          <w:shd w:val="clear" w:color="auto" w:fill="FFFFFF"/>
        </w:rPr>
        <w:t xml:space="preserve">., </w:t>
      </w:r>
      <w:r>
        <w:rPr>
          <w:rFonts w:ascii="Times New Roman" w:hAnsi="Times New Roman" w:cs="Times New Roman"/>
          <w:iCs/>
          <w:shd w:val="clear" w:color="auto" w:fill="FFFFFF"/>
        </w:rPr>
        <w:t>10</w:t>
      </w:r>
      <w:r>
        <w:rPr>
          <w:rFonts w:ascii="Times New Roman" w:hAnsi="Times New Roman" w:cs="Times New Roman"/>
          <w:shd w:val="clear" w:color="auto" w:fill="FFFFFF"/>
        </w:rPr>
        <w:t xml:space="preserve">: 501.  </w:t>
      </w:r>
    </w:p>
    <w:p w14:paraId="09CE683B" w14:textId="77777777" w:rsidR="00C2424A" w:rsidRDefault="00C2424A" w:rsidP="00C2424A">
      <w:pPr>
        <w:spacing w:after="120" w:line="240" w:lineRule="auto"/>
        <w:rPr>
          <w:rFonts w:ascii="Times New Roman" w:hAnsi="Times New Roman" w:cs="Times New Roman"/>
          <w:shd w:val="clear" w:color="auto" w:fill="FFFFFF"/>
        </w:rPr>
      </w:pPr>
      <w:r>
        <w:rPr>
          <w:rFonts w:ascii="Times New Roman" w:hAnsi="Times New Roman" w:cs="Times New Roman"/>
          <w:shd w:val="clear" w:color="auto" w:fill="FFFFFF"/>
        </w:rPr>
        <w:lastRenderedPageBreak/>
        <w:t xml:space="preserve">Pena, L.B., M.L. </w:t>
      </w:r>
      <w:proofErr w:type="spellStart"/>
      <w:r>
        <w:rPr>
          <w:rFonts w:ascii="Times New Roman" w:hAnsi="Times New Roman" w:cs="Times New Roman"/>
          <w:shd w:val="clear" w:color="auto" w:fill="FFFFFF"/>
        </w:rPr>
        <w:t>Tomaro</w:t>
      </w:r>
      <w:proofErr w:type="spellEnd"/>
      <w:r>
        <w:rPr>
          <w:rFonts w:ascii="Times New Roman" w:hAnsi="Times New Roman" w:cs="Times New Roman"/>
          <w:shd w:val="clear" w:color="auto" w:fill="FFFFFF"/>
        </w:rPr>
        <w:t xml:space="preserve">, S.M. </w:t>
      </w:r>
      <w:proofErr w:type="spellStart"/>
      <w:r>
        <w:rPr>
          <w:rFonts w:ascii="Times New Roman" w:hAnsi="Times New Roman" w:cs="Times New Roman"/>
          <w:shd w:val="clear" w:color="auto" w:fill="FFFFFF"/>
        </w:rPr>
        <w:t>Gallego</w:t>
      </w:r>
      <w:proofErr w:type="spellEnd"/>
      <w:r>
        <w:rPr>
          <w:rFonts w:ascii="Times New Roman" w:hAnsi="Times New Roman" w:cs="Times New Roman"/>
          <w:shd w:val="clear" w:color="auto" w:fill="FFFFFF"/>
        </w:rPr>
        <w:t xml:space="preserve">, 2006. </w:t>
      </w:r>
      <w:r>
        <w:rPr>
          <w:rFonts w:ascii="Times New Roman" w:hAnsi="Times New Roman" w:cs="Times New Roman"/>
          <w:bCs/>
          <w:shd w:val="clear" w:color="auto" w:fill="FFFFFF"/>
        </w:rPr>
        <w:t xml:space="preserve">Effect of different metals on protease activity in sunflower cotyledons. </w:t>
      </w:r>
      <w:r>
        <w:rPr>
          <w:rFonts w:ascii="Times New Roman" w:hAnsi="Times New Roman" w:cs="Times New Roman"/>
          <w:iCs/>
          <w:shd w:val="clear" w:color="auto" w:fill="FFFFFF"/>
        </w:rPr>
        <w:t xml:space="preserve">Electron. J. </w:t>
      </w:r>
      <w:proofErr w:type="spellStart"/>
      <w:r>
        <w:rPr>
          <w:rFonts w:ascii="Times New Roman" w:hAnsi="Times New Roman" w:cs="Times New Roman"/>
          <w:iCs/>
          <w:shd w:val="clear" w:color="auto" w:fill="FFFFFF"/>
        </w:rPr>
        <w:t>Biotechn</w:t>
      </w:r>
      <w:proofErr w:type="spellEnd"/>
      <w:r>
        <w:rPr>
          <w:rFonts w:ascii="Times New Roman" w:hAnsi="Times New Roman" w:cs="Times New Roman"/>
          <w:iCs/>
          <w:shd w:val="clear" w:color="auto" w:fill="FFFFFF"/>
        </w:rPr>
        <w:t>.,</w:t>
      </w:r>
      <w:r>
        <w:rPr>
          <w:rFonts w:ascii="Times New Roman" w:hAnsi="Times New Roman" w:cs="Times New Roman"/>
          <w:shd w:val="clear" w:color="auto" w:fill="FFFFFF"/>
        </w:rPr>
        <w:t> </w:t>
      </w:r>
      <w:r>
        <w:rPr>
          <w:rFonts w:ascii="Times New Roman" w:hAnsi="Times New Roman" w:cs="Times New Roman"/>
          <w:iCs/>
          <w:shd w:val="clear" w:color="auto" w:fill="FFFFFF"/>
        </w:rPr>
        <w:t>9</w:t>
      </w:r>
      <w:r>
        <w:rPr>
          <w:rFonts w:ascii="Times New Roman" w:hAnsi="Times New Roman" w:cs="Times New Roman"/>
          <w:shd w:val="clear" w:color="auto" w:fill="FFFFFF"/>
        </w:rPr>
        <w:t xml:space="preserve">(3).  </w:t>
      </w:r>
    </w:p>
    <w:p w14:paraId="4E81597D" w14:textId="77777777" w:rsidR="00C2424A" w:rsidRDefault="00C2424A" w:rsidP="00C2424A">
      <w:pPr>
        <w:spacing w:after="120" w:line="240" w:lineRule="auto"/>
        <w:rPr>
          <w:rFonts w:ascii="Times New Roman" w:hAnsi="Times New Roman" w:cs="Times New Roman"/>
          <w:color w:val="00B0F0"/>
        </w:rPr>
      </w:pPr>
      <w:r>
        <w:rPr>
          <w:rFonts w:ascii="Times New Roman" w:hAnsi="Times New Roman" w:cs="Times New Roman"/>
          <w:color w:val="222222"/>
          <w:shd w:val="clear" w:color="auto" w:fill="FFFFFF"/>
        </w:rPr>
        <w:t xml:space="preserve">Santos, C.V.S., 2004. </w:t>
      </w:r>
      <w:r>
        <w:rPr>
          <w:rFonts w:ascii="Times New Roman" w:hAnsi="Times New Roman" w:cs="Times New Roman"/>
          <w:bCs/>
          <w:color w:val="222222"/>
          <w:shd w:val="clear" w:color="auto" w:fill="FFFFFF"/>
        </w:rPr>
        <w:t>Regulation of chlorophyll biosynthesis and degradation by salt stress in sunflower leaves.</w:t>
      </w:r>
      <w:r>
        <w:rPr>
          <w:rFonts w:ascii="Times New Roman" w:hAnsi="Times New Roman" w:cs="Times New Roman"/>
          <w:b/>
          <w:color w:val="222222"/>
          <w:shd w:val="clear" w:color="auto" w:fill="FFFFFF"/>
        </w:rPr>
        <w:t xml:space="preserve"> </w:t>
      </w:r>
      <w:r>
        <w:rPr>
          <w:rFonts w:ascii="Times New Roman" w:hAnsi="Times New Roman" w:cs="Times New Roman"/>
        </w:rPr>
        <w:t xml:space="preserve">Sci. </w:t>
      </w:r>
      <w:proofErr w:type="spellStart"/>
      <w:r>
        <w:rPr>
          <w:rFonts w:ascii="Times New Roman" w:hAnsi="Times New Roman" w:cs="Times New Roman"/>
        </w:rPr>
        <w:t>Hortic</w:t>
      </w:r>
      <w:proofErr w:type="spellEnd"/>
      <w:r>
        <w:rPr>
          <w:rFonts w:ascii="Times New Roman" w:hAnsi="Times New Roman" w:cs="Times New Roman"/>
        </w:rPr>
        <w:t xml:space="preserve">., 103(1): 93-99. </w:t>
      </w:r>
    </w:p>
    <w:p w14:paraId="5352F0F4" w14:textId="77777777" w:rsidR="00C2424A" w:rsidRDefault="00C2424A" w:rsidP="00C2424A">
      <w:pPr>
        <w:spacing w:after="120" w:line="240" w:lineRule="auto"/>
        <w:rPr>
          <w:rFonts w:ascii="Times New Roman" w:hAnsi="Times New Roman" w:cs="Times New Roman"/>
          <w:color w:val="00B0F0"/>
          <w:shd w:val="clear" w:color="auto" w:fill="FFFFFF"/>
        </w:rPr>
      </w:pPr>
      <w:r>
        <w:rPr>
          <w:rFonts w:ascii="Times New Roman" w:hAnsi="Times New Roman" w:cs="Times New Roman"/>
          <w:shd w:val="clear" w:color="auto" w:fill="FFFFFF"/>
        </w:rPr>
        <w:t xml:space="preserve">Shanker, A.K., C. Cervantes, H. </w:t>
      </w:r>
      <w:proofErr w:type="spellStart"/>
      <w:r>
        <w:rPr>
          <w:rFonts w:ascii="Times New Roman" w:hAnsi="Times New Roman" w:cs="Times New Roman"/>
          <w:shd w:val="clear" w:color="auto" w:fill="FFFFFF"/>
        </w:rPr>
        <w:t>Loza-Tavera</w:t>
      </w:r>
      <w:proofErr w:type="spellEnd"/>
      <w:r>
        <w:rPr>
          <w:rFonts w:ascii="Times New Roman" w:hAnsi="Times New Roman" w:cs="Times New Roman"/>
          <w:shd w:val="clear" w:color="auto" w:fill="FFFFFF"/>
        </w:rPr>
        <w:t xml:space="preserve">, S. </w:t>
      </w:r>
      <w:proofErr w:type="spellStart"/>
      <w:r>
        <w:rPr>
          <w:rFonts w:ascii="Times New Roman" w:hAnsi="Times New Roman" w:cs="Times New Roman"/>
          <w:shd w:val="clear" w:color="auto" w:fill="FFFFFF"/>
        </w:rPr>
        <w:t>Avudainayagam</w:t>
      </w:r>
      <w:proofErr w:type="spellEnd"/>
      <w:r>
        <w:rPr>
          <w:rFonts w:ascii="Times New Roman" w:hAnsi="Times New Roman" w:cs="Times New Roman"/>
          <w:shd w:val="clear" w:color="auto" w:fill="FFFFFF"/>
        </w:rPr>
        <w:t xml:space="preserve">, 2005. </w:t>
      </w:r>
      <w:r>
        <w:rPr>
          <w:rFonts w:ascii="Times New Roman" w:hAnsi="Times New Roman" w:cs="Times New Roman"/>
          <w:bCs/>
          <w:shd w:val="clear" w:color="auto" w:fill="FFFFFF"/>
        </w:rPr>
        <w:t xml:space="preserve">Chromium toxicity in plants. </w:t>
      </w:r>
      <w:r>
        <w:rPr>
          <w:rFonts w:ascii="Times New Roman" w:hAnsi="Times New Roman" w:cs="Times New Roman"/>
          <w:iCs/>
          <w:shd w:val="clear" w:color="auto" w:fill="FFFFFF"/>
        </w:rPr>
        <w:t>Environ. Int</w:t>
      </w:r>
      <w:r>
        <w:rPr>
          <w:rFonts w:ascii="Times New Roman" w:hAnsi="Times New Roman" w:cs="Times New Roman"/>
          <w:shd w:val="clear" w:color="auto" w:fill="FFFFFF"/>
        </w:rPr>
        <w:t xml:space="preserve">., </w:t>
      </w:r>
      <w:r>
        <w:rPr>
          <w:rFonts w:ascii="Times New Roman" w:hAnsi="Times New Roman" w:cs="Times New Roman"/>
          <w:iCs/>
          <w:shd w:val="clear" w:color="auto" w:fill="FFFFFF"/>
        </w:rPr>
        <w:t>31</w:t>
      </w:r>
      <w:r>
        <w:rPr>
          <w:rFonts w:ascii="Times New Roman" w:hAnsi="Times New Roman" w:cs="Times New Roman"/>
          <w:shd w:val="clear" w:color="auto" w:fill="FFFFFF"/>
        </w:rPr>
        <w:t xml:space="preserve">(5): 739-753.  </w:t>
      </w:r>
    </w:p>
    <w:p w14:paraId="2FF2AF63" w14:textId="77777777" w:rsidR="00C2424A" w:rsidRDefault="00C2424A" w:rsidP="00C2424A">
      <w:pPr>
        <w:spacing w:after="120" w:line="240" w:lineRule="auto"/>
        <w:jc w:val="both"/>
        <w:rPr>
          <w:rFonts w:ascii="Times New Roman" w:hAnsi="Times New Roman" w:cs="Times New Roman"/>
          <w:bCs/>
          <w:color w:val="00B0F0"/>
        </w:rPr>
      </w:pPr>
      <w:r>
        <w:rPr>
          <w:rFonts w:ascii="Times New Roman" w:hAnsi="Times New Roman" w:cs="Times New Roman"/>
          <w:bCs/>
        </w:rPr>
        <w:t xml:space="preserve">Sharma, A.D., M. Thakur, K. Rana, K. Singh, 2004. </w:t>
      </w:r>
      <w:r>
        <w:rPr>
          <w:rFonts w:ascii="Times New Roman" w:hAnsi="Times New Roman" w:cs="Times New Roman"/>
        </w:rPr>
        <w:t xml:space="preserve">Effect of plant growth hormones and abiotic stresses on germination, growth and phosphates activities in sorghum bicolor L.  Moench seeds. </w:t>
      </w:r>
      <w:r>
        <w:rPr>
          <w:rFonts w:ascii="Times New Roman" w:hAnsi="Times New Roman" w:cs="Times New Roman"/>
          <w:bCs/>
        </w:rPr>
        <w:t xml:space="preserve">Afr. J. Biotechnol., 3: 308-31. </w:t>
      </w:r>
    </w:p>
    <w:p w14:paraId="0C3F2E47" w14:textId="77777777" w:rsidR="00C2424A" w:rsidRDefault="00C2424A" w:rsidP="00C2424A">
      <w:pPr>
        <w:spacing w:after="120" w:line="240" w:lineRule="auto"/>
        <w:rPr>
          <w:rFonts w:ascii="Times New Roman" w:hAnsi="Times New Roman" w:cs="Times New Roman"/>
        </w:rPr>
      </w:pPr>
      <w:r>
        <w:rPr>
          <w:rFonts w:ascii="Times New Roman" w:hAnsi="Times New Roman" w:cs="Times New Roman"/>
        </w:rPr>
        <w:t xml:space="preserve">Sharma, I., P.K. </w:t>
      </w:r>
      <w:proofErr w:type="spellStart"/>
      <w:r>
        <w:rPr>
          <w:rFonts w:ascii="Times New Roman" w:hAnsi="Times New Roman" w:cs="Times New Roman"/>
        </w:rPr>
        <w:t>Pati</w:t>
      </w:r>
      <w:proofErr w:type="spellEnd"/>
      <w:r>
        <w:rPr>
          <w:rFonts w:ascii="Times New Roman" w:hAnsi="Times New Roman" w:cs="Times New Roman"/>
        </w:rPr>
        <w:t xml:space="preserve">, R. Bhardwaj, 2011. </w:t>
      </w:r>
      <w:r>
        <w:rPr>
          <w:rFonts w:ascii="Times New Roman" w:hAnsi="Times New Roman" w:cs="Times New Roman"/>
          <w:bCs/>
        </w:rPr>
        <w:t xml:space="preserve">Effect of 28-homobrassinolide on antioxidant defense system in </w:t>
      </w:r>
      <w:r>
        <w:rPr>
          <w:rFonts w:ascii="Times New Roman" w:hAnsi="Times New Roman" w:cs="Times New Roman"/>
          <w:bCs/>
          <w:i/>
        </w:rPr>
        <w:t>Raphanus sativus</w:t>
      </w:r>
      <w:r>
        <w:rPr>
          <w:rFonts w:ascii="Times New Roman" w:hAnsi="Times New Roman" w:cs="Times New Roman"/>
          <w:bCs/>
        </w:rPr>
        <w:t xml:space="preserve"> L. under chromium toxicity. </w:t>
      </w:r>
      <w:r>
        <w:rPr>
          <w:rFonts w:ascii="Times New Roman" w:hAnsi="Times New Roman" w:cs="Times New Roman"/>
        </w:rPr>
        <w:t xml:space="preserve">Ecotoxicology., 20: 862–74.  </w:t>
      </w:r>
    </w:p>
    <w:p w14:paraId="6EDF0DF1" w14:textId="10DA901E" w:rsidR="00C2424A" w:rsidRDefault="00C2424A" w:rsidP="00C2424A">
      <w:pPr>
        <w:spacing w:after="120" w:line="240" w:lineRule="auto"/>
        <w:jc w:val="both"/>
        <w:rPr>
          <w:rFonts w:ascii="Times New Roman" w:hAnsi="Times New Roman" w:cs="Times New Roman"/>
          <w:shd w:val="clear" w:color="auto" w:fill="FFFFFF"/>
        </w:rPr>
      </w:pPr>
      <w:proofErr w:type="spellStart"/>
      <w:r>
        <w:rPr>
          <w:rFonts w:ascii="Times New Roman" w:hAnsi="Times New Roman" w:cs="Times New Roman"/>
          <w:shd w:val="clear" w:color="auto" w:fill="FFFFFF"/>
        </w:rPr>
        <w:t>Shekari</w:t>
      </w:r>
      <w:proofErr w:type="spellEnd"/>
      <w:r>
        <w:rPr>
          <w:rFonts w:ascii="Times New Roman" w:hAnsi="Times New Roman" w:cs="Times New Roman"/>
          <w:shd w:val="clear" w:color="auto" w:fill="FFFFFF"/>
        </w:rPr>
        <w:t xml:space="preserve">, L., H. </w:t>
      </w:r>
      <w:proofErr w:type="spellStart"/>
      <w:r>
        <w:rPr>
          <w:rFonts w:ascii="Times New Roman" w:hAnsi="Times New Roman" w:cs="Times New Roman"/>
          <w:shd w:val="clear" w:color="auto" w:fill="FFFFFF"/>
        </w:rPr>
        <w:t>Aroiee</w:t>
      </w:r>
      <w:proofErr w:type="spellEnd"/>
      <w:r>
        <w:rPr>
          <w:rFonts w:ascii="Times New Roman" w:hAnsi="Times New Roman" w:cs="Times New Roman"/>
          <w:shd w:val="clear" w:color="auto" w:fill="FFFFFF"/>
        </w:rPr>
        <w:t xml:space="preserve">, A. </w:t>
      </w:r>
      <w:proofErr w:type="spellStart"/>
      <w:r>
        <w:rPr>
          <w:rFonts w:ascii="Times New Roman" w:hAnsi="Times New Roman" w:cs="Times New Roman"/>
          <w:shd w:val="clear" w:color="auto" w:fill="FFFFFF"/>
        </w:rPr>
        <w:t>Mirshekari</w:t>
      </w:r>
      <w:proofErr w:type="spellEnd"/>
      <w:r>
        <w:rPr>
          <w:rFonts w:ascii="Times New Roman" w:hAnsi="Times New Roman" w:cs="Times New Roman"/>
          <w:shd w:val="clear" w:color="auto" w:fill="FFFFFF"/>
        </w:rPr>
        <w:t xml:space="preserve">, H. Nemati, 2019.  </w:t>
      </w:r>
      <w:r>
        <w:rPr>
          <w:rFonts w:ascii="Times New Roman" w:hAnsi="Times New Roman" w:cs="Times New Roman"/>
          <w:bCs/>
          <w:shd w:val="clear" w:color="auto" w:fill="FFFFFF"/>
        </w:rPr>
        <w:t>Protective role of selenium on cucumber (</w:t>
      </w:r>
      <w:r>
        <w:rPr>
          <w:rFonts w:ascii="Times New Roman" w:hAnsi="Times New Roman" w:cs="Times New Roman"/>
          <w:bCs/>
          <w:i/>
          <w:shd w:val="clear" w:color="auto" w:fill="FFFFFF"/>
        </w:rPr>
        <w:t>Cucumis sativus</w:t>
      </w:r>
      <w:r>
        <w:rPr>
          <w:rFonts w:ascii="Times New Roman" w:hAnsi="Times New Roman" w:cs="Times New Roman"/>
          <w:bCs/>
          <w:shd w:val="clear" w:color="auto" w:fill="FFFFFF"/>
        </w:rPr>
        <w:t xml:space="preserve"> L.) exposed to cadmium and lead stress during reproductive stage role of selenium on heavy metals stress. </w:t>
      </w:r>
      <w:r>
        <w:rPr>
          <w:rFonts w:ascii="Times New Roman" w:hAnsi="Times New Roman" w:cs="Times New Roman"/>
          <w:iCs/>
          <w:shd w:val="clear" w:color="auto" w:fill="FFFFFF"/>
        </w:rPr>
        <w:t xml:space="preserve">J. Plant. </w:t>
      </w:r>
      <w:proofErr w:type="spellStart"/>
      <w:r>
        <w:rPr>
          <w:rFonts w:ascii="Times New Roman" w:hAnsi="Times New Roman" w:cs="Times New Roman"/>
          <w:iCs/>
          <w:shd w:val="clear" w:color="auto" w:fill="FFFFFF"/>
        </w:rPr>
        <w:t>Nutr</w:t>
      </w:r>
      <w:proofErr w:type="spellEnd"/>
      <w:r>
        <w:rPr>
          <w:rFonts w:ascii="Times New Roman" w:hAnsi="Times New Roman" w:cs="Times New Roman"/>
          <w:shd w:val="clear" w:color="auto" w:fill="FFFFFF"/>
        </w:rPr>
        <w:t xml:space="preserve">., </w:t>
      </w:r>
      <w:r>
        <w:rPr>
          <w:rFonts w:ascii="Times New Roman" w:hAnsi="Times New Roman" w:cs="Times New Roman"/>
          <w:iCs/>
          <w:shd w:val="clear" w:color="auto" w:fill="FFFFFF"/>
        </w:rPr>
        <w:t>42</w:t>
      </w:r>
      <w:r>
        <w:rPr>
          <w:rFonts w:ascii="Times New Roman" w:hAnsi="Times New Roman" w:cs="Times New Roman"/>
          <w:shd w:val="clear" w:color="auto" w:fill="FFFFFF"/>
        </w:rPr>
        <w:t>(5): 529-542.</w:t>
      </w:r>
    </w:p>
    <w:p w14:paraId="7E26C092" w14:textId="77777777" w:rsidR="00C2424A" w:rsidRDefault="00C2424A" w:rsidP="00C2424A">
      <w:pPr>
        <w:spacing w:after="120" w:line="240" w:lineRule="auto"/>
        <w:jc w:val="both"/>
        <w:rPr>
          <w:rFonts w:ascii="Times New Roman" w:hAnsi="Times New Roman" w:cs="Times New Roman"/>
          <w:shd w:val="clear" w:color="auto" w:fill="FFFFFF"/>
        </w:rPr>
      </w:pPr>
      <w:proofErr w:type="spellStart"/>
      <w:r>
        <w:rPr>
          <w:rFonts w:ascii="Times New Roman" w:hAnsi="Times New Roman" w:cs="Times New Roman"/>
          <w:shd w:val="clear" w:color="auto" w:fill="FFFFFF"/>
        </w:rPr>
        <w:t>Sohrabi</w:t>
      </w:r>
      <w:proofErr w:type="spellEnd"/>
      <w:r>
        <w:rPr>
          <w:rFonts w:ascii="Times New Roman" w:hAnsi="Times New Roman" w:cs="Times New Roman"/>
          <w:shd w:val="clear" w:color="auto" w:fill="FFFFFF"/>
        </w:rPr>
        <w:t xml:space="preserve">, Y., G. </w:t>
      </w:r>
      <w:proofErr w:type="spellStart"/>
      <w:r>
        <w:rPr>
          <w:rFonts w:ascii="Times New Roman" w:hAnsi="Times New Roman" w:cs="Times New Roman"/>
          <w:shd w:val="clear" w:color="auto" w:fill="FFFFFF"/>
        </w:rPr>
        <w:t>Heidari</w:t>
      </w:r>
      <w:proofErr w:type="spellEnd"/>
      <w:r>
        <w:rPr>
          <w:rFonts w:ascii="Times New Roman" w:hAnsi="Times New Roman" w:cs="Times New Roman"/>
          <w:shd w:val="clear" w:color="auto" w:fill="FFFFFF"/>
        </w:rPr>
        <w:t xml:space="preserve">, B. </w:t>
      </w:r>
      <w:proofErr w:type="spellStart"/>
      <w:r>
        <w:rPr>
          <w:rFonts w:ascii="Times New Roman" w:hAnsi="Times New Roman" w:cs="Times New Roman"/>
          <w:shd w:val="clear" w:color="auto" w:fill="FFFFFF"/>
        </w:rPr>
        <w:t>Esmailpoo</w:t>
      </w:r>
      <w:proofErr w:type="spellEnd"/>
      <w:r>
        <w:rPr>
          <w:rFonts w:ascii="Times New Roman" w:hAnsi="Times New Roman" w:cs="Times New Roman"/>
          <w:shd w:val="clear" w:color="auto" w:fill="FFFFFF"/>
        </w:rPr>
        <w:t xml:space="preserve">, 2008.  </w:t>
      </w:r>
      <w:r>
        <w:rPr>
          <w:rFonts w:ascii="Times New Roman" w:hAnsi="Times New Roman" w:cs="Times New Roman"/>
          <w:bCs/>
          <w:shd w:val="clear" w:color="auto" w:fill="FFFFFF"/>
        </w:rPr>
        <w:t xml:space="preserve">Effect of salinity on growth and yield of Desi and Kabuli chickpea cultivars. </w:t>
      </w:r>
      <w:r>
        <w:rPr>
          <w:rFonts w:ascii="Times New Roman" w:hAnsi="Times New Roman" w:cs="Times New Roman"/>
          <w:b/>
          <w:shd w:val="clear" w:color="auto" w:fill="FFFFFF"/>
        </w:rPr>
        <w:t xml:space="preserve"> </w:t>
      </w:r>
      <w:r>
        <w:rPr>
          <w:rFonts w:ascii="Times New Roman" w:hAnsi="Times New Roman" w:cs="Times New Roman"/>
          <w:iCs/>
          <w:shd w:val="clear" w:color="auto" w:fill="FFFFFF"/>
        </w:rPr>
        <w:t>Pak. J. Biol. Sci</w:t>
      </w:r>
      <w:r>
        <w:rPr>
          <w:rFonts w:ascii="Times New Roman" w:hAnsi="Times New Roman" w:cs="Times New Roman"/>
          <w:shd w:val="clear" w:color="auto" w:fill="FFFFFF"/>
        </w:rPr>
        <w:t xml:space="preserve">., </w:t>
      </w:r>
      <w:r>
        <w:rPr>
          <w:rFonts w:ascii="Times New Roman" w:hAnsi="Times New Roman" w:cs="Times New Roman"/>
          <w:iCs/>
          <w:shd w:val="clear" w:color="auto" w:fill="FFFFFF"/>
        </w:rPr>
        <w:t>11</w:t>
      </w:r>
      <w:r>
        <w:rPr>
          <w:rFonts w:ascii="Times New Roman" w:hAnsi="Times New Roman" w:cs="Times New Roman"/>
          <w:shd w:val="clear" w:color="auto" w:fill="FFFFFF"/>
        </w:rPr>
        <w:t xml:space="preserve">(4): 664-667. </w:t>
      </w:r>
    </w:p>
    <w:p w14:paraId="2FB6A224" w14:textId="77777777" w:rsidR="00C2424A" w:rsidRDefault="00C2424A" w:rsidP="00C2424A">
      <w:pPr>
        <w:spacing w:after="120" w:line="240" w:lineRule="auto"/>
        <w:jc w:val="both"/>
        <w:rPr>
          <w:rFonts w:ascii="Times New Roman" w:hAnsi="Times New Roman" w:cs="Times New Roman"/>
          <w:bCs/>
          <w:shd w:val="clear" w:color="auto" w:fill="FFFFFF"/>
        </w:rPr>
      </w:pPr>
      <w:proofErr w:type="spellStart"/>
      <w:r>
        <w:rPr>
          <w:rFonts w:ascii="Times New Roman" w:hAnsi="Times New Roman" w:cs="Times New Roman"/>
          <w:shd w:val="clear" w:color="auto" w:fill="FFFFFF"/>
        </w:rPr>
        <w:t>Tadayyon</w:t>
      </w:r>
      <w:proofErr w:type="spellEnd"/>
      <w:r>
        <w:rPr>
          <w:rFonts w:ascii="Times New Roman" w:hAnsi="Times New Roman" w:cs="Times New Roman"/>
          <w:shd w:val="clear" w:color="auto" w:fill="FFFFFF"/>
        </w:rPr>
        <w:t xml:space="preserve">, A., L. Hashemi, M. </w:t>
      </w:r>
      <w:proofErr w:type="spellStart"/>
      <w:r>
        <w:rPr>
          <w:rFonts w:ascii="Times New Roman" w:hAnsi="Times New Roman" w:cs="Times New Roman"/>
          <w:shd w:val="clear" w:color="auto" w:fill="FFFFFF"/>
        </w:rPr>
        <w:t>Khodambashi</w:t>
      </w:r>
      <w:proofErr w:type="spellEnd"/>
      <w:r>
        <w:rPr>
          <w:rFonts w:ascii="Times New Roman" w:hAnsi="Times New Roman" w:cs="Times New Roman"/>
          <w:shd w:val="clear" w:color="auto" w:fill="FFFFFF"/>
        </w:rPr>
        <w:t xml:space="preserve">, 2012. </w:t>
      </w:r>
      <w:r>
        <w:rPr>
          <w:rFonts w:ascii="Times New Roman" w:hAnsi="Times New Roman" w:cs="Times New Roman"/>
          <w:bCs/>
          <w:shd w:val="clear" w:color="auto" w:fill="FFFFFF"/>
        </w:rPr>
        <w:t xml:space="preserve">Effective morphological and phenological traits on seed and biological yield in lentil genotypes in </w:t>
      </w:r>
      <w:proofErr w:type="spellStart"/>
      <w:r>
        <w:rPr>
          <w:rFonts w:ascii="Times New Roman" w:hAnsi="Times New Roman" w:cs="Times New Roman"/>
          <w:bCs/>
          <w:shd w:val="clear" w:color="auto" w:fill="FFFFFF"/>
        </w:rPr>
        <w:t>Shahrekord</w:t>
      </w:r>
      <w:proofErr w:type="spellEnd"/>
      <w:r>
        <w:rPr>
          <w:rFonts w:ascii="Times New Roman" w:hAnsi="Times New Roman" w:cs="Times New Roman"/>
          <w:bCs/>
          <w:shd w:val="clear" w:color="auto" w:fill="FFFFFF"/>
        </w:rPr>
        <w:t xml:space="preserve"> region.</w:t>
      </w:r>
      <w:r>
        <w:rPr>
          <w:rFonts w:ascii="Times New Roman" w:hAnsi="Times New Roman" w:cs="Times New Roman"/>
          <w:shd w:val="clear" w:color="auto" w:fill="FFFFFF"/>
        </w:rPr>
        <w:t xml:space="preserve"> </w:t>
      </w:r>
      <w:r>
        <w:rPr>
          <w:rFonts w:ascii="Times New Roman" w:hAnsi="Times New Roman" w:cs="Times New Roman"/>
          <w:iCs/>
          <w:shd w:val="clear" w:color="auto" w:fill="FFFFFF"/>
        </w:rPr>
        <w:t>Iran. J. Pulses. Res</w:t>
      </w:r>
      <w:r>
        <w:rPr>
          <w:rFonts w:ascii="Times New Roman" w:hAnsi="Times New Roman" w:cs="Times New Roman"/>
          <w:shd w:val="clear" w:color="auto" w:fill="FFFFFF"/>
        </w:rPr>
        <w:t xml:space="preserve">., </w:t>
      </w:r>
      <w:r>
        <w:rPr>
          <w:rFonts w:ascii="Times New Roman" w:hAnsi="Times New Roman" w:cs="Times New Roman"/>
          <w:iCs/>
          <w:shd w:val="clear" w:color="auto" w:fill="FFFFFF"/>
        </w:rPr>
        <w:t>2</w:t>
      </w:r>
      <w:r>
        <w:rPr>
          <w:rFonts w:ascii="Times New Roman" w:hAnsi="Times New Roman" w:cs="Times New Roman"/>
          <w:shd w:val="clear" w:color="auto" w:fill="FFFFFF"/>
        </w:rPr>
        <w:t>(2): 47-62.</w:t>
      </w:r>
    </w:p>
    <w:p w14:paraId="0C7717B9" w14:textId="77777777" w:rsidR="00C2424A" w:rsidRDefault="00C2424A" w:rsidP="00C2424A">
      <w:pPr>
        <w:shd w:val="clear" w:color="auto" w:fill="FFFFFF"/>
        <w:spacing w:after="120" w:line="240" w:lineRule="auto"/>
        <w:jc w:val="both"/>
        <w:outlineLvl w:val="0"/>
        <w:rPr>
          <w:rFonts w:ascii="Times New Roman" w:hAnsi="Times New Roman" w:cs="Times New Roman"/>
          <w:shd w:val="clear" w:color="auto" w:fill="FFFFFF"/>
        </w:rPr>
      </w:pPr>
      <w:r>
        <w:rPr>
          <w:rFonts w:ascii="Times New Roman" w:hAnsi="Times New Roman" w:cs="Times New Roman"/>
          <w:color w:val="222222"/>
          <w:shd w:val="clear" w:color="auto" w:fill="FFFFFF"/>
        </w:rPr>
        <w:t>Tovar-Sanchez, A., E. Gonzalez-</w:t>
      </w:r>
      <w:proofErr w:type="spellStart"/>
      <w:r>
        <w:rPr>
          <w:rFonts w:ascii="Times New Roman" w:hAnsi="Times New Roman" w:cs="Times New Roman"/>
          <w:color w:val="222222"/>
          <w:shd w:val="clear" w:color="auto" w:fill="FFFFFF"/>
        </w:rPr>
        <w:t>Ortegon</w:t>
      </w:r>
      <w:proofErr w:type="spellEnd"/>
      <w:r>
        <w:rPr>
          <w:rFonts w:ascii="Times New Roman" w:hAnsi="Times New Roman" w:cs="Times New Roman"/>
          <w:color w:val="222222"/>
          <w:shd w:val="clear" w:color="auto" w:fill="FFFFFF"/>
        </w:rPr>
        <w:t xml:space="preserve">, C.M. Duarte, 2019. </w:t>
      </w:r>
      <w:r>
        <w:rPr>
          <w:rFonts w:ascii="Times New Roman" w:hAnsi="Times New Roman" w:cs="Times New Roman"/>
          <w:bCs/>
          <w:color w:val="222222"/>
          <w:shd w:val="clear" w:color="auto" w:fill="FFFFFF"/>
        </w:rPr>
        <w:t xml:space="preserve">Trace metal partitioning in the top meter of the ocean. </w:t>
      </w:r>
      <w:r>
        <w:rPr>
          <w:rFonts w:ascii="Times New Roman" w:hAnsi="Times New Roman" w:cs="Times New Roman"/>
          <w:iCs/>
          <w:color w:val="222222"/>
          <w:shd w:val="clear" w:color="auto" w:fill="FFFFFF"/>
        </w:rPr>
        <w:t>Sci. Total Environt.,</w:t>
      </w:r>
      <w:r>
        <w:rPr>
          <w:rFonts w:ascii="Times New Roman" w:hAnsi="Times New Roman" w:cs="Times New Roman"/>
          <w:color w:val="222222"/>
          <w:shd w:val="clear" w:color="auto" w:fill="FFFFFF"/>
        </w:rPr>
        <w:t> </w:t>
      </w:r>
      <w:r>
        <w:rPr>
          <w:rFonts w:ascii="Times New Roman" w:hAnsi="Times New Roman" w:cs="Times New Roman"/>
          <w:iCs/>
          <w:color w:val="222222"/>
          <w:shd w:val="clear" w:color="auto" w:fill="FFFFFF"/>
        </w:rPr>
        <w:t>652</w:t>
      </w:r>
      <w:r>
        <w:rPr>
          <w:rFonts w:ascii="Times New Roman" w:hAnsi="Times New Roman" w:cs="Times New Roman"/>
          <w:color w:val="222222"/>
          <w:shd w:val="clear" w:color="auto" w:fill="FFFFFF"/>
        </w:rPr>
        <w:t>: 907-914,</w:t>
      </w:r>
    </w:p>
    <w:p w14:paraId="4FD5C31D" w14:textId="77777777" w:rsidR="00C2424A" w:rsidRDefault="00C2424A" w:rsidP="00C2424A">
      <w:pPr>
        <w:spacing w:after="120" w:line="240" w:lineRule="auto"/>
        <w:rPr>
          <w:rFonts w:ascii="Times New Roman" w:hAnsi="Times New Roman" w:cs="Times New Roman"/>
          <w:shd w:val="clear" w:color="auto" w:fill="FFFFFF"/>
        </w:rPr>
      </w:pPr>
      <w:r>
        <w:rPr>
          <w:rFonts w:ascii="Times New Roman" w:hAnsi="Times New Roman" w:cs="Times New Roman"/>
          <w:shd w:val="clear" w:color="auto" w:fill="FFFFFF"/>
        </w:rPr>
        <w:t xml:space="preserve">Wang, W., B. </w:t>
      </w:r>
      <w:proofErr w:type="spellStart"/>
      <w:r>
        <w:rPr>
          <w:rFonts w:ascii="Times New Roman" w:hAnsi="Times New Roman" w:cs="Times New Roman"/>
          <w:shd w:val="clear" w:color="auto" w:fill="FFFFFF"/>
        </w:rPr>
        <w:t>Vinocur</w:t>
      </w:r>
      <w:proofErr w:type="spellEnd"/>
      <w:r>
        <w:rPr>
          <w:rFonts w:ascii="Times New Roman" w:hAnsi="Times New Roman" w:cs="Times New Roman"/>
          <w:shd w:val="clear" w:color="auto" w:fill="FFFFFF"/>
        </w:rPr>
        <w:t xml:space="preserve">, A. Altman, 2003. </w:t>
      </w:r>
      <w:r>
        <w:rPr>
          <w:rFonts w:ascii="Times New Roman" w:hAnsi="Times New Roman" w:cs="Times New Roman"/>
          <w:bCs/>
          <w:shd w:val="clear" w:color="auto" w:fill="FFFFFF"/>
        </w:rPr>
        <w:t xml:space="preserve">Plant responses to drought, salinity and extreme temperatures: towards genetic engineering for stress tolerance. </w:t>
      </w:r>
      <w:r>
        <w:rPr>
          <w:rFonts w:ascii="Times New Roman" w:hAnsi="Times New Roman" w:cs="Times New Roman"/>
          <w:iCs/>
          <w:shd w:val="clear" w:color="auto" w:fill="FFFFFF"/>
        </w:rPr>
        <w:t>Planta.,</w:t>
      </w:r>
      <w:r>
        <w:rPr>
          <w:rFonts w:ascii="Times New Roman" w:hAnsi="Times New Roman" w:cs="Times New Roman"/>
          <w:shd w:val="clear" w:color="auto" w:fill="FFFFFF"/>
        </w:rPr>
        <w:t xml:space="preserve"> </w:t>
      </w:r>
      <w:r>
        <w:rPr>
          <w:rFonts w:ascii="Times New Roman" w:hAnsi="Times New Roman" w:cs="Times New Roman"/>
          <w:iCs/>
          <w:shd w:val="clear" w:color="auto" w:fill="FFFFFF"/>
        </w:rPr>
        <w:t>218</w:t>
      </w:r>
      <w:r>
        <w:rPr>
          <w:rFonts w:ascii="Times New Roman" w:hAnsi="Times New Roman" w:cs="Times New Roman"/>
          <w:shd w:val="clear" w:color="auto" w:fill="FFFFFF"/>
        </w:rPr>
        <w:t>(1): 1-14.</w:t>
      </w:r>
    </w:p>
    <w:p w14:paraId="56AAFE22" w14:textId="2BD796C2" w:rsidR="00C2424A" w:rsidRDefault="00C2424A" w:rsidP="00C2424A">
      <w:pPr>
        <w:spacing w:after="120"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 xml:space="preserve">Wang, S., X. Shi, H. Sun, Y. Chen, H. Pan, X. Yang, T. Rafiq, 2014. </w:t>
      </w:r>
      <w:r>
        <w:rPr>
          <w:rFonts w:ascii="Times New Roman" w:hAnsi="Times New Roman" w:cs="Times New Roman"/>
          <w:bCs/>
          <w:shd w:val="clear" w:color="auto" w:fill="FFFFFF"/>
        </w:rPr>
        <w:t xml:space="preserve">Variations in metal tolerance and accumulation in three hydroponically cultivated varieties of </w:t>
      </w:r>
      <w:r>
        <w:rPr>
          <w:rFonts w:ascii="Times New Roman" w:hAnsi="Times New Roman" w:cs="Times New Roman"/>
          <w:bCs/>
          <w:i/>
          <w:shd w:val="clear" w:color="auto" w:fill="FFFFFF"/>
        </w:rPr>
        <w:t>Salix integra</w:t>
      </w:r>
      <w:r>
        <w:rPr>
          <w:rFonts w:ascii="Times New Roman" w:hAnsi="Times New Roman" w:cs="Times New Roman"/>
          <w:bCs/>
          <w:shd w:val="clear" w:color="auto" w:fill="FFFFFF"/>
        </w:rPr>
        <w:t xml:space="preserve"> treated with lead. </w:t>
      </w:r>
      <w:proofErr w:type="spellStart"/>
      <w:r>
        <w:rPr>
          <w:rFonts w:ascii="Times New Roman" w:hAnsi="Times New Roman" w:cs="Times New Roman"/>
          <w:iCs/>
          <w:shd w:val="clear" w:color="auto" w:fill="FFFFFF"/>
        </w:rPr>
        <w:t>PloS.One</w:t>
      </w:r>
      <w:proofErr w:type="spellEnd"/>
      <w:r>
        <w:rPr>
          <w:rFonts w:ascii="Times New Roman" w:hAnsi="Times New Roman" w:cs="Times New Roman"/>
          <w:shd w:val="clear" w:color="auto" w:fill="FFFFFF"/>
        </w:rPr>
        <w:t xml:space="preserve">., </w:t>
      </w:r>
      <w:r>
        <w:rPr>
          <w:rFonts w:ascii="Times New Roman" w:hAnsi="Times New Roman" w:cs="Times New Roman"/>
          <w:iCs/>
          <w:shd w:val="clear" w:color="auto" w:fill="FFFFFF"/>
        </w:rPr>
        <w:t>9</w:t>
      </w:r>
      <w:r>
        <w:rPr>
          <w:rFonts w:ascii="Times New Roman" w:hAnsi="Times New Roman" w:cs="Times New Roman"/>
          <w:shd w:val="clear" w:color="auto" w:fill="FFFFFF"/>
        </w:rPr>
        <w:t xml:space="preserve">(9).   </w:t>
      </w:r>
    </w:p>
    <w:p w14:paraId="78E44CF1" w14:textId="77777777" w:rsidR="00C2424A" w:rsidRDefault="00C2424A" w:rsidP="00C2424A">
      <w:pPr>
        <w:spacing w:after="120" w:line="240" w:lineRule="auto"/>
        <w:jc w:val="both"/>
        <w:rPr>
          <w:rFonts w:ascii="Times New Roman" w:hAnsi="Times New Roman" w:cs="Times New Roman"/>
          <w:color w:val="0000FF" w:themeColor="hyperlink"/>
          <w:u w:val="single"/>
          <w:shd w:val="clear" w:color="auto" w:fill="FFFFFF"/>
        </w:rPr>
      </w:pPr>
      <w:r>
        <w:rPr>
          <w:rFonts w:ascii="Times New Roman" w:hAnsi="Times New Roman" w:cs="Times New Roman"/>
          <w:shd w:val="clear" w:color="auto" w:fill="FFFFFF"/>
        </w:rPr>
        <w:t xml:space="preserve">Xu, X., H. Xu, Y. Wang, X. Wang, Y. </w:t>
      </w:r>
      <w:proofErr w:type="spellStart"/>
      <w:r>
        <w:rPr>
          <w:rFonts w:ascii="Times New Roman" w:hAnsi="Times New Roman" w:cs="Times New Roman"/>
          <w:shd w:val="clear" w:color="auto" w:fill="FFFFFF"/>
        </w:rPr>
        <w:t>Qiu</w:t>
      </w:r>
      <w:proofErr w:type="spellEnd"/>
      <w:r>
        <w:rPr>
          <w:rFonts w:ascii="Times New Roman" w:hAnsi="Times New Roman" w:cs="Times New Roman"/>
          <w:shd w:val="clear" w:color="auto" w:fill="FFFFFF"/>
        </w:rPr>
        <w:t xml:space="preserve">, B. Xu, 2008. </w:t>
      </w:r>
      <w:r>
        <w:rPr>
          <w:rFonts w:ascii="Times New Roman" w:hAnsi="Times New Roman" w:cs="Times New Roman"/>
          <w:bCs/>
          <w:shd w:val="clear" w:color="auto" w:fill="FFFFFF"/>
        </w:rPr>
        <w:t xml:space="preserve">The effect of salt stress on the chlorophyll level of the main sand-binding plants in the shelterbelt along the </w:t>
      </w:r>
      <w:proofErr w:type="spellStart"/>
      <w:r>
        <w:rPr>
          <w:rFonts w:ascii="Times New Roman" w:hAnsi="Times New Roman" w:cs="Times New Roman"/>
          <w:bCs/>
          <w:shd w:val="clear" w:color="auto" w:fill="FFFFFF"/>
        </w:rPr>
        <w:t>Tarim</w:t>
      </w:r>
      <w:proofErr w:type="spellEnd"/>
      <w:r>
        <w:rPr>
          <w:rFonts w:ascii="Times New Roman" w:hAnsi="Times New Roman" w:cs="Times New Roman"/>
          <w:bCs/>
          <w:shd w:val="clear" w:color="auto" w:fill="FFFFFF"/>
        </w:rPr>
        <w:t xml:space="preserve"> Desert Highway. </w:t>
      </w:r>
      <w:r>
        <w:rPr>
          <w:rStyle w:val="html-italic"/>
          <w:rFonts w:ascii="Times New Roman" w:hAnsi="Times New Roman" w:cs="Times New Roman"/>
          <w:iCs/>
          <w:shd w:val="clear" w:color="auto" w:fill="FFFFFF"/>
        </w:rPr>
        <w:t>Chin. Sci. Bull</w:t>
      </w:r>
      <w:r>
        <w:rPr>
          <w:rFonts w:ascii="Times New Roman" w:hAnsi="Times New Roman" w:cs="Times New Roman"/>
          <w:shd w:val="clear" w:color="auto" w:fill="FFFFFF"/>
        </w:rPr>
        <w:t xml:space="preserve">., </w:t>
      </w:r>
      <w:r>
        <w:rPr>
          <w:rStyle w:val="html-italic"/>
          <w:rFonts w:ascii="Times New Roman" w:hAnsi="Times New Roman" w:cs="Times New Roman"/>
          <w:iCs/>
          <w:shd w:val="clear" w:color="auto" w:fill="FFFFFF"/>
        </w:rPr>
        <w:t>53</w:t>
      </w:r>
      <w:r>
        <w:rPr>
          <w:rFonts w:ascii="Times New Roman" w:hAnsi="Times New Roman" w:cs="Times New Roman"/>
          <w:shd w:val="clear" w:color="auto" w:fill="FFFFFF"/>
        </w:rPr>
        <w:t>: 109–111.</w:t>
      </w:r>
    </w:p>
    <w:p w14:paraId="6968BDA6" w14:textId="77777777" w:rsidR="00C2424A" w:rsidRDefault="00C2424A" w:rsidP="00C2424A">
      <w:pPr>
        <w:spacing w:after="120" w:line="240" w:lineRule="auto"/>
        <w:jc w:val="both"/>
        <w:rPr>
          <w:rFonts w:ascii="Times New Roman" w:hAnsi="Times New Roman" w:cs="Times New Roman"/>
          <w:shd w:val="clear" w:color="auto" w:fill="FFFFFF"/>
        </w:rPr>
      </w:pPr>
      <w:proofErr w:type="spellStart"/>
      <w:r>
        <w:rPr>
          <w:rFonts w:ascii="Times New Roman" w:hAnsi="Times New Roman" w:cs="Times New Roman"/>
          <w:shd w:val="clear" w:color="auto" w:fill="FFFFFF"/>
        </w:rPr>
        <w:t>Zapryanova</w:t>
      </w:r>
      <w:proofErr w:type="spellEnd"/>
      <w:r>
        <w:rPr>
          <w:rFonts w:ascii="Times New Roman" w:hAnsi="Times New Roman" w:cs="Times New Roman"/>
          <w:shd w:val="clear" w:color="auto" w:fill="FFFFFF"/>
        </w:rPr>
        <w:t xml:space="preserve">, N., B. </w:t>
      </w:r>
      <w:proofErr w:type="spellStart"/>
      <w:r>
        <w:rPr>
          <w:rFonts w:ascii="Times New Roman" w:hAnsi="Times New Roman" w:cs="Times New Roman"/>
          <w:shd w:val="clear" w:color="auto" w:fill="FFFFFF"/>
        </w:rPr>
        <w:t>Atanassova</w:t>
      </w:r>
      <w:proofErr w:type="spellEnd"/>
      <w:r>
        <w:rPr>
          <w:rFonts w:ascii="Times New Roman" w:hAnsi="Times New Roman" w:cs="Times New Roman"/>
          <w:shd w:val="clear" w:color="auto" w:fill="FFFFFF"/>
        </w:rPr>
        <w:t xml:space="preserve">, 2009.  </w:t>
      </w:r>
      <w:r>
        <w:rPr>
          <w:rFonts w:ascii="Times New Roman" w:hAnsi="Times New Roman" w:cs="Times New Roman"/>
          <w:bCs/>
          <w:shd w:val="clear" w:color="auto" w:fill="FFFFFF"/>
        </w:rPr>
        <w:t xml:space="preserve">Effects of salt stress on growth and flowering of ornamental annual species. </w:t>
      </w:r>
      <w:r>
        <w:rPr>
          <w:rFonts w:ascii="Times New Roman" w:hAnsi="Times New Roman" w:cs="Times New Roman"/>
          <w:iCs/>
          <w:shd w:val="clear" w:color="auto" w:fill="FFFFFF"/>
        </w:rPr>
        <w:t>Biotechnol. Biotechnol. Equip., 23</w:t>
      </w:r>
      <w:r>
        <w:rPr>
          <w:rFonts w:ascii="Times New Roman" w:hAnsi="Times New Roman" w:cs="Times New Roman"/>
          <w:shd w:val="clear" w:color="auto" w:fill="FFFFFF"/>
        </w:rPr>
        <w:t xml:space="preserve">: 177-179. </w:t>
      </w:r>
    </w:p>
    <w:p w14:paraId="72406C22" w14:textId="08BF4B60" w:rsidR="00C2424A" w:rsidRDefault="00C2424A" w:rsidP="00C2424A">
      <w:pPr>
        <w:spacing w:after="120" w:line="240" w:lineRule="auto"/>
        <w:jc w:val="both"/>
        <w:rPr>
          <w:rFonts w:ascii="Times New Roman" w:hAnsi="Times New Roman" w:cs="Times New Roman"/>
          <w:shd w:val="clear" w:color="auto" w:fill="FFFFFF"/>
        </w:rPr>
      </w:pPr>
      <w:proofErr w:type="spellStart"/>
      <w:r>
        <w:rPr>
          <w:rFonts w:ascii="Times New Roman" w:hAnsi="Times New Roman" w:cs="Times New Roman"/>
          <w:shd w:val="clear" w:color="auto" w:fill="FFFFFF"/>
        </w:rPr>
        <w:t>Zengin</w:t>
      </w:r>
      <w:proofErr w:type="spellEnd"/>
      <w:r>
        <w:rPr>
          <w:rFonts w:ascii="Times New Roman" w:hAnsi="Times New Roman" w:cs="Times New Roman"/>
          <w:shd w:val="clear" w:color="auto" w:fill="FFFFFF"/>
        </w:rPr>
        <w:t xml:space="preserve">, F.K., O. </w:t>
      </w:r>
      <w:proofErr w:type="spellStart"/>
      <w:r>
        <w:rPr>
          <w:rFonts w:ascii="Times New Roman" w:hAnsi="Times New Roman" w:cs="Times New Roman"/>
          <w:shd w:val="clear" w:color="auto" w:fill="FFFFFF"/>
        </w:rPr>
        <w:t>Munzuroglu</w:t>
      </w:r>
      <w:proofErr w:type="spellEnd"/>
      <w:r>
        <w:rPr>
          <w:rFonts w:ascii="Times New Roman" w:hAnsi="Times New Roman" w:cs="Times New Roman"/>
          <w:shd w:val="clear" w:color="auto" w:fill="FFFFFF"/>
        </w:rPr>
        <w:t xml:space="preserve">, 2006. </w:t>
      </w:r>
      <w:r>
        <w:rPr>
          <w:rFonts w:ascii="Times New Roman" w:hAnsi="Times New Roman" w:cs="Times New Roman"/>
          <w:bCs/>
          <w:shd w:val="clear" w:color="auto" w:fill="FFFFFF"/>
        </w:rPr>
        <w:t>Toxic effects of cadmium (Cd++) on metabolism of sunflower (</w:t>
      </w:r>
      <w:r>
        <w:rPr>
          <w:rFonts w:ascii="Times New Roman" w:hAnsi="Times New Roman" w:cs="Times New Roman"/>
          <w:bCs/>
          <w:i/>
          <w:shd w:val="clear" w:color="auto" w:fill="FFFFFF"/>
        </w:rPr>
        <w:t>Helianthus annuus</w:t>
      </w:r>
      <w:r>
        <w:rPr>
          <w:rFonts w:ascii="Times New Roman" w:hAnsi="Times New Roman" w:cs="Times New Roman"/>
          <w:bCs/>
          <w:shd w:val="clear" w:color="auto" w:fill="FFFFFF"/>
        </w:rPr>
        <w:t xml:space="preserve"> L.) seedlings. </w:t>
      </w:r>
      <w:r>
        <w:rPr>
          <w:rFonts w:ascii="Times New Roman" w:hAnsi="Times New Roman" w:cs="Times New Roman"/>
          <w:iCs/>
          <w:shd w:val="clear" w:color="auto" w:fill="FFFFFF"/>
        </w:rPr>
        <w:t>Acta. Agric. Scand. B-Soil Plant Sci.,</w:t>
      </w:r>
      <w:r>
        <w:rPr>
          <w:rFonts w:ascii="Times New Roman" w:hAnsi="Times New Roman" w:cs="Times New Roman"/>
          <w:shd w:val="clear" w:color="auto" w:fill="FFFFFF"/>
        </w:rPr>
        <w:t> </w:t>
      </w:r>
      <w:r>
        <w:rPr>
          <w:rFonts w:ascii="Times New Roman" w:hAnsi="Times New Roman" w:cs="Times New Roman"/>
          <w:iCs/>
          <w:shd w:val="clear" w:color="auto" w:fill="FFFFFF"/>
        </w:rPr>
        <w:t>56</w:t>
      </w:r>
      <w:r>
        <w:rPr>
          <w:rFonts w:ascii="Times New Roman" w:hAnsi="Times New Roman" w:cs="Times New Roman"/>
          <w:shd w:val="clear" w:color="auto" w:fill="FFFFFF"/>
        </w:rPr>
        <w:t xml:space="preserve">(3): 224-229. </w:t>
      </w:r>
    </w:p>
    <w:p w14:paraId="2DBB4C83" w14:textId="0572FEA2" w:rsidR="00C2424A" w:rsidRDefault="00C2424A" w:rsidP="00C2424A">
      <w:pPr>
        <w:spacing w:after="120" w:line="240" w:lineRule="auto"/>
        <w:jc w:val="both"/>
        <w:rPr>
          <w:rFonts w:ascii="Times New Roman" w:hAnsi="Times New Roman" w:cs="Times New Roman"/>
          <w:shd w:val="clear" w:color="auto" w:fill="FFFFFF"/>
        </w:rPr>
      </w:pPr>
    </w:p>
    <w:p w14:paraId="279F3371" w14:textId="21853E6F" w:rsidR="00C2424A" w:rsidRDefault="00C2424A" w:rsidP="00C2424A">
      <w:pPr>
        <w:spacing w:after="120" w:line="240" w:lineRule="auto"/>
        <w:jc w:val="both"/>
        <w:rPr>
          <w:rFonts w:ascii="Times New Roman" w:hAnsi="Times New Roman" w:cs="Times New Roman"/>
          <w:shd w:val="clear" w:color="auto" w:fill="FFFFFF"/>
        </w:rPr>
      </w:pPr>
    </w:p>
    <w:p w14:paraId="0FB8EDA3" w14:textId="44813A5D" w:rsidR="00C2424A" w:rsidRDefault="00C2424A" w:rsidP="00C2424A">
      <w:pPr>
        <w:spacing w:after="120" w:line="240" w:lineRule="auto"/>
        <w:jc w:val="both"/>
        <w:rPr>
          <w:rFonts w:ascii="Times New Roman" w:hAnsi="Times New Roman" w:cs="Times New Roman"/>
          <w:shd w:val="clear" w:color="auto" w:fill="FFFFFF"/>
        </w:rPr>
      </w:pPr>
    </w:p>
    <w:p w14:paraId="2CA8EBCF" w14:textId="6E523185" w:rsidR="00C2424A" w:rsidRDefault="00C2424A" w:rsidP="00C2424A">
      <w:pPr>
        <w:spacing w:after="120" w:line="240" w:lineRule="auto"/>
        <w:jc w:val="both"/>
        <w:rPr>
          <w:rFonts w:ascii="Times New Roman" w:hAnsi="Times New Roman" w:cs="Times New Roman"/>
          <w:shd w:val="clear" w:color="auto" w:fill="FFFFFF"/>
        </w:rPr>
      </w:pPr>
    </w:p>
    <w:p w14:paraId="6242B406" w14:textId="77777777" w:rsidR="00C2424A" w:rsidRDefault="00C2424A" w:rsidP="00C2424A">
      <w:pPr>
        <w:spacing w:after="120" w:line="240" w:lineRule="auto"/>
        <w:jc w:val="both"/>
        <w:rPr>
          <w:rFonts w:ascii="Segoe UI" w:eastAsia="Times New Roman" w:hAnsi="Segoe UI" w:cs="Segoe UI"/>
          <w:color w:val="212529"/>
          <w:sz w:val="24"/>
          <w:szCs w:val="24"/>
        </w:rPr>
      </w:pPr>
    </w:p>
    <w:p w14:paraId="116228AA" w14:textId="7DBEAAAA" w:rsidR="006B7524" w:rsidRDefault="006B7524" w:rsidP="00C2424A">
      <w:pPr>
        <w:shd w:val="clear" w:color="auto" w:fill="FFFFFF"/>
        <w:spacing w:after="0" w:line="240" w:lineRule="auto"/>
        <w:ind w:left="720"/>
        <w:outlineLvl w:val="0"/>
        <w:rPr>
          <w:rStyle w:val="Hyperlink"/>
          <w:rFonts w:ascii="Times New Roman" w:hAnsi="Times New Roman" w:cs="Times New Roman"/>
          <w:color w:val="auto"/>
          <w:u w:val="none"/>
          <w:shd w:val="clear" w:color="auto" w:fill="FFFFFF"/>
        </w:rPr>
      </w:pPr>
    </w:p>
    <w:p w14:paraId="16A642B5" w14:textId="0359D27B" w:rsidR="006B7524" w:rsidRDefault="006B7524" w:rsidP="0080543B">
      <w:pPr>
        <w:shd w:val="clear" w:color="auto" w:fill="FFFFFF"/>
        <w:spacing w:after="0" w:line="240" w:lineRule="auto"/>
        <w:ind w:left="720"/>
        <w:outlineLvl w:val="0"/>
        <w:rPr>
          <w:rStyle w:val="Hyperlink"/>
          <w:rFonts w:ascii="Times New Roman" w:hAnsi="Times New Roman" w:cs="Times New Roman"/>
          <w:color w:val="auto"/>
          <w:u w:val="none"/>
          <w:shd w:val="clear" w:color="auto" w:fill="FFFFFF"/>
        </w:rPr>
      </w:pPr>
    </w:p>
    <w:p w14:paraId="35840607" w14:textId="77777777" w:rsidR="00BB4B30" w:rsidRDefault="00BB4B30" w:rsidP="0080543B">
      <w:pPr>
        <w:shd w:val="clear" w:color="auto" w:fill="FFFFFF"/>
        <w:spacing w:after="0" w:line="240" w:lineRule="auto"/>
        <w:ind w:left="720"/>
        <w:outlineLvl w:val="0"/>
        <w:rPr>
          <w:rStyle w:val="Hyperlink"/>
          <w:rFonts w:ascii="Times New Roman" w:hAnsi="Times New Roman" w:cs="Times New Roman"/>
          <w:b/>
          <w:bCs/>
          <w:color w:val="auto"/>
          <w:u w:val="none"/>
          <w:shd w:val="clear" w:color="auto" w:fill="FFFFFF"/>
        </w:rPr>
      </w:pPr>
    </w:p>
    <w:p w14:paraId="756B9064" w14:textId="77777777" w:rsidR="00BB4B30" w:rsidRDefault="00BB4B30" w:rsidP="0080543B">
      <w:pPr>
        <w:shd w:val="clear" w:color="auto" w:fill="FFFFFF"/>
        <w:spacing w:after="0" w:line="240" w:lineRule="auto"/>
        <w:ind w:left="720"/>
        <w:outlineLvl w:val="0"/>
        <w:rPr>
          <w:rStyle w:val="Hyperlink"/>
          <w:rFonts w:ascii="Times New Roman" w:hAnsi="Times New Roman" w:cs="Times New Roman"/>
          <w:b/>
          <w:bCs/>
          <w:color w:val="auto"/>
          <w:u w:val="none"/>
          <w:shd w:val="clear" w:color="auto" w:fill="FFFFFF"/>
        </w:rPr>
      </w:pPr>
    </w:p>
    <w:p w14:paraId="27C54027" w14:textId="77777777" w:rsidR="00BB4B30" w:rsidRDefault="00BB4B30" w:rsidP="0080543B">
      <w:pPr>
        <w:shd w:val="clear" w:color="auto" w:fill="FFFFFF"/>
        <w:spacing w:after="0" w:line="240" w:lineRule="auto"/>
        <w:ind w:left="720"/>
        <w:outlineLvl w:val="0"/>
        <w:rPr>
          <w:rStyle w:val="Hyperlink"/>
          <w:rFonts w:ascii="Times New Roman" w:hAnsi="Times New Roman" w:cs="Times New Roman"/>
          <w:b/>
          <w:bCs/>
          <w:color w:val="auto"/>
          <w:u w:val="none"/>
          <w:shd w:val="clear" w:color="auto" w:fill="FFFFFF"/>
        </w:rPr>
      </w:pPr>
      <w:bookmarkStart w:id="13" w:name="_GoBack"/>
      <w:bookmarkEnd w:id="13"/>
    </w:p>
    <w:p w14:paraId="27EC590E" w14:textId="3A8F5539" w:rsidR="006B7524" w:rsidRPr="00EC0427" w:rsidRDefault="006B7524" w:rsidP="0080543B">
      <w:pPr>
        <w:shd w:val="clear" w:color="auto" w:fill="FFFFFF"/>
        <w:spacing w:after="0" w:line="240" w:lineRule="auto"/>
        <w:ind w:left="720"/>
        <w:outlineLvl w:val="0"/>
        <w:rPr>
          <w:rStyle w:val="Hyperlink"/>
          <w:rFonts w:ascii="Times New Roman" w:hAnsi="Times New Roman" w:cs="Times New Roman"/>
          <w:b/>
          <w:bCs/>
          <w:color w:val="auto"/>
          <w:u w:val="none"/>
          <w:shd w:val="clear" w:color="auto" w:fill="FFFFFF"/>
        </w:rPr>
      </w:pPr>
      <w:r w:rsidRPr="00EC0427">
        <w:rPr>
          <w:rStyle w:val="Hyperlink"/>
          <w:rFonts w:ascii="Times New Roman" w:hAnsi="Times New Roman" w:cs="Times New Roman"/>
          <w:b/>
          <w:bCs/>
          <w:color w:val="auto"/>
          <w:u w:val="none"/>
          <w:shd w:val="clear" w:color="auto" w:fill="FFFFFF"/>
        </w:rPr>
        <w:lastRenderedPageBreak/>
        <w:t>Supplementary Fig</w:t>
      </w:r>
      <w:r w:rsidR="008D43EF">
        <w:rPr>
          <w:rStyle w:val="Hyperlink"/>
          <w:rFonts w:ascii="Times New Roman" w:hAnsi="Times New Roman" w:cs="Times New Roman"/>
          <w:b/>
          <w:bCs/>
          <w:color w:val="auto"/>
          <w:u w:val="none"/>
          <w:shd w:val="clear" w:color="auto" w:fill="FFFFFF"/>
        </w:rPr>
        <w:t>ure</w:t>
      </w:r>
      <w:r w:rsidRPr="00EC0427">
        <w:rPr>
          <w:rStyle w:val="Hyperlink"/>
          <w:rFonts w:ascii="Times New Roman" w:hAnsi="Times New Roman" w:cs="Times New Roman"/>
          <w:b/>
          <w:bCs/>
          <w:color w:val="auto"/>
          <w:u w:val="none"/>
          <w:shd w:val="clear" w:color="auto" w:fill="FFFFFF"/>
        </w:rPr>
        <w:t xml:space="preserve"> and Tables.</w:t>
      </w:r>
    </w:p>
    <w:p w14:paraId="204F7314" w14:textId="22FE9C96" w:rsidR="0080543B" w:rsidRDefault="0080543B" w:rsidP="0080543B">
      <w:pPr>
        <w:shd w:val="clear" w:color="auto" w:fill="FFFFFF"/>
        <w:spacing w:after="0" w:line="240" w:lineRule="auto"/>
        <w:ind w:left="720"/>
        <w:outlineLvl w:val="0"/>
        <w:rPr>
          <w:rStyle w:val="Hyperlink"/>
          <w:rFonts w:ascii="Times New Roman" w:hAnsi="Times New Roman" w:cs="Times New Roman"/>
          <w:color w:val="auto"/>
          <w:u w:val="none"/>
          <w:shd w:val="clear" w:color="auto" w:fill="FFFFFF"/>
        </w:rPr>
      </w:pPr>
    </w:p>
    <w:p w14:paraId="6C444211" w14:textId="24265D2B" w:rsidR="006B7524" w:rsidRDefault="006B7524" w:rsidP="006B7524">
      <w:pPr>
        <w:jc w:val="both"/>
        <w:rPr>
          <w:rFonts w:ascii="Times New Roman" w:hAnsi="Times New Roman" w:cs="Times New Roman"/>
          <w:sz w:val="20"/>
          <w:szCs w:val="20"/>
        </w:rPr>
      </w:pPr>
      <w:r w:rsidRPr="00453F14">
        <w:rPr>
          <w:rFonts w:ascii="Times New Roman" w:hAnsi="Times New Roman" w:cs="Times New Roman"/>
          <w:b/>
          <w:bCs/>
          <w:sz w:val="20"/>
          <w:szCs w:val="20"/>
        </w:rPr>
        <w:t xml:space="preserve">Fig: </w:t>
      </w:r>
      <w:r>
        <w:rPr>
          <w:rFonts w:ascii="Times New Roman" w:hAnsi="Times New Roman" w:cs="Times New Roman"/>
          <w:sz w:val="20"/>
          <w:szCs w:val="20"/>
        </w:rPr>
        <w:t xml:space="preserve"> Variations in the number of nodes of eight cultivars of pea in response to different concentrations of NaCl and heavy metals.</w:t>
      </w:r>
      <w:r w:rsidRPr="00AC6519">
        <w:rPr>
          <w:rFonts w:ascii="Times New Roman" w:hAnsi="Times New Roman" w:cs="Times New Roman"/>
          <w:sz w:val="20"/>
          <w:szCs w:val="20"/>
        </w:rPr>
        <w:t xml:space="preserve"> Each value is the mean of </w:t>
      </w:r>
      <w:r>
        <w:rPr>
          <w:rFonts w:ascii="Times New Roman" w:hAnsi="Times New Roman" w:cs="Times New Roman"/>
          <w:sz w:val="20"/>
          <w:szCs w:val="20"/>
        </w:rPr>
        <w:t>four</w:t>
      </w:r>
      <w:r w:rsidRPr="00AC6519">
        <w:rPr>
          <w:rFonts w:ascii="Times New Roman" w:hAnsi="Times New Roman" w:cs="Times New Roman"/>
          <w:sz w:val="20"/>
          <w:szCs w:val="20"/>
        </w:rPr>
        <w:t xml:space="preserve"> replicates and vertical bars </w:t>
      </w:r>
      <w:r>
        <w:rPr>
          <w:rFonts w:ascii="Times New Roman" w:hAnsi="Times New Roman" w:cs="Times New Roman"/>
          <w:sz w:val="20"/>
          <w:szCs w:val="20"/>
        </w:rPr>
        <w:t xml:space="preserve">represent </w:t>
      </w:r>
      <w:r w:rsidRPr="00AC6519">
        <w:rPr>
          <w:rFonts w:ascii="Times New Roman" w:hAnsi="Times New Roman" w:cs="Times New Roman"/>
          <w:sz w:val="20"/>
          <w:szCs w:val="20"/>
        </w:rPr>
        <w:t>the standard error (SE) of mean. (</w:t>
      </w:r>
      <w:r w:rsidRPr="00AC6519">
        <w:rPr>
          <w:rFonts w:ascii="Times New Roman" w:hAnsi="Times New Roman" w:cs="Times New Roman"/>
          <w:i/>
          <w:sz w:val="20"/>
          <w:szCs w:val="20"/>
        </w:rPr>
        <w:t>P</w:t>
      </w:r>
      <w:r w:rsidRPr="00AC6519">
        <w:rPr>
          <w:rFonts w:ascii="Times New Roman" w:hAnsi="Times New Roman" w:cs="Times New Roman"/>
          <w:sz w:val="20"/>
          <w:szCs w:val="20"/>
        </w:rPr>
        <w:t>≤0.05).</w:t>
      </w:r>
    </w:p>
    <w:p w14:paraId="1CC9EF10" w14:textId="77777777" w:rsidR="0080543B" w:rsidRDefault="0080543B" w:rsidP="0080543B">
      <w:pPr>
        <w:shd w:val="clear" w:color="auto" w:fill="FFFFFF"/>
        <w:spacing w:after="0" w:line="240" w:lineRule="auto"/>
        <w:ind w:left="720"/>
        <w:outlineLvl w:val="0"/>
        <w:rPr>
          <w:rStyle w:val="Hyperlink"/>
          <w:rFonts w:ascii="Times New Roman" w:hAnsi="Times New Roman" w:cs="Times New Roman"/>
          <w:color w:val="auto"/>
          <w:u w:val="none"/>
          <w:shd w:val="clear" w:color="auto" w:fill="FFFFFF"/>
        </w:rPr>
      </w:pPr>
    </w:p>
    <w:p w14:paraId="4EEA2E96" w14:textId="628001EF" w:rsidR="00811894" w:rsidRDefault="00811894" w:rsidP="00465FE3">
      <w:pPr>
        <w:shd w:val="clear" w:color="auto" w:fill="FFFFFF"/>
        <w:spacing w:after="0" w:line="240" w:lineRule="auto"/>
        <w:ind w:left="720"/>
        <w:jc w:val="both"/>
        <w:outlineLvl w:val="0"/>
        <w:rPr>
          <w:rStyle w:val="Hyperlink"/>
          <w:rFonts w:ascii="Times New Roman" w:hAnsi="Times New Roman" w:cs="Times New Roman"/>
          <w:color w:val="auto"/>
          <w:u w:val="none"/>
          <w:shd w:val="clear" w:color="auto" w:fill="FFFFFF"/>
        </w:rPr>
      </w:pPr>
    </w:p>
    <w:p w14:paraId="7C6DD8DF" w14:textId="1D25E6D0" w:rsidR="00811894" w:rsidRDefault="00811894" w:rsidP="00811894">
      <w:pPr>
        <w:rPr>
          <w:rFonts w:ascii="Times New Roman" w:hAnsi="Times New Roman" w:cs="Times New Roman"/>
          <w:b/>
          <w:bCs/>
          <w:sz w:val="24"/>
          <w:szCs w:val="24"/>
        </w:rPr>
      </w:pPr>
      <w:r>
        <w:rPr>
          <w:noProof/>
        </w:rPr>
        <w:drawing>
          <wp:inline distT="0" distB="0" distL="0" distR="0" wp14:anchorId="52148085" wp14:editId="779348AD">
            <wp:extent cx="5128591" cy="1470991"/>
            <wp:effectExtent l="0" t="0" r="15240" b="152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439197D" w14:textId="77777777" w:rsidR="00951CEF" w:rsidRDefault="00951CEF" w:rsidP="00811894">
      <w:pPr>
        <w:rPr>
          <w:rFonts w:ascii="Times New Roman" w:hAnsi="Times New Roman" w:cs="Times New Roman"/>
          <w:b/>
          <w:bCs/>
          <w:sz w:val="24"/>
          <w:szCs w:val="24"/>
        </w:rPr>
      </w:pPr>
    </w:p>
    <w:p w14:paraId="50303E2C" w14:textId="6ED10852" w:rsidR="00811894" w:rsidRDefault="00811894" w:rsidP="00811894">
      <w:pPr>
        <w:rPr>
          <w:rFonts w:ascii="Times New Roman" w:hAnsi="Times New Roman" w:cs="Times New Roman"/>
          <w:sz w:val="24"/>
          <w:szCs w:val="24"/>
        </w:rPr>
      </w:pPr>
      <w:r w:rsidRPr="000014E6">
        <w:rPr>
          <w:rFonts w:ascii="Times New Roman" w:hAnsi="Times New Roman" w:cs="Times New Roman"/>
          <w:b/>
          <w:bCs/>
          <w:sz w:val="24"/>
          <w:szCs w:val="24"/>
        </w:rPr>
        <w:t>Table 1.</w:t>
      </w:r>
      <w:r w:rsidRPr="000014E6">
        <w:rPr>
          <w:rFonts w:ascii="Times New Roman" w:hAnsi="Times New Roman" w:cs="Times New Roman"/>
          <w:sz w:val="24"/>
          <w:szCs w:val="24"/>
        </w:rPr>
        <w:t xml:space="preserve"> Simple linear regression (R</w:t>
      </w:r>
      <w:r w:rsidRPr="000014E6">
        <w:rPr>
          <w:rFonts w:ascii="Times New Roman" w:hAnsi="Times New Roman" w:cs="Times New Roman"/>
          <w:sz w:val="24"/>
          <w:szCs w:val="24"/>
          <w:vertAlign w:val="superscript"/>
        </w:rPr>
        <w:t>2</w:t>
      </w:r>
      <w:r w:rsidRPr="000014E6">
        <w:rPr>
          <w:rFonts w:ascii="Times New Roman" w:hAnsi="Times New Roman" w:cs="Times New Roman"/>
          <w:sz w:val="24"/>
          <w:szCs w:val="24"/>
        </w:rPr>
        <w:t xml:space="preserve">) of different parameters of pea cultivars under stress </w:t>
      </w:r>
      <w:r>
        <w:rPr>
          <w:rFonts w:ascii="Times New Roman" w:hAnsi="Times New Roman" w:cs="Times New Roman"/>
          <w:sz w:val="24"/>
          <w:szCs w:val="24"/>
        </w:rPr>
        <w:t xml:space="preserve">     </w:t>
      </w:r>
      <w:r w:rsidRPr="000014E6">
        <w:rPr>
          <w:rFonts w:ascii="Times New Roman" w:hAnsi="Times New Roman" w:cs="Times New Roman"/>
          <w:sz w:val="24"/>
          <w:szCs w:val="24"/>
        </w:rPr>
        <w:t xml:space="preserve">condition. </w:t>
      </w:r>
    </w:p>
    <w:tbl>
      <w:tblPr>
        <w:tblStyle w:val="TableGrid"/>
        <w:tblW w:w="0" w:type="auto"/>
        <w:jc w:val="center"/>
        <w:tblLayout w:type="fixed"/>
        <w:tblLook w:val="04A0" w:firstRow="1" w:lastRow="0" w:firstColumn="1" w:lastColumn="0" w:noHBand="0" w:noVBand="1"/>
      </w:tblPr>
      <w:tblGrid>
        <w:gridCol w:w="2188"/>
        <w:gridCol w:w="720"/>
        <w:gridCol w:w="630"/>
        <w:gridCol w:w="810"/>
        <w:gridCol w:w="720"/>
        <w:gridCol w:w="720"/>
        <w:gridCol w:w="720"/>
        <w:gridCol w:w="810"/>
        <w:gridCol w:w="810"/>
      </w:tblGrid>
      <w:tr w:rsidR="00811894" w:rsidRPr="00631B4B" w14:paraId="510FA638" w14:textId="77777777" w:rsidTr="0002071A">
        <w:trPr>
          <w:jc w:val="center"/>
        </w:trPr>
        <w:tc>
          <w:tcPr>
            <w:tcW w:w="2188" w:type="dxa"/>
            <w:vAlign w:val="center"/>
          </w:tcPr>
          <w:p w14:paraId="65CE01C9" w14:textId="77777777" w:rsidR="00811894" w:rsidRPr="000014E6" w:rsidRDefault="00811894" w:rsidP="0002071A">
            <w:pPr>
              <w:rPr>
                <w:rFonts w:ascii="Times New Roman" w:hAnsi="Times New Roman" w:cs="Times New Roman"/>
                <w:sz w:val="20"/>
                <w:szCs w:val="20"/>
              </w:rPr>
            </w:pPr>
            <w:r w:rsidRPr="000014E6">
              <w:rPr>
                <w:rFonts w:ascii="Times New Roman" w:hAnsi="Times New Roman" w:cs="Times New Roman"/>
                <w:sz w:val="20"/>
                <w:szCs w:val="20"/>
              </w:rPr>
              <w:t>Treatments</w:t>
            </w:r>
          </w:p>
        </w:tc>
        <w:tc>
          <w:tcPr>
            <w:tcW w:w="720" w:type="dxa"/>
            <w:vAlign w:val="center"/>
          </w:tcPr>
          <w:p w14:paraId="2B277A20" w14:textId="77777777" w:rsidR="00811894" w:rsidRPr="00631B4B" w:rsidRDefault="00811894" w:rsidP="0002071A">
            <w:pPr>
              <w:jc w:val="center"/>
              <w:rPr>
                <w:rFonts w:ascii="Times New Roman" w:hAnsi="Times New Roman" w:cs="Times New Roman"/>
                <w:sz w:val="16"/>
                <w:szCs w:val="16"/>
              </w:rPr>
            </w:pPr>
            <w:r w:rsidRPr="00631B4B">
              <w:rPr>
                <w:rFonts w:ascii="Times New Roman" w:hAnsi="Times New Roman" w:cs="Times New Roman"/>
                <w:sz w:val="16"/>
                <w:szCs w:val="16"/>
              </w:rPr>
              <w:t>Climax</w:t>
            </w:r>
          </w:p>
        </w:tc>
        <w:tc>
          <w:tcPr>
            <w:tcW w:w="630" w:type="dxa"/>
            <w:vAlign w:val="center"/>
          </w:tcPr>
          <w:p w14:paraId="2484EC01" w14:textId="77777777" w:rsidR="00811894" w:rsidRPr="00631B4B" w:rsidRDefault="00811894" w:rsidP="0002071A">
            <w:pPr>
              <w:jc w:val="center"/>
              <w:rPr>
                <w:rFonts w:ascii="Times New Roman" w:hAnsi="Times New Roman" w:cs="Times New Roman"/>
                <w:sz w:val="16"/>
                <w:szCs w:val="16"/>
              </w:rPr>
            </w:pPr>
            <w:r w:rsidRPr="00631B4B">
              <w:rPr>
                <w:rFonts w:ascii="Times New Roman" w:hAnsi="Times New Roman" w:cs="Times New Roman"/>
                <w:sz w:val="16"/>
                <w:szCs w:val="16"/>
              </w:rPr>
              <w:t>Janass</w:t>
            </w:r>
          </w:p>
        </w:tc>
        <w:tc>
          <w:tcPr>
            <w:tcW w:w="810" w:type="dxa"/>
            <w:vAlign w:val="center"/>
          </w:tcPr>
          <w:p w14:paraId="1A5E95B1" w14:textId="77777777" w:rsidR="00811894" w:rsidRPr="00631B4B" w:rsidRDefault="00811894" w:rsidP="0002071A">
            <w:pPr>
              <w:jc w:val="center"/>
              <w:rPr>
                <w:rFonts w:ascii="Times New Roman" w:hAnsi="Times New Roman" w:cs="Times New Roman"/>
                <w:sz w:val="16"/>
                <w:szCs w:val="16"/>
              </w:rPr>
            </w:pPr>
            <w:r w:rsidRPr="00631B4B">
              <w:rPr>
                <w:rFonts w:ascii="Times New Roman" w:hAnsi="Times New Roman" w:cs="Times New Roman"/>
                <w:sz w:val="16"/>
                <w:szCs w:val="16"/>
              </w:rPr>
              <w:t>Lina Pak</w:t>
            </w:r>
          </w:p>
        </w:tc>
        <w:tc>
          <w:tcPr>
            <w:tcW w:w="720" w:type="dxa"/>
            <w:vAlign w:val="center"/>
          </w:tcPr>
          <w:p w14:paraId="39A16B09" w14:textId="77777777" w:rsidR="00811894" w:rsidRPr="00631B4B" w:rsidRDefault="00811894" w:rsidP="0002071A">
            <w:pPr>
              <w:jc w:val="center"/>
              <w:rPr>
                <w:rFonts w:ascii="Times New Roman" w:hAnsi="Times New Roman" w:cs="Times New Roman"/>
                <w:sz w:val="16"/>
                <w:szCs w:val="16"/>
              </w:rPr>
            </w:pPr>
            <w:r w:rsidRPr="00631B4B">
              <w:rPr>
                <w:rFonts w:ascii="Times New Roman" w:hAnsi="Times New Roman" w:cs="Times New Roman"/>
                <w:sz w:val="16"/>
                <w:szCs w:val="16"/>
              </w:rPr>
              <w:t>Meteor</w:t>
            </w:r>
          </w:p>
        </w:tc>
        <w:tc>
          <w:tcPr>
            <w:tcW w:w="720" w:type="dxa"/>
            <w:vAlign w:val="center"/>
          </w:tcPr>
          <w:p w14:paraId="009419E8" w14:textId="77777777" w:rsidR="00811894" w:rsidRPr="00631B4B" w:rsidRDefault="00811894" w:rsidP="0002071A">
            <w:pPr>
              <w:jc w:val="center"/>
              <w:rPr>
                <w:rFonts w:ascii="Times New Roman" w:hAnsi="Times New Roman" w:cs="Times New Roman"/>
                <w:sz w:val="16"/>
                <w:szCs w:val="16"/>
              </w:rPr>
            </w:pPr>
            <w:r w:rsidRPr="00631B4B">
              <w:rPr>
                <w:rFonts w:ascii="Times New Roman" w:hAnsi="Times New Roman" w:cs="Times New Roman"/>
                <w:sz w:val="16"/>
                <w:szCs w:val="16"/>
              </w:rPr>
              <w:t>Rondo</w:t>
            </w:r>
          </w:p>
        </w:tc>
        <w:tc>
          <w:tcPr>
            <w:tcW w:w="720" w:type="dxa"/>
            <w:vAlign w:val="center"/>
          </w:tcPr>
          <w:p w14:paraId="4CB28065" w14:textId="77777777" w:rsidR="00811894" w:rsidRPr="00631B4B" w:rsidRDefault="00811894" w:rsidP="0002071A">
            <w:pPr>
              <w:jc w:val="center"/>
              <w:rPr>
                <w:rFonts w:ascii="Times New Roman" w:hAnsi="Times New Roman" w:cs="Times New Roman"/>
                <w:sz w:val="16"/>
                <w:szCs w:val="16"/>
              </w:rPr>
            </w:pPr>
            <w:r w:rsidRPr="00631B4B">
              <w:rPr>
                <w:rFonts w:ascii="Times New Roman" w:hAnsi="Times New Roman" w:cs="Times New Roman"/>
                <w:sz w:val="16"/>
                <w:szCs w:val="16"/>
              </w:rPr>
              <w:t>Pea-09</w:t>
            </w:r>
          </w:p>
        </w:tc>
        <w:tc>
          <w:tcPr>
            <w:tcW w:w="810" w:type="dxa"/>
            <w:vAlign w:val="center"/>
          </w:tcPr>
          <w:p w14:paraId="76F4757C" w14:textId="77777777" w:rsidR="00811894" w:rsidRPr="00631B4B" w:rsidRDefault="00811894" w:rsidP="0002071A">
            <w:pPr>
              <w:jc w:val="center"/>
              <w:rPr>
                <w:rFonts w:ascii="Times New Roman" w:hAnsi="Times New Roman" w:cs="Times New Roman"/>
                <w:sz w:val="16"/>
                <w:szCs w:val="16"/>
              </w:rPr>
            </w:pPr>
            <w:r w:rsidRPr="00631B4B">
              <w:rPr>
                <w:rFonts w:ascii="Times New Roman" w:hAnsi="Times New Roman" w:cs="Times New Roman"/>
                <w:sz w:val="16"/>
                <w:szCs w:val="16"/>
              </w:rPr>
              <w:t>Pea-267</w:t>
            </w:r>
          </w:p>
        </w:tc>
        <w:tc>
          <w:tcPr>
            <w:tcW w:w="810" w:type="dxa"/>
            <w:vAlign w:val="center"/>
          </w:tcPr>
          <w:p w14:paraId="1B4C16B4" w14:textId="77777777" w:rsidR="00811894" w:rsidRPr="00631B4B" w:rsidRDefault="00811894" w:rsidP="0002071A">
            <w:pPr>
              <w:jc w:val="center"/>
              <w:rPr>
                <w:rFonts w:ascii="Times New Roman" w:hAnsi="Times New Roman" w:cs="Times New Roman"/>
                <w:sz w:val="16"/>
                <w:szCs w:val="16"/>
              </w:rPr>
            </w:pPr>
            <w:r w:rsidRPr="00631B4B">
              <w:rPr>
                <w:rFonts w:ascii="Times New Roman" w:hAnsi="Times New Roman" w:cs="Times New Roman"/>
                <w:sz w:val="16"/>
                <w:szCs w:val="16"/>
              </w:rPr>
              <w:t>Pea-450</w:t>
            </w:r>
          </w:p>
        </w:tc>
      </w:tr>
      <w:tr w:rsidR="00811894" w:rsidRPr="00631B4B" w14:paraId="22A18B83" w14:textId="77777777" w:rsidTr="0002071A">
        <w:trPr>
          <w:jc w:val="center"/>
        </w:trPr>
        <w:tc>
          <w:tcPr>
            <w:tcW w:w="2188" w:type="dxa"/>
            <w:vAlign w:val="center"/>
          </w:tcPr>
          <w:p w14:paraId="6068A056" w14:textId="77777777" w:rsidR="00811894" w:rsidRPr="000014E6" w:rsidRDefault="00811894" w:rsidP="0002071A">
            <w:pPr>
              <w:rPr>
                <w:rFonts w:ascii="Times New Roman" w:hAnsi="Times New Roman" w:cs="Times New Roman"/>
                <w:sz w:val="20"/>
                <w:szCs w:val="20"/>
              </w:rPr>
            </w:pPr>
            <w:r w:rsidRPr="000014E6">
              <w:rPr>
                <w:rFonts w:ascii="Times New Roman" w:hAnsi="Times New Roman" w:cs="Times New Roman"/>
                <w:sz w:val="20"/>
                <w:szCs w:val="20"/>
              </w:rPr>
              <w:t>Length of shoots</w:t>
            </w:r>
          </w:p>
        </w:tc>
        <w:tc>
          <w:tcPr>
            <w:tcW w:w="720" w:type="dxa"/>
            <w:shd w:val="clear" w:color="auto" w:fill="auto"/>
            <w:vAlign w:val="center"/>
          </w:tcPr>
          <w:p w14:paraId="28DBF5F6" w14:textId="77777777" w:rsidR="00811894" w:rsidRDefault="00811894" w:rsidP="0002071A">
            <w:pPr>
              <w:jc w:val="center"/>
              <w:rPr>
                <w:rFonts w:ascii="Calibri" w:hAnsi="Calibri" w:cs="Calibri"/>
                <w:color w:val="000000"/>
              </w:rPr>
            </w:pPr>
            <w:r>
              <w:rPr>
                <w:rFonts w:ascii="Calibri" w:hAnsi="Calibri" w:cs="Calibri"/>
                <w:color w:val="000000"/>
              </w:rPr>
              <w:t>0.88</w:t>
            </w:r>
          </w:p>
        </w:tc>
        <w:tc>
          <w:tcPr>
            <w:tcW w:w="630" w:type="dxa"/>
            <w:shd w:val="clear" w:color="auto" w:fill="auto"/>
            <w:vAlign w:val="center"/>
          </w:tcPr>
          <w:p w14:paraId="1977955E" w14:textId="77777777" w:rsidR="00811894" w:rsidRDefault="00811894" w:rsidP="0002071A">
            <w:pPr>
              <w:jc w:val="center"/>
              <w:rPr>
                <w:rFonts w:ascii="Calibri" w:hAnsi="Calibri" w:cs="Calibri"/>
                <w:color w:val="000000"/>
              </w:rPr>
            </w:pPr>
            <w:r>
              <w:rPr>
                <w:rFonts w:ascii="Calibri" w:hAnsi="Calibri" w:cs="Calibri"/>
                <w:color w:val="000000"/>
              </w:rPr>
              <w:t>0.99</w:t>
            </w:r>
          </w:p>
        </w:tc>
        <w:tc>
          <w:tcPr>
            <w:tcW w:w="810" w:type="dxa"/>
            <w:shd w:val="clear" w:color="auto" w:fill="auto"/>
            <w:vAlign w:val="center"/>
          </w:tcPr>
          <w:p w14:paraId="1BA9F711" w14:textId="77777777" w:rsidR="00811894" w:rsidRDefault="00811894" w:rsidP="0002071A">
            <w:pPr>
              <w:jc w:val="center"/>
              <w:rPr>
                <w:rFonts w:ascii="Calibri" w:hAnsi="Calibri" w:cs="Calibri"/>
                <w:color w:val="000000"/>
              </w:rPr>
            </w:pPr>
            <w:r>
              <w:rPr>
                <w:rFonts w:ascii="Calibri" w:hAnsi="Calibri" w:cs="Calibri"/>
                <w:color w:val="000000"/>
              </w:rPr>
              <w:t>0.93</w:t>
            </w:r>
          </w:p>
        </w:tc>
        <w:tc>
          <w:tcPr>
            <w:tcW w:w="720" w:type="dxa"/>
            <w:shd w:val="clear" w:color="auto" w:fill="auto"/>
            <w:vAlign w:val="center"/>
          </w:tcPr>
          <w:p w14:paraId="6277F854" w14:textId="77777777" w:rsidR="00811894" w:rsidRDefault="00811894" w:rsidP="0002071A">
            <w:pPr>
              <w:jc w:val="center"/>
              <w:rPr>
                <w:rFonts w:ascii="Calibri" w:hAnsi="Calibri" w:cs="Calibri"/>
                <w:color w:val="000000"/>
              </w:rPr>
            </w:pPr>
            <w:r>
              <w:rPr>
                <w:rFonts w:ascii="Calibri" w:hAnsi="Calibri" w:cs="Calibri"/>
                <w:color w:val="000000"/>
              </w:rPr>
              <w:t>0.95</w:t>
            </w:r>
          </w:p>
        </w:tc>
        <w:tc>
          <w:tcPr>
            <w:tcW w:w="720" w:type="dxa"/>
            <w:shd w:val="clear" w:color="auto" w:fill="auto"/>
            <w:vAlign w:val="center"/>
          </w:tcPr>
          <w:p w14:paraId="2F7E8E5A" w14:textId="77777777" w:rsidR="00811894" w:rsidRDefault="00811894" w:rsidP="0002071A">
            <w:pPr>
              <w:jc w:val="center"/>
              <w:rPr>
                <w:rFonts w:ascii="Calibri" w:hAnsi="Calibri" w:cs="Calibri"/>
                <w:color w:val="000000"/>
              </w:rPr>
            </w:pPr>
            <w:r>
              <w:rPr>
                <w:rFonts w:ascii="Calibri" w:hAnsi="Calibri" w:cs="Calibri"/>
                <w:color w:val="000000"/>
              </w:rPr>
              <w:t>0.98</w:t>
            </w:r>
          </w:p>
        </w:tc>
        <w:tc>
          <w:tcPr>
            <w:tcW w:w="720" w:type="dxa"/>
            <w:shd w:val="clear" w:color="auto" w:fill="auto"/>
            <w:vAlign w:val="center"/>
          </w:tcPr>
          <w:p w14:paraId="2527D263" w14:textId="77777777" w:rsidR="00811894" w:rsidRDefault="00811894" w:rsidP="0002071A">
            <w:pPr>
              <w:jc w:val="center"/>
              <w:rPr>
                <w:rFonts w:ascii="Calibri" w:hAnsi="Calibri" w:cs="Calibri"/>
                <w:color w:val="000000"/>
              </w:rPr>
            </w:pPr>
            <w:r>
              <w:rPr>
                <w:rFonts w:ascii="Calibri" w:hAnsi="Calibri" w:cs="Calibri"/>
                <w:color w:val="000000"/>
              </w:rPr>
              <w:t>0.97</w:t>
            </w:r>
          </w:p>
        </w:tc>
        <w:tc>
          <w:tcPr>
            <w:tcW w:w="810" w:type="dxa"/>
            <w:shd w:val="clear" w:color="auto" w:fill="auto"/>
            <w:vAlign w:val="center"/>
          </w:tcPr>
          <w:p w14:paraId="03BEE295" w14:textId="77777777" w:rsidR="00811894" w:rsidRDefault="00811894" w:rsidP="0002071A">
            <w:pPr>
              <w:jc w:val="center"/>
              <w:rPr>
                <w:rFonts w:ascii="Calibri" w:hAnsi="Calibri" w:cs="Calibri"/>
                <w:color w:val="000000"/>
              </w:rPr>
            </w:pPr>
            <w:r>
              <w:rPr>
                <w:rFonts w:ascii="Calibri" w:hAnsi="Calibri" w:cs="Calibri"/>
                <w:color w:val="000000"/>
              </w:rPr>
              <w:t>0.95</w:t>
            </w:r>
          </w:p>
        </w:tc>
        <w:tc>
          <w:tcPr>
            <w:tcW w:w="810" w:type="dxa"/>
            <w:vAlign w:val="center"/>
          </w:tcPr>
          <w:p w14:paraId="4D070D99" w14:textId="77777777" w:rsidR="00811894" w:rsidRDefault="00811894" w:rsidP="0002071A">
            <w:pPr>
              <w:jc w:val="center"/>
              <w:rPr>
                <w:rFonts w:ascii="Calibri" w:hAnsi="Calibri" w:cs="Calibri"/>
                <w:color w:val="000000"/>
              </w:rPr>
            </w:pPr>
            <w:r>
              <w:rPr>
                <w:rFonts w:ascii="Calibri" w:hAnsi="Calibri" w:cs="Calibri"/>
                <w:color w:val="000000"/>
              </w:rPr>
              <w:t>0.98</w:t>
            </w:r>
          </w:p>
        </w:tc>
      </w:tr>
      <w:tr w:rsidR="00811894" w:rsidRPr="00631B4B" w14:paraId="3DE4DE3D" w14:textId="77777777" w:rsidTr="0002071A">
        <w:trPr>
          <w:jc w:val="center"/>
        </w:trPr>
        <w:tc>
          <w:tcPr>
            <w:tcW w:w="2188" w:type="dxa"/>
            <w:vAlign w:val="center"/>
          </w:tcPr>
          <w:p w14:paraId="2A71EDC5" w14:textId="77777777" w:rsidR="00811894" w:rsidRPr="000014E6" w:rsidRDefault="00811894" w:rsidP="0002071A">
            <w:pPr>
              <w:rPr>
                <w:rFonts w:ascii="Times New Roman" w:hAnsi="Times New Roman" w:cs="Times New Roman"/>
                <w:sz w:val="20"/>
                <w:szCs w:val="20"/>
              </w:rPr>
            </w:pPr>
            <w:r w:rsidRPr="000014E6">
              <w:rPr>
                <w:rFonts w:ascii="Times New Roman" w:hAnsi="Times New Roman" w:cs="Times New Roman"/>
                <w:sz w:val="20"/>
                <w:szCs w:val="20"/>
              </w:rPr>
              <w:t>Number of shoots</w:t>
            </w:r>
          </w:p>
        </w:tc>
        <w:tc>
          <w:tcPr>
            <w:tcW w:w="720" w:type="dxa"/>
            <w:shd w:val="clear" w:color="auto" w:fill="auto"/>
            <w:vAlign w:val="center"/>
          </w:tcPr>
          <w:p w14:paraId="6FBB557C" w14:textId="77777777" w:rsidR="00811894" w:rsidRDefault="00811894" w:rsidP="0002071A">
            <w:pPr>
              <w:jc w:val="center"/>
              <w:rPr>
                <w:rFonts w:ascii="Calibri" w:hAnsi="Calibri" w:cs="Calibri"/>
                <w:color w:val="000000"/>
              </w:rPr>
            </w:pPr>
            <w:r>
              <w:rPr>
                <w:rFonts w:ascii="Calibri" w:hAnsi="Calibri" w:cs="Calibri"/>
                <w:color w:val="000000"/>
              </w:rPr>
              <w:t>0.93</w:t>
            </w:r>
          </w:p>
        </w:tc>
        <w:tc>
          <w:tcPr>
            <w:tcW w:w="630" w:type="dxa"/>
            <w:shd w:val="clear" w:color="auto" w:fill="auto"/>
            <w:vAlign w:val="center"/>
          </w:tcPr>
          <w:p w14:paraId="00CB7BB9" w14:textId="77777777" w:rsidR="00811894" w:rsidRDefault="00811894" w:rsidP="0002071A">
            <w:pPr>
              <w:jc w:val="center"/>
              <w:rPr>
                <w:rFonts w:ascii="Calibri" w:hAnsi="Calibri" w:cs="Calibri"/>
                <w:color w:val="000000"/>
              </w:rPr>
            </w:pPr>
            <w:r>
              <w:rPr>
                <w:rFonts w:ascii="Calibri" w:hAnsi="Calibri" w:cs="Calibri"/>
                <w:color w:val="000000"/>
              </w:rPr>
              <w:t>0.72</w:t>
            </w:r>
          </w:p>
        </w:tc>
        <w:tc>
          <w:tcPr>
            <w:tcW w:w="810" w:type="dxa"/>
            <w:shd w:val="clear" w:color="auto" w:fill="auto"/>
            <w:vAlign w:val="center"/>
          </w:tcPr>
          <w:p w14:paraId="19561D7C" w14:textId="77777777" w:rsidR="00811894" w:rsidRDefault="00811894" w:rsidP="0002071A">
            <w:pPr>
              <w:jc w:val="center"/>
              <w:rPr>
                <w:rFonts w:ascii="Calibri" w:hAnsi="Calibri" w:cs="Calibri"/>
                <w:color w:val="000000"/>
              </w:rPr>
            </w:pPr>
            <w:r>
              <w:rPr>
                <w:rFonts w:ascii="Calibri" w:hAnsi="Calibri" w:cs="Calibri"/>
                <w:color w:val="000000"/>
              </w:rPr>
              <w:t>0.61</w:t>
            </w:r>
          </w:p>
        </w:tc>
        <w:tc>
          <w:tcPr>
            <w:tcW w:w="720" w:type="dxa"/>
            <w:shd w:val="clear" w:color="auto" w:fill="auto"/>
            <w:vAlign w:val="center"/>
          </w:tcPr>
          <w:p w14:paraId="17B5D725" w14:textId="77777777" w:rsidR="00811894" w:rsidRDefault="00811894" w:rsidP="0002071A">
            <w:pPr>
              <w:jc w:val="center"/>
              <w:rPr>
                <w:rFonts w:ascii="Calibri" w:hAnsi="Calibri" w:cs="Calibri"/>
                <w:color w:val="000000"/>
              </w:rPr>
            </w:pPr>
            <w:r>
              <w:rPr>
                <w:rFonts w:ascii="Calibri" w:hAnsi="Calibri" w:cs="Calibri"/>
                <w:color w:val="000000"/>
              </w:rPr>
              <w:t>0.63</w:t>
            </w:r>
          </w:p>
        </w:tc>
        <w:tc>
          <w:tcPr>
            <w:tcW w:w="720" w:type="dxa"/>
            <w:shd w:val="clear" w:color="auto" w:fill="auto"/>
            <w:vAlign w:val="center"/>
          </w:tcPr>
          <w:p w14:paraId="360B7528" w14:textId="77777777" w:rsidR="00811894" w:rsidRDefault="00811894" w:rsidP="0002071A">
            <w:pPr>
              <w:jc w:val="center"/>
              <w:rPr>
                <w:rFonts w:ascii="Calibri" w:hAnsi="Calibri" w:cs="Calibri"/>
                <w:color w:val="000000"/>
              </w:rPr>
            </w:pPr>
            <w:r>
              <w:rPr>
                <w:rFonts w:ascii="Calibri" w:hAnsi="Calibri" w:cs="Calibri"/>
                <w:color w:val="000000"/>
              </w:rPr>
              <w:t>0.65</w:t>
            </w:r>
          </w:p>
        </w:tc>
        <w:tc>
          <w:tcPr>
            <w:tcW w:w="720" w:type="dxa"/>
            <w:shd w:val="clear" w:color="auto" w:fill="auto"/>
            <w:vAlign w:val="center"/>
          </w:tcPr>
          <w:p w14:paraId="709A3F08" w14:textId="77777777" w:rsidR="00811894" w:rsidRDefault="00811894" w:rsidP="0002071A">
            <w:pPr>
              <w:jc w:val="center"/>
              <w:rPr>
                <w:rFonts w:ascii="Calibri" w:hAnsi="Calibri" w:cs="Calibri"/>
                <w:color w:val="000000"/>
              </w:rPr>
            </w:pPr>
            <w:r>
              <w:rPr>
                <w:rFonts w:ascii="Calibri" w:hAnsi="Calibri" w:cs="Calibri"/>
                <w:color w:val="000000"/>
              </w:rPr>
              <w:t>0.8</w:t>
            </w:r>
          </w:p>
        </w:tc>
        <w:tc>
          <w:tcPr>
            <w:tcW w:w="810" w:type="dxa"/>
            <w:shd w:val="clear" w:color="auto" w:fill="auto"/>
            <w:vAlign w:val="center"/>
          </w:tcPr>
          <w:p w14:paraId="6871009A" w14:textId="77777777" w:rsidR="00811894" w:rsidRDefault="00811894" w:rsidP="0002071A">
            <w:pPr>
              <w:jc w:val="center"/>
              <w:rPr>
                <w:rFonts w:ascii="Calibri" w:hAnsi="Calibri" w:cs="Calibri"/>
                <w:color w:val="000000"/>
              </w:rPr>
            </w:pPr>
            <w:r>
              <w:rPr>
                <w:rFonts w:ascii="Calibri" w:hAnsi="Calibri" w:cs="Calibri"/>
                <w:color w:val="000000"/>
              </w:rPr>
              <w:t>0.6</w:t>
            </w:r>
          </w:p>
        </w:tc>
        <w:tc>
          <w:tcPr>
            <w:tcW w:w="810" w:type="dxa"/>
            <w:vAlign w:val="center"/>
          </w:tcPr>
          <w:p w14:paraId="523106F6" w14:textId="77777777" w:rsidR="00811894" w:rsidRDefault="00811894" w:rsidP="0002071A">
            <w:pPr>
              <w:jc w:val="center"/>
              <w:rPr>
                <w:rFonts w:ascii="Calibri" w:hAnsi="Calibri" w:cs="Calibri"/>
                <w:color w:val="000000"/>
              </w:rPr>
            </w:pPr>
            <w:r>
              <w:rPr>
                <w:rFonts w:ascii="Calibri" w:hAnsi="Calibri" w:cs="Calibri"/>
                <w:color w:val="000000"/>
              </w:rPr>
              <w:t>0.63</w:t>
            </w:r>
          </w:p>
        </w:tc>
      </w:tr>
      <w:tr w:rsidR="00811894" w:rsidRPr="00631B4B" w14:paraId="41E74701" w14:textId="77777777" w:rsidTr="0002071A">
        <w:trPr>
          <w:jc w:val="center"/>
        </w:trPr>
        <w:tc>
          <w:tcPr>
            <w:tcW w:w="2188" w:type="dxa"/>
            <w:vAlign w:val="center"/>
          </w:tcPr>
          <w:p w14:paraId="102E9FF5" w14:textId="77777777" w:rsidR="00811894" w:rsidRPr="000014E6" w:rsidRDefault="00811894" w:rsidP="0002071A">
            <w:pPr>
              <w:rPr>
                <w:rFonts w:ascii="Times New Roman" w:hAnsi="Times New Roman" w:cs="Times New Roman"/>
                <w:sz w:val="20"/>
                <w:szCs w:val="20"/>
              </w:rPr>
            </w:pPr>
            <w:r w:rsidRPr="000014E6">
              <w:rPr>
                <w:rFonts w:ascii="Times New Roman" w:hAnsi="Times New Roman" w:cs="Times New Roman"/>
                <w:sz w:val="20"/>
                <w:szCs w:val="20"/>
              </w:rPr>
              <w:t>Number of nodes</w:t>
            </w:r>
          </w:p>
        </w:tc>
        <w:tc>
          <w:tcPr>
            <w:tcW w:w="720" w:type="dxa"/>
            <w:shd w:val="clear" w:color="auto" w:fill="auto"/>
            <w:vAlign w:val="center"/>
          </w:tcPr>
          <w:p w14:paraId="67BB2CA7" w14:textId="77777777" w:rsidR="00811894" w:rsidRDefault="00811894" w:rsidP="0002071A">
            <w:pPr>
              <w:jc w:val="center"/>
              <w:rPr>
                <w:rFonts w:ascii="Calibri" w:hAnsi="Calibri" w:cs="Calibri"/>
                <w:color w:val="000000"/>
              </w:rPr>
            </w:pPr>
            <w:r>
              <w:rPr>
                <w:rFonts w:ascii="Calibri" w:hAnsi="Calibri" w:cs="Calibri"/>
                <w:color w:val="000000"/>
              </w:rPr>
              <w:t>0.68</w:t>
            </w:r>
          </w:p>
        </w:tc>
        <w:tc>
          <w:tcPr>
            <w:tcW w:w="630" w:type="dxa"/>
            <w:shd w:val="clear" w:color="auto" w:fill="auto"/>
            <w:vAlign w:val="center"/>
          </w:tcPr>
          <w:p w14:paraId="12ACFAC8" w14:textId="77777777" w:rsidR="00811894" w:rsidRDefault="00811894" w:rsidP="0002071A">
            <w:pPr>
              <w:jc w:val="center"/>
              <w:rPr>
                <w:rFonts w:ascii="Calibri" w:hAnsi="Calibri" w:cs="Calibri"/>
                <w:color w:val="000000"/>
              </w:rPr>
            </w:pPr>
            <w:r>
              <w:rPr>
                <w:rFonts w:ascii="Calibri" w:hAnsi="Calibri" w:cs="Calibri"/>
                <w:color w:val="000000"/>
              </w:rPr>
              <w:t>0.67</w:t>
            </w:r>
          </w:p>
        </w:tc>
        <w:tc>
          <w:tcPr>
            <w:tcW w:w="810" w:type="dxa"/>
            <w:shd w:val="clear" w:color="auto" w:fill="auto"/>
            <w:vAlign w:val="center"/>
          </w:tcPr>
          <w:p w14:paraId="111D84A7" w14:textId="77777777" w:rsidR="00811894" w:rsidRDefault="00811894" w:rsidP="0002071A">
            <w:pPr>
              <w:jc w:val="center"/>
              <w:rPr>
                <w:rFonts w:ascii="Calibri" w:hAnsi="Calibri" w:cs="Calibri"/>
                <w:color w:val="000000"/>
              </w:rPr>
            </w:pPr>
            <w:r>
              <w:rPr>
                <w:rFonts w:ascii="Calibri" w:hAnsi="Calibri" w:cs="Calibri"/>
                <w:color w:val="000000"/>
              </w:rPr>
              <w:t>0.57</w:t>
            </w:r>
          </w:p>
        </w:tc>
        <w:tc>
          <w:tcPr>
            <w:tcW w:w="720" w:type="dxa"/>
            <w:shd w:val="clear" w:color="auto" w:fill="auto"/>
            <w:vAlign w:val="center"/>
          </w:tcPr>
          <w:p w14:paraId="3476C4C6" w14:textId="77777777" w:rsidR="00811894" w:rsidRDefault="00811894" w:rsidP="0002071A">
            <w:pPr>
              <w:jc w:val="center"/>
              <w:rPr>
                <w:rFonts w:ascii="Calibri" w:hAnsi="Calibri" w:cs="Calibri"/>
                <w:color w:val="000000"/>
              </w:rPr>
            </w:pPr>
            <w:r>
              <w:rPr>
                <w:rFonts w:ascii="Calibri" w:hAnsi="Calibri" w:cs="Calibri"/>
                <w:color w:val="000000"/>
              </w:rPr>
              <w:t>0.65</w:t>
            </w:r>
          </w:p>
        </w:tc>
        <w:tc>
          <w:tcPr>
            <w:tcW w:w="720" w:type="dxa"/>
            <w:shd w:val="clear" w:color="auto" w:fill="auto"/>
            <w:vAlign w:val="center"/>
          </w:tcPr>
          <w:p w14:paraId="4B67AC0E" w14:textId="77777777" w:rsidR="00811894" w:rsidRDefault="00811894" w:rsidP="0002071A">
            <w:pPr>
              <w:jc w:val="center"/>
              <w:rPr>
                <w:rFonts w:ascii="Calibri" w:hAnsi="Calibri" w:cs="Calibri"/>
                <w:color w:val="000000"/>
              </w:rPr>
            </w:pPr>
            <w:r>
              <w:rPr>
                <w:rFonts w:ascii="Calibri" w:hAnsi="Calibri" w:cs="Calibri"/>
                <w:color w:val="000000"/>
              </w:rPr>
              <w:t>0.89</w:t>
            </w:r>
          </w:p>
        </w:tc>
        <w:tc>
          <w:tcPr>
            <w:tcW w:w="720" w:type="dxa"/>
            <w:shd w:val="clear" w:color="auto" w:fill="auto"/>
            <w:vAlign w:val="center"/>
          </w:tcPr>
          <w:p w14:paraId="634083E7" w14:textId="77777777" w:rsidR="00811894" w:rsidRDefault="00811894" w:rsidP="0002071A">
            <w:pPr>
              <w:jc w:val="center"/>
              <w:rPr>
                <w:rFonts w:ascii="Calibri" w:hAnsi="Calibri" w:cs="Calibri"/>
                <w:color w:val="000000"/>
              </w:rPr>
            </w:pPr>
            <w:r>
              <w:rPr>
                <w:rFonts w:ascii="Calibri" w:hAnsi="Calibri" w:cs="Calibri"/>
                <w:color w:val="000000"/>
              </w:rPr>
              <w:t>0.88</w:t>
            </w:r>
          </w:p>
        </w:tc>
        <w:tc>
          <w:tcPr>
            <w:tcW w:w="810" w:type="dxa"/>
            <w:shd w:val="clear" w:color="auto" w:fill="auto"/>
            <w:vAlign w:val="center"/>
          </w:tcPr>
          <w:p w14:paraId="3D11278F" w14:textId="77777777" w:rsidR="00811894" w:rsidRDefault="00811894" w:rsidP="0002071A">
            <w:pPr>
              <w:jc w:val="center"/>
              <w:rPr>
                <w:rFonts w:ascii="Calibri" w:hAnsi="Calibri" w:cs="Calibri"/>
                <w:color w:val="000000"/>
              </w:rPr>
            </w:pPr>
            <w:r>
              <w:rPr>
                <w:rFonts w:ascii="Calibri" w:hAnsi="Calibri" w:cs="Calibri"/>
                <w:color w:val="000000"/>
              </w:rPr>
              <w:t>0.94</w:t>
            </w:r>
          </w:p>
        </w:tc>
        <w:tc>
          <w:tcPr>
            <w:tcW w:w="810" w:type="dxa"/>
            <w:vAlign w:val="center"/>
          </w:tcPr>
          <w:p w14:paraId="56276F57" w14:textId="77777777" w:rsidR="00811894" w:rsidRDefault="00811894" w:rsidP="0002071A">
            <w:pPr>
              <w:jc w:val="center"/>
              <w:rPr>
                <w:rFonts w:ascii="Calibri" w:hAnsi="Calibri" w:cs="Calibri"/>
                <w:color w:val="000000"/>
              </w:rPr>
            </w:pPr>
            <w:r>
              <w:rPr>
                <w:rFonts w:ascii="Calibri" w:hAnsi="Calibri" w:cs="Calibri"/>
                <w:color w:val="000000"/>
              </w:rPr>
              <w:t>0.91</w:t>
            </w:r>
          </w:p>
        </w:tc>
      </w:tr>
      <w:tr w:rsidR="00811894" w:rsidRPr="00631B4B" w14:paraId="062AABF5" w14:textId="77777777" w:rsidTr="0002071A">
        <w:trPr>
          <w:jc w:val="center"/>
        </w:trPr>
        <w:tc>
          <w:tcPr>
            <w:tcW w:w="2188" w:type="dxa"/>
            <w:vAlign w:val="center"/>
          </w:tcPr>
          <w:p w14:paraId="609BC881" w14:textId="77777777" w:rsidR="00811894" w:rsidRPr="000014E6" w:rsidRDefault="00811894" w:rsidP="0002071A">
            <w:pPr>
              <w:rPr>
                <w:rFonts w:ascii="Times New Roman" w:hAnsi="Times New Roman" w:cs="Times New Roman"/>
                <w:sz w:val="20"/>
                <w:szCs w:val="20"/>
              </w:rPr>
            </w:pPr>
            <w:r w:rsidRPr="000014E6">
              <w:rPr>
                <w:rFonts w:ascii="Times New Roman" w:hAnsi="Times New Roman" w:cs="Times New Roman"/>
                <w:sz w:val="20"/>
                <w:szCs w:val="20"/>
              </w:rPr>
              <w:t>Length of internodes</w:t>
            </w:r>
          </w:p>
        </w:tc>
        <w:tc>
          <w:tcPr>
            <w:tcW w:w="720" w:type="dxa"/>
            <w:shd w:val="clear" w:color="auto" w:fill="auto"/>
            <w:vAlign w:val="center"/>
          </w:tcPr>
          <w:p w14:paraId="5367E038" w14:textId="77777777" w:rsidR="00811894" w:rsidRDefault="00811894" w:rsidP="0002071A">
            <w:pPr>
              <w:jc w:val="center"/>
              <w:rPr>
                <w:rFonts w:ascii="Calibri" w:hAnsi="Calibri" w:cs="Calibri"/>
                <w:color w:val="000000"/>
              </w:rPr>
            </w:pPr>
            <w:r>
              <w:rPr>
                <w:rFonts w:ascii="Calibri" w:hAnsi="Calibri" w:cs="Calibri"/>
                <w:color w:val="000000"/>
              </w:rPr>
              <w:t>0.95</w:t>
            </w:r>
          </w:p>
        </w:tc>
        <w:tc>
          <w:tcPr>
            <w:tcW w:w="630" w:type="dxa"/>
            <w:shd w:val="clear" w:color="auto" w:fill="auto"/>
            <w:vAlign w:val="center"/>
          </w:tcPr>
          <w:p w14:paraId="531198A3" w14:textId="77777777" w:rsidR="00811894" w:rsidRDefault="00811894" w:rsidP="0002071A">
            <w:pPr>
              <w:jc w:val="center"/>
              <w:rPr>
                <w:rFonts w:ascii="Calibri" w:hAnsi="Calibri" w:cs="Calibri"/>
                <w:color w:val="000000"/>
              </w:rPr>
            </w:pPr>
            <w:r>
              <w:rPr>
                <w:rFonts w:ascii="Calibri" w:hAnsi="Calibri" w:cs="Calibri"/>
                <w:color w:val="000000"/>
              </w:rPr>
              <w:t>0.95</w:t>
            </w:r>
          </w:p>
        </w:tc>
        <w:tc>
          <w:tcPr>
            <w:tcW w:w="810" w:type="dxa"/>
            <w:shd w:val="clear" w:color="auto" w:fill="auto"/>
            <w:vAlign w:val="center"/>
          </w:tcPr>
          <w:p w14:paraId="65198C50" w14:textId="77777777" w:rsidR="00811894" w:rsidRDefault="00811894" w:rsidP="0002071A">
            <w:pPr>
              <w:jc w:val="center"/>
              <w:rPr>
                <w:rFonts w:ascii="Calibri" w:hAnsi="Calibri" w:cs="Calibri"/>
                <w:color w:val="000000"/>
              </w:rPr>
            </w:pPr>
            <w:r>
              <w:rPr>
                <w:rFonts w:ascii="Calibri" w:hAnsi="Calibri" w:cs="Calibri"/>
                <w:color w:val="000000"/>
              </w:rPr>
              <w:t>0.95</w:t>
            </w:r>
          </w:p>
        </w:tc>
        <w:tc>
          <w:tcPr>
            <w:tcW w:w="720" w:type="dxa"/>
            <w:shd w:val="clear" w:color="auto" w:fill="auto"/>
            <w:vAlign w:val="center"/>
          </w:tcPr>
          <w:p w14:paraId="2028D6DF" w14:textId="77777777" w:rsidR="00811894" w:rsidRDefault="00811894" w:rsidP="0002071A">
            <w:pPr>
              <w:jc w:val="center"/>
              <w:rPr>
                <w:rFonts w:ascii="Calibri" w:hAnsi="Calibri" w:cs="Calibri"/>
                <w:color w:val="000000"/>
              </w:rPr>
            </w:pPr>
            <w:r>
              <w:rPr>
                <w:rFonts w:ascii="Calibri" w:hAnsi="Calibri" w:cs="Calibri"/>
                <w:color w:val="000000"/>
              </w:rPr>
              <w:t>0.96</w:t>
            </w:r>
          </w:p>
        </w:tc>
        <w:tc>
          <w:tcPr>
            <w:tcW w:w="720" w:type="dxa"/>
            <w:shd w:val="clear" w:color="auto" w:fill="auto"/>
            <w:vAlign w:val="center"/>
          </w:tcPr>
          <w:p w14:paraId="59C7DB83" w14:textId="77777777" w:rsidR="00811894" w:rsidRDefault="00811894" w:rsidP="0002071A">
            <w:pPr>
              <w:jc w:val="center"/>
              <w:rPr>
                <w:rFonts w:ascii="Calibri" w:hAnsi="Calibri" w:cs="Calibri"/>
                <w:color w:val="000000"/>
              </w:rPr>
            </w:pPr>
            <w:r>
              <w:rPr>
                <w:rFonts w:ascii="Calibri" w:hAnsi="Calibri" w:cs="Calibri"/>
                <w:color w:val="000000"/>
              </w:rPr>
              <w:t>0.86</w:t>
            </w:r>
          </w:p>
        </w:tc>
        <w:tc>
          <w:tcPr>
            <w:tcW w:w="720" w:type="dxa"/>
            <w:shd w:val="clear" w:color="auto" w:fill="auto"/>
            <w:vAlign w:val="center"/>
          </w:tcPr>
          <w:p w14:paraId="633D1AC3" w14:textId="77777777" w:rsidR="00811894" w:rsidRDefault="00811894" w:rsidP="0002071A">
            <w:pPr>
              <w:jc w:val="center"/>
              <w:rPr>
                <w:rFonts w:ascii="Calibri" w:hAnsi="Calibri" w:cs="Calibri"/>
                <w:color w:val="000000"/>
              </w:rPr>
            </w:pPr>
            <w:r>
              <w:rPr>
                <w:rFonts w:ascii="Calibri" w:hAnsi="Calibri" w:cs="Calibri"/>
                <w:color w:val="000000"/>
              </w:rPr>
              <w:t>0.95</w:t>
            </w:r>
          </w:p>
        </w:tc>
        <w:tc>
          <w:tcPr>
            <w:tcW w:w="810" w:type="dxa"/>
            <w:shd w:val="clear" w:color="auto" w:fill="auto"/>
            <w:vAlign w:val="center"/>
          </w:tcPr>
          <w:p w14:paraId="3A389371" w14:textId="77777777" w:rsidR="00811894" w:rsidRDefault="00811894" w:rsidP="0002071A">
            <w:pPr>
              <w:jc w:val="center"/>
              <w:rPr>
                <w:rFonts w:ascii="Calibri" w:hAnsi="Calibri" w:cs="Calibri"/>
                <w:color w:val="000000"/>
              </w:rPr>
            </w:pPr>
            <w:r>
              <w:rPr>
                <w:rFonts w:ascii="Calibri" w:hAnsi="Calibri" w:cs="Calibri"/>
                <w:color w:val="000000"/>
              </w:rPr>
              <w:t>0.92</w:t>
            </w:r>
          </w:p>
        </w:tc>
        <w:tc>
          <w:tcPr>
            <w:tcW w:w="810" w:type="dxa"/>
            <w:vAlign w:val="center"/>
          </w:tcPr>
          <w:p w14:paraId="277D1F68" w14:textId="77777777" w:rsidR="00811894" w:rsidRDefault="00811894" w:rsidP="0002071A">
            <w:pPr>
              <w:jc w:val="center"/>
              <w:rPr>
                <w:rFonts w:ascii="Calibri" w:hAnsi="Calibri" w:cs="Calibri"/>
                <w:color w:val="000000"/>
              </w:rPr>
            </w:pPr>
            <w:r>
              <w:rPr>
                <w:rFonts w:ascii="Calibri" w:hAnsi="Calibri" w:cs="Calibri"/>
                <w:color w:val="000000"/>
              </w:rPr>
              <w:t>0.98</w:t>
            </w:r>
          </w:p>
        </w:tc>
      </w:tr>
      <w:tr w:rsidR="00811894" w:rsidRPr="00631B4B" w14:paraId="02418982" w14:textId="77777777" w:rsidTr="0002071A">
        <w:trPr>
          <w:jc w:val="center"/>
        </w:trPr>
        <w:tc>
          <w:tcPr>
            <w:tcW w:w="2188" w:type="dxa"/>
            <w:vAlign w:val="center"/>
          </w:tcPr>
          <w:p w14:paraId="2E137AF2" w14:textId="77777777" w:rsidR="00811894" w:rsidRPr="000014E6" w:rsidRDefault="00811894" w:rsidP="0002071A">
            <w:pPr>
              <w:rPr>
                <w:rFonts w:ascii="Times New Roman" w:hAnsi="Times New Roman" w:cs="Times New Roman"/>
                <w:sz w:val="20"/>
                <w:szCs w:val="20"/>
              </w:rPr>
            </w:pPr>
            <w:r w:rsidRPr="000014E6">
              <w:rPr>
                <w:rFonts w:ascii="Times New Roman" w:hAnsi="Times New Roman" w:cs="Times New Roman"/>
                <w:sz w:val="20"/>
                <w:szCs w:val="20"/>
              </w:rPr>
              <w:t>Number of leaves</w:t>
            </w:r>
          </w:p>
        </w:tc>
        <w:tc>
          <w:tcPr>
            <w:tcW w:w="720" w:type="dxa"/>
            <w:shd w:val="clear" w:color="auto" w:fill="auto"/>
            <w:vAlign w:val="center"/>
          </w:tcPr>
          <w:p w14:paraId="3C605E72" w14:textId="77777777" w:rsidR="00811894" w:rsidRDefault="00811894" w:rsidP="0002071A">
            <w:pPr>
              <w:jc w:val="center"/>
              <w:rPr>
                <w:rFonts w:ascii="Calibri" w:hAnsi="Calibri" w:cs="Calibri"/>
                <w:color w:val="000000"/>
              </w:rPr>
            </w:pPr>
            <w:r>
              <w:rPr>
                <w:rFonts w:ascii="Calibri" w:hAnsi="Calibri" w:cs="Calibri"/>
                <w:color w:val="000000"/>
              </w:rPr>
              <w:t>0.97</w:t>
            </w:r>
          </w:p>
        </w:tc>
        <w:tc>
          <w:tcPr>
            <w:tcW w:w="630" w:type="dxa"/>
            <w:shd w:val="clear" w:color="auto" w:fill="auto"/>
            <w:vAlign w:val="center"/>
          </w:tcPr>
          <w:p w14:paraId="58140EA9" w14:textId="77777777" w:rsidR="00811894" w:rsidRDefault="00811894" w:rsidP="0002071A">
            <w:pPr>
              <w:jc w:val="center"/>
              <w:rPr>
                <w:rFonts w:ascii="Calibri" w:hAnsi="Calibri" w:cs="Calibri"/>
                <w:color w:val="000000"/>
              </w:rPr>
            </w:pPr>
            <w:r>
              <w:rPr>
                <w:rFonts w:ascii="Calibri" w:hAnsi="Calibri" w:cs="Calibri"/>
                <w:color w:val="000000"/>
              </w:rPr>
              <w:t>0.93</w:t>
            </w:r>
          </w:p>
        </w:tc>
        <w:tc>
          <w:tcPr>
            <w:tcW w:w="810" w:type="dxa"/>
            <w:shd w:val="clear" w:color="auto" w:fill="auto"/>
            <w:vAlign w:val="center"/>
          </w:tcPr>
          <w:p w14:paraId="14833BAB" w14:textId="77777777" w:rsidR="00811894" w:rsidRDefault="00811894" w:rsidP="0002071A">
            <w:pPr>
              <w:jc w:val="center"/>
              <w:rPr>
                <w:rFonts w:ascii="Calibri" w:hAnsi="Calibri" w:cs="Calibri"/>
                <w:color w:val="000000"/>
              </w:rPr>
            </w:pPr>
            <w:r>
              <w:rPr>
                <w:rFonts w:ascii="Calibri" w:hAnsi="Calibri" w:cs="Calibri"/>
                <w:color w:val="000000"/>
              </w:rPr>
              <w:t>0.96</w:t>
            </w:r>
          </w:p>
        </w:tc>
        <w:tc>
          <w:tcPr>
            <w:tcW w:w="720" w:type="dxa"/>
            <w:shd w:val="clear" w:color="auto" w:fill="auto"/>
            <w:vAlign w:val="center"/>
          </w:tcPr>
          <w:p w14:paraId="0994D389" w14:textId="77777777" w:rsidR="00811894" w:rsidRDefault="00811894" w:rsidP="0002071A">
            <w:pPr>
              <w:jc w:val="center"/>
              <w:rPr>
                <w:rFonts w:ascii="Calibri" w:hAnsi="Calibri" w:cs="Calibri"/>
                <w:color w:val="000000"/>
              </w:rPr>
            </w:pPr>
            <w:r>
              <w:rPr>
                <w:rFonts w:ascii="Calibri" w:hAnsi="Calibri" w:cs="Calibri"/>
                <w:color w:val="000000"/>
              </w:rPr>
              <w:t>0.96</w:t>
            </w:r>
          </w:p>
        </w:tc>
        <w:tc>
          <w:tcPr>
            <w:tcW w:w="720" w:type="dxa"/>
            <w:shd w:val="clear" w:color="auto" w:fill="auto"/>
            <w:vAlign w:val="center"/>
          </w:tcPr>
          <w:p w14:paraId="2D83DC07" w14:textId="77777777" w:rsidR="00811894" w:rsidRDefault="00811894" w:rsidP="0002071A">
            <w:pPr>
              <w:jc w:val="center"/>
              <w:rPr>
                <w:rFonts w:ascii="Calibri" w:hAnsi="Calibri" w:cs="Calibri"/>
                <w:color w:val="000000"/>
              </w:rPr>
            </w:pPr>
            <w:r>
              <w:rPr>
                <w:rFonts w:ascii="Calibri" w:hAnsi="Calibri" w:cs="Calibri"/>
                <w:color w:val="000000"/>
              </w:rPr>
              <w:t>0.95</w:t>
            </w:r>
          </w:p>
        </w:tc>
        <w:tc>
          <w:tcPr>
            <w:tcW w:w="720" w:type="dxa"/>
            <w:shd w:val="clear" w:color="auto" w:fill="auto"/>
            <w:vAlign w:val="center"/>
          </w:tcPr>
          <w:p w14:paraId="369CC74B" w14:textId="77777777" w:rsidR="00811894" w:rsidRDefault="00811894" w:rsidP="0002071A">
            <w:pPr>
              <w:jc w:val="center"/>
              <w:rPr>
                <w:rFonts w:ascii="Calibri" w:hAnsi="Calibri" w:cs="Calibri"/>
                <w:color w:val="000000"/>
              </w:rPr>
            </w:pPr>
            <w:r>
              <w:rPr>
                <w:rFonts w:ascii="Calibri" w:hAnsi="Calibri" w:cs="Calibri"/>
                <w:color w:val="000000"/>
              </w:rPr>
              <w:t>0.98</w:t>
            </w:r>
          </w:p>
        </w:tc>
        <w:tc>
          <w:tcPr>
            <w:tcW w:w="810" w:type="dxa"/>
            <w:shd w:val="clear" w:color="auto" w:fill="auto"/>
            <w:vAlign w:val="center"/>
          </w:tcPr>
          <w:p w14:paraId="37965E6A" w14:textId="77777777" w:rsidR="00811894" w:rsidRDefault="00811894" w:rsidP="0002071A">
            <w:pPr>
              <w:jc w:val="center"/>
              <w:rPr>
                <w:rFonts w:ascii="Calibri" w:hAnsi="Calibri" w:cs="Calibri"/>
                <w:color w:val="000000"/>
              </w:rPr>
            </w:pPr>
            <w:r>
              <w:rPr>
                <w:rFonts w:ascii="Calibri" w:hAnsi="Calibri" w:cs="Calibri"/>
                <w:color w:val="000000"/>
              </w:rPr>
              <w:t>0.96</w:t>
            </w:r>
          </w:p>
        </w:tc>
        <w:tc>
          <w:tcPr>
            <w:tcW w:w="810" w:type="dxa"/>
            <w:vAlign w:val="center"/>
          </w:tcPr>
          <w:p w14:paraId="1EB0DE01" w14:textId="77777777" w:rsidR="00811894" w:rsidRDefault="00811894" w:rsidP="0002071A">
            <w:pPr>
              <w:jc w:val="center"/>
              <w:rPr>
                <w:rFonts w:ascii="Calibri" w:hAnsi="Calibri" w:cs="Calibri"/>
                <w:color w:val="000000"/>
              </w:rPr>
            </w:pPr>
            <w:r>
              <w:rPr>
                <w:rFonts w:ascii="Calibri" w:hAnsi="Calibri" w:cs="Calibri"/>
                <w:color w:val="000000"/>
              </w:rPr>
              <w:t>0.99</w:t>
            </w:r>
          </w:p>
        </w:tc>
      </w:tr>
      <w:tr w:rsidR="00811894" w:rsidRPr="00631B4B" w14:paraId="532E0834" w14:textId="77777777" w:rsidTr="0002071A">
        <w:trPr>
          <w:jc w:val="center"/>
        </w:trPr>
        <w:tc>
          <w:tcPr>
            <w:tcW w:w="2188" w:type="dxa"/>
            <w:vAlign w:val="center"/>
          </w:tcPr>
          <w:p w14:paraId="2744FC19" w14:textId="77777777" w:rsidR="00811894" w:rsidRPr="000014E6" w:rsidRDefault="00811894" w:rsidP="0002071A">
            <w:pPr>
              <w:rPr>
                <w:rFonts w:ascii="Times New Roman" w:hAnsi="Times New Roman" w:cs="Times New Roman"/>
                <w:sz w:val="20"/>
                <w:szCs w:val="20"/>
              </w:rPr>
            </w:pPr>
            <w:r w:rsidRPr="000014E6">
              <w:rPr>
                <w:rFonts w:ascii="Times New Roman" w:hAnsi="Times New Roman" w:cs="Times New Roman"/>
                <w:sz w:val="20"/>
                <w:szCs w:val="20"/>
              </w:rPr>
              <w:t>Area of leaves</w:t>
            </w:r>
          </w:p>
        </w:tc>
        <w:tc>
          <w:tcPr>
            <w:tcW w:w="720" w:type="dxa"/>
            <w:shd w:val="clear" w:color="auto" w:fill="auto"/>
            <w:vAlign w:val="center"/>
          </w:tcPr>
          <w:p w14:paraId="1C880395" w14:textId="77777777" w:rsidR="00811894" w:rsidRDefault="00811894" w:rsidP="0002071A">
            <w:pPr>
              <w:jc w:val="center"/>
              <w:rPr>
                <w:rFonts w:ascii="Calibri" w:hAnsi="Calibri" w:cs="Calibri"/>
                <w:color w:val="000000"/>
              </w:rPr>
            </w:pPr>
            <w:r>
              <w:rPr>
                <w:rFonts w:ascii="Calibri" w:hAnsi="Calibri" w:cs="Calibri"/>
                <w:color w:val="000000"/>
              </w:rPr>
              <w:t>0.98</w:t>
            </w:r>
          </w:p>
        </w:tc>
        <w:tc>
          <w:tcPr>
            <w:tcW w:w="630" w:type="dxa"/>
            <w:shd w:val="clear" w:color="auto" w:fill="auto"/>
            <w:vAlign w:val="center"/>
          </w:tcPr>
          <w:p w14:paraId="28FE33F6" w14:textId="77777777" w:rsidR="00811894" w:rsidRDefault="00811894" w:rsidP="0002071A">
            <w:pPr>
              <w:jc w:val="center"/>
              <w:rPr>
                <w:rFonts w:ascii="Calibri" w:hAnsi="Calibri" w:cs="Calibri"/>
                <w:color w:val="000000"/>
              </w:rPr>
            </w:pPr>
            <w:r>
              <w:rPr>
                <w:rFonts w:ascii="Calibri" w:hAnsi="Calibri" w:cs="Calibri"/>
                <w:color w:val="000000"/>
              </w:rPr>
              <w:t>0.97</w:t>
            </w:r>
          </w:p>
        </w:tc>
        <w:tc>
          <w:tcPr>
            <w:tcW w:w="810" w:type="dxa"/>
            <w:shd w:val="clear" w:color="auto" w:fill="auto"/>
            <w:vAlign w:val="center"/>
          </w:tcPr>
          <w:p w14:paraId="3B1C2D20" w14:textId="77777777" w:rsidR="00811894" w:rsidRDefault="00811894" w:rsidP="0002071A">
            <w:pPr>
              <w:jc w:val="center"/>
              <w:rPr>
                <w:rFonts w:ascii="Calibri" w:hAnsi="Calibri" w:cs="Calibri"/>
                <w:color w:val="000000"/>
              </w:rPr>
            </w:pPr>
            <w:r>
              <w:rPr>
                <w:rFonts w:ascii="Calibri" w:hAnsi="Calibri" w:cs="Calibri"/>
                <w:color w:val="000000"/>
              </w:rPr>
              <w:t>0.97</w:t>
            </w:r>
          </w:p>
        </w:tc>
        <w:tc>
          <w:tcPr>
            <w:tcW w:w="720" w:type="dxa"/>
            <w:shd w:val="clear" w:color="auto" w:fill="auto"/>
            <w:vAlign w:val="center"/>
          </w:tcPr>
          <w:p w14:paraId="42FBE66A" w14:textId="77777777" w:rsidR="00811894" w:rsidRDefault="00811894" w:rsidP="0002071A">
            <w:pPr>
              <w:jc w:val="center"/>
              <w:rPr>
                <w:rFonts w:ascii="Calibri" w:hAnsi="Calibri" w:cs="Calibri"/>
                <w:color w:val="000000"/>
              </w:rPr>
            </w:pPr>
            <w:r>
              <w:rPr>
                <w:rFonts w:ascii="Calibri" w:hAnsi="Calibri" w:cs="Calibri"/>
                <w:color w:val="000000"/>
              </w:rPr>
              <w:t>0.99</w:t>
            </w:r>
          </w:p>
        </w:tc>
        <w:tc>
          <w:tcPr>
            <w:tcW w:w="720" w:type="dxa"/>
            <w:shd w:val="clear" w:color="auto" w:fill="auto"/>
            <w:vAlign w:val="center"/>
          </w:tcPr>
          <w:p w14:paraId="54C3366A" w14:textId="77777777" w:rsidR="00811894" w:rsidRDefault="00811894" w:rsidP="0002071A">
            <w:pPr>
              <w:jc w:val="center"/>
              <w:rPr>
                <w:rFonts w:ascii="Calibri" w:hAnsi="Calibri" w:cs="Calibri"/>
                <w:color w:val="000000"/>
              </w:rPr>
            </w:pPr>
            <w:r>
              <w:rPr>
                <w:rFonts w:ascii="Calibri" w:hAnsi="Calibri" w:cs="Calibri"/>
                <w:color w:val="000000"/>
              </w:rPr>
              <w:t>0.96</w:t>
            </w:r>
          </w:p>
        </w:tc>
        <w:tc>
          <w:tcPr>
            <w:tcW w:w="720" w:type="dxa"/>
            <w:shd w:val="clear" w:color="auto" w:fill="auto"/>
            <w:vAlign w:val="center"/>
          </w:tcPr>
          <w:p w14:paraId="600B6C67" w14:textId="77777777" w:rsidR="00811894" w:rsidRDefault="00811894" w:rsidP="0002071A">
            <w:pPr>
              <w:jc w:val="center"/>
              <w:rPr>
                <w:rFonts w:ascii="Calibri" w:hAnsi="Calibri" w:cs="Calibri"/>
                <w:color w:val="000000"/>
              </w:rPr>
            </w:pPr>
            <w:r>
              <w:rPr>
                <w:rFonts w:ascii="Calibri" w:hAnsi="Calibri" w:cs="Calibri"/>
                <w:color w:val="000000"/>
              </w:rPr>
              <w:t>0.96</w:t>
            </w:r>
          </w:p>
        </w:tc>
        <w:tc>
          <w:tcPr>
            <w:tcW w:w="810" w:type="dxa"/>
            <w:shd w:val="clear" w:color="auto" w:fill="auto"/>
            <w:vAlign w:val="center"/>
          </w:tcPr>
          <w:p w14:paraId="314A9AD6" w14:textId="77777777" w:rsidR="00811894" w:rsidRDefault="00811894" w:rsidP="0002071A">
            <w:pPr>
              <w:jc w:val="center"/>
              <w:rPr>
                <w:rFonts w:ascii="Calibri" w:hAnsi="Calibri" w:cs="Calibri"/>
                <w:color w:val="000000"/>
              </w:rPr>
            </w:pPr>
            <w:r>
              <w:rPr>
                <w:rFonts w:ascii="Calibri" w:hAnsi="Calibri" w:cs="Calibri"/>
                <w:color w:val="000000"/>
              </w:rPr>
              <w:t>0.96</w:t>
            </w:r>
          </w:p>
        </w:tc>
        <w:tc>
          <w:tcPr>
            <w:tcW w:w="810" w:type="dxa"/>
            <w:vAlign w:val="center"/>
          </w:tcPr>
          <w:p w14:paraId="1622E168" w14:textId="77777777" w:rsidR="00811894" w:rsidRDefault="00811894" w:rsidP="0002071A">
            <w:pPr>
              <w:jc w:val="center"/>
              <w:rPr>
                <w:rFonts w:ascii="Calibri" w:hAnsi="Calibri" w:cs="Calibri"/>
                <w:color w:val="000000"/>
              </w:rPr>
            </w:pPr>
            <w:r>
              <w:rPr>
                <w:rFonts w:ascii="Calibri" w:hAnsi="Calibri" w:cs="Calibri"/>
                <w:color w:val="000000"/>
              </w:rPr>
              <w:t>0.95</w:t>
            </w:r>
          </w:p>
        </w:tc>
      </w:tr>
      <w:tr w:rsidR="00811894" w:rsidRPr="00631B4B" w14:paraId="00FC4387" w14:textId="77777777" w:rsidTr="0002071A">
        <w:trPr>
          <w:jc w:val="center"/>
        </w:trPr>
        <w:tc>
          <w:tcPr>
            <w:tcW w:w="2188" w:type="dxa"/>
            <w:vAlign w:val="center"/>
          </w:tcPr>
          <w:p w14:paraId="27FDA04A" w14:textId="77777777" w:rsidR="00811894" w:rsidRPr="000014E6" w:rsidRDefault="00811894" w:rsidP="0002071A">
            <w:pPr>
              <w:rPr>
                <w:rFonts w:ascii="Times New Roman" w:hAnsi="Times New Roman" w:cs="Times New Roman"/>
                <w:sz w:val="20"/>
                <w:szCs w:val="20"/>
              </w:rPr>
            </w:pPr>
            <w:r w:rsidRPr="000014E6">
              <w:rPr>
                <w:rFonts w:ascii="Times New Roman" w:hAnsi="Times New Roman" w:cs="Times New Roman"/>
                <w:sz w:val="20"/>
                <w:szCs w:val="20"/>
              </w:rPr>
              <w:t>Days to flowering</w:t>
            </w:r>
          </w:p>
        </w:tc>
        <w:tc>
          <w:tcPr>
            <w:tcW w:w="720" w:type="dxa"/>
            <w:shd w:val="clear" w:color="auto" w:fill="auto"/>
            <w:vAlign w:val="center"/>
          </w:tcPr>
          <w:p w14:paraId="47FAF1DA" w14:textId="77777777" w:rsidR="00811894" w:rsidRDefault="00811894" w:rsidP="0002071A">
            <w:pPr>
              <w:jc w:val="center"/>
              <w:rPr>
                <w:rFonts w:ascii="Calibri" w:hAnsi="Calibri" w:cs="Calibri"/>
                <w:color w:val="000000"/>
              </w:rPr>
            </w:pPr>
            <w:r>
              <w:rPr>
                <w:rFonts w:ascii="Calibri" w:hAnsi="Calibri" w:cs="Calibri"/>
                <w:color w:val="000000"/>
              </w:rPr>
              <w:t>0.95</w:t>
            </w:r>
          </w:p>
        </w:tc>
        <w:tc>
          <w:tcPr>
            <w:tcW w:w="630" w:type="dxa"/>
            <w:shd w:val="clear" w:color="auto" w:fill="auto"/>
            <w:vAlign w:val="center"/>
          </w:tcPr>
          <w:p w14:paraId="011D102A" w14:textId="77777777" w:rsidR="00811894" w:rsidRDefault="00811894" w:rsidP="0002071A">
            <w:pPr>
              <w:jc w:val="center"/>
              <w:rPr>
                <w:rFonts w:ascii="Calibri" w:hAnsi="Calibri" w:cs="Calibri"/>
                <w:color w:val="000000"/>
              </w:rPr>
            </w:pPr>
            <w:r>
              <w:rPr>
                <w:rFonts w:ascii="Calibri" w:hAnsi="Calibri" w:cs="Calibri"/>
                <w:color w:val="000000"/>
              </w:rPr>
              <w:t>0.94</w:t>
            </w:r>
          </w:p>
        </w:tc>
        <w:tc>
          <w:tcPr>
            <w:tcW w:w="810" w:type="dxa"/>
            <w:shd w:val="clear" w:color="auto" w:fill="auto"/>
            <w:vAlign w:val="center"/>
          </w:tcPr>
          <w:p w14:paraId="5301D82C" w14:textId="77777777" w:rsidR="00811894" w:rsidRDefault="00811894" w:rsidP="0002071A">
            <w:pPr>
              <w:jc w:val="center"/>
              <w:rPr>
                <w:rFonts w:ascii="Calibri" w:hAnsi="Calibri" w:cs="Calibri"/>
                <w:color w:val="000000"/>
              </w:rPr>
            </w:pPr>
            <w:r>
              <w:rPr>
                <w:rFonts w:ascii="Calibri" w:hAnsi="Calibri" w:cs="Calibri"/>
                <w:color w:val="000000"/>
              </w:rPr>
              <w:t>0.98</w:t>
            </w:r>
          </w:p>
        </w:tc>
        <w:tc>
          <w:tcPr>
            <w:tcW w:w="720" w:type="dxa"/>
            <w:shd w:val="clear" w:color="auto" w:fill="auto"/>
            <w:vAlign w:val="center"/>
          </w:tcPr>
          <w:p w14:paraId="08CF03AE" w14:textId="77777777" w:rsidR="00811894" w:rsidRDefault="00811894" w:rsidP="0002071A">
            <w:pPr>
              <w:jc w:val="center"/>
              <w:rPr>
                <w:rFonts w:ascii="Calibri" w:hAnsi="Calibri" w:cs="Calibri"/>
                <w:color w:val="000000"/>
              </w:rPr>
            </w:pPr>
            <w:r>
              <w:rPr>
                <w:rFonts w:ascii="Calibri" w:hAnsi="Calibri" w:cs="Calibri"/>
                <w:color w:val="000000"/>
              </w:rPr>
              <w:t>0.97</w:t>
            </w:r>
          </w:p>
        </w:tc>
        <w:tc>
          <w:tcPr>
            <w:tcW w:w="720" w:type="dxa"/>
            <w:shd w:val="clear" w:color="auto" w:fill="auto"/>
            <w:vAlign w:val="center"/>
          </w:tcPr>
          <w:p w14:paraId="08CCD42D" w14:textId="77777777" w:rsidR="00811894" w:rsidRDefault="00811894" w:rsidP="0002071A">
            <w:pPr>
              <w:jc w:val="center"/>
              <w:rPr>
                <w:rFonts w:ascii="Calibri" w:hAnsi="Calibri" w:cs="Calibri"/>
                <w:color w:val="000000"/>
              </w:rPr>
            </w:pPr>
            <w:r>
              <w:rPr>
                <w:rFonts w:ascii="Calibri" w:hAnsi="Calibri" w:cs="Calibri"/>
                <w:color w:val="000000"/>
              </w:rPr>
              <w:t>0.6</w:t>
            </w:r>
          </w:p>
        </w:tc>
        <w:tc>
          <w:tcPr>
            <w:tcW w:w="720" w:type="dxa"/>
            <w:shd w:val="clear" w:color="auto" w:fill="auto"/>
            <w:vAlign w:val="center"/>
          </w:tcPr>
          <w:p w14:paraId="34F46B09" w14:textId="77777777" w:rsidR="00811894" w:rsidRDefault="00811894" w:rsidP="0002071A">
            <w:pPr>
              <w:jc w:val="center"/>
              <w:rPr>
                <w:rFonts w:ascii="Calibri" w:hAnsi="Calibri" w:cs="Calibri"/>
                <w:color w:val="000000"/>
              </w:rPr>
            </w:pPr>
            <w:r>
              <w:rPr>
                <w:rFonts w:ascii="Calibri" w:hAnsi="Calibri" w:cs="Calibri"/>
                <w:color w:val="000000"/>
              </w:rPr>
              <w:t>0.98</w:t>
            </w:r>
          </w:p>
        </w:tc>
        <w:tc>
          <w:tcPr>
            <w:tcW w:w="810" w:type="dxa"/>
            <w:shd w:val="clear" w:color="auto" w:fill="auto"/>
            <w:vAlign w:val="center"/>
          </w:tcPr>
          <w:p w14:paraId="1FBB03F3" w14:textId="77777777" w:rsidR="00811894" w:rsidRDefault="00811894" w:rsidP="0002071A">
            <w:pPr>
              <w:jc w:val="center"/>
              <w:rPr>
                <w:rFonts w:ascii="Calibri" w:hAnsi="Calibri" w:cs="Calibri"/>
                <w:color w:val="000000"/>
              </w:rPr>
            </w:pPr>
            <w:r>
              <w:rPr>
                <w:rFonts w:ascii="Calibri" w:hAnsi="Calibri" w:cs="Calibri"/>
                <w:color w:val="000000"/>
              </w:rPr>
              <w:t>0.44</w:t>
            </w:r>
          </w:p>
        </w:tc>
        <w:tc>
          <w:tcPr>
            <w:tcW w:w="810" w:type="dxa"/>
            <w:vAlign w:val="center"/>
          </w:tcPr>
          <w:p w14:paraId="64934649" w14:textId="77777777" w:rsidR="00811894" w:rsidRDefault="00811894" w:rsidP="0002071A">
            <w:pPr>
              <w:jc w:val="center"/>
              <w:rPr>
                <w:rFonts w:ascii="Calibri" w:hAnsi="Calibri" w:cs="Calibri"/>
                <w:color w:val="000000"/>
              </w:rPr>
            </w:pPr>
            <w:r>
              <w:rPr>
                <w:rFonts w:ascii="Calibri" w:hAnsi="Calibri" w:cs="Calibri"/>
                <w:color w:val="000000"/>
              </w:rPr>
              <w:t>0.94</w:t>
            </w:r>
          </w:p>
        </w:tc>
      </w:tr>
      <w:tr w:rsidR="00811894" w:rsidRPr="00631B4B" w14:paraId="1576E3B9" w14:textId="77777777" w:rsidTr="0002071A">
        <w:trPr>
          <w:jc w:val="center"/>
        </w:trPr>
        <w:tc>
          <w:tcPr>
            <w:tcW w:w="2188" w:type="dxa"/>
            <w:vAlign w:val="center"/>
          </w:tcPr>
          <w:p w14:paraId="68B73FD2" w14:textId="77777777" w:rsidR="00811894" w:rsidRPr="000014E6" w:rsidRDefault="00811894" w:rsidP="0002071A">
            <w:pPr>
              <w:rPr>
                <w:rFonts w:ascii="Times New Roman" w:hAnsi="Times New Roman" w:cs="Times New Roman"/>
                <w:sz w:val="20"/>
                <w:szCs w:val="20"/>
              </w:rPr>
            </w:pPr>
            <w:r w:rsidRPr="000014E6">
              <w:rPr>
                <w:rFonts w:ascii="Times New Roman" w:hAnsi="Times New Roman" w:cs="Times New Roman"/>
                <w:sz w:val="20"/>
                <w:szCs w:val="20"/>
              </w:rPr>
              <w:t>Number of pods</w:t>
            </w:r>
          </w:p>
        </w:tc>
        <w:tc>
          <w:tcPr>
            <w:tcW w:w="720" w:type="dxa"/>
            <w:shd w:val="clear" w:color="auto" w:fill="auto"/>
            <w:vAlign w:val="center"/>
          </w:tcPr>
          <w:p w14:paraId="59185AD1" w14:textId="77777777" w:rsidR="00811894" w:rsidRDefault="00811894" w:rsidP="0002071A">
            <w:pPr>
              <w:jc w:val="center"/>
              <w:rPr>
                <w:rFonts w:ascii="Calibri" w:hAnsi="Calibri" w:cs="Calibri"/>
                <w:color w:val="000000"/>
              </w:rPr>
            </w:pPr>
            <w:r>
              <w:rPr>
                <w:rFonts w:ascii="Calibri" w:hAnsi="Calibri" w:cs="Calibri"/>
                <w:color w:val="000000"/>
              </w:rPr>
              <w:t>0.96</w:t>
            </w:r>
          </w:p>
        </w:tc>
        <w:tc>
          <w:tcPr>
            <w:tcW w:w="630" w:type="dxa"/>
            <w:shd w:val="clear" w:color="auto" w:fill="auto"/>
            <w:vAlign w:val="center"/>
          </w:tcPr>
          <w:p w14:paraId="1660EF13" w14:textId="77777777" w:rsidR="00811894" w:rsidRDefault="00811894" w:rsidP="0002071A">
            <w:pPr>
              <w:jc w:val="center"/>
              <w:rPr>
                <w:rFonts w:ascii="Calibri" w:hAnsi="Calibri" w:cs="Calibri"/>
                <w:color w:val="000000"/>
              </w:rPr>
            </w:pPr>
            <w:r>
              <w:rPr>
                <w:rFonts w:ascii="Calibri" w:hAnsi="Calibri" w:cs="Calibri"/>
                <w:color w:val="000000"/>
              </w:rPr>
              <w:t>0.94</w:t>
            </w:r>
          </w:p>
        </w:tc>
        <w:tc>
          <w:tcPr>
            <w:tcW w:w="810" w:type="dxa"/>
            <w:shd w:val="clear" w:color="auto" w:fill="auto"/>
            <w:vAlign w:val="center"/>
          </w:tcPr>
          <w:p w14:paraId="1FC07C01" w14:textId="77777777" w:rsidR="00811894" w:rsidRDefault="00811894" w:rsidP="0002071A">
            <w:pPr>
              <w:jc w:val="center"/>
              <w:rPr>
                <w:rFonts w:ascii="Calibri" w:hAnsi="Calibri" w:cs="Calibri"/>
                <w:color w:val="000000"/>
              </w:rPr>
            </w:pPr>
            <w:r>
              <w:rPr>
                <w:rFonts w:ascii="Calibri" w:hAnsi="Calibri" w:cs="Calibri"/>
                <w:color w:val="000000"/>
              </w:rPr>
              <w:t>0.85</w:t>
            </w:r>
          </w:p>
        </w:tc>
        <w:tc>
          <w:tcPr>
            <w:tcW w:w="720" w:type="dxa"/>
            <w:shd w:val="clear" w:color="auto" w:fill="auto"/>
            <w:vAlign w:val="center"/>
          </w:tcPr>
          <w:p w14:paraId="3661EC82" w14:textId="77777777" w:rsidR="00811894" w:rsidRDefault="00811894" w:rsidP="0002071A">
            <w:pPr>
              <w:jc w:val="center"/>
              <w:rPr>
                <w:rFonts w:ascii="Calibri" w:hAnsi="Calibri" w:cs="Calibri"/>
                <w:color w:val="000000"/>
              </w:rPr>
            </w:pPr>
            <w:r>
              <w:rPr>
                <w:rFonts w:ascii="Calibri" w:hAnsi="Calibri" w:cs="Calibri"/>
                <w:color w:val="000000"/>
              </w:rPr>
              <w:t>0.9</w:t>
            </w:r>
          </w:p>
        </w:tc>
        <w:tc>
          <w:tcPr>
            <w:tcW w:w="720" w:type="dxa"/>
            <w:shd w:val="clear" w:color="auto" w:fill="auto"/>
            <w:vAlign w:val="center"/>
          </w:tcPr>
          <w:p w14:paraId="65BB0F44" w14:textId="77777777" w:rsidR="00811894" w:rsidRDefault="00811894" w:rsidP="0002071A">
            <w:pPr>
              <w:jc w:val="center"/>
              <w:rPr>
                <w:rFonts w:ascii="Calibri" w:hAnsi="Calibri" w:cs="Calibri"/>
                <w:color w:val="000000"/>
              </w:rPr>
            </w:pPr>
            <w:r>
              <w:rPr>
                <w:rFonts w:ascii="Calibri" w:hAnsi="Calibri" w:cs="Calibri"/>
                <w:color w:val="000000"/>
              </w:rPr>
              <w:t>0.93</w:t>
            </w:r>
          </w:p>
        </w:tc>
        <w:tc>
          <w:tcPr>
            <w:tcW w:w="720" w:type="dxa"/>
            <w:shd w:val="clear" w:color="auto" w:fill="auto"/>
            <w:vAlign w:val="center"/>
          </w:tcPr>
          <w:p w14:paraId="54458DF3" w14:textId="77777777" w:rsidR="00811894" w:rsidRDefault="00811894" w:rsidP="0002071A">
            <w:pPr>
              <w:jc w:val="center"/>
              <w:rPr>
                <w:rFonts w:ascii="Calibri" w:hAnsi="Calibri" w:cs="Calibri"/>
                <w:color w:val="000000"/>
              </w:rPr>
            </w:pPr>
            <w:r>
              <w:rPr>
                <w:rFonts w:ascii="Calibri" w:hAnsi="Calibri" w:cs="Calibri"/>
                <w:color w:val="000000"/>
              </w:rPr>
              <w:t>0.84</w:t>
            </w:r>
          </w:p>
        </w:tc>
        <w:tc>
          <w:tcPr>
            <w:tcW w:w="810" w:type="dxa"/>
            <w:shd w:val="clear" w:color="auto" w:fill="auto"/>
            <w:vAlign w:val="center"/>
          </w:tcPr>
          <w:p w14:paraId="0B6392D9" w14:textId="77777777" w:rsidR="00811894" w:rsidRDefault="00811894" w:rsidP="0002071A">
            <w:pPr>
              <w:jc w:val="center"/>
              <w:rPr>
                <w:rFonts w:ascii="Calibri" w:hAnsi="Calibri" w:cs="Calibri"/>
                <w:color w:val="000000"/>
              </w:rPr>
            </w:pPr>
            <w:r>
              <w:rPr>
                <w:rFonts w:ascii="Calibri" w:hAnsi="Calibri" w:cs="Calibri"/>
                <w:color w:val="000000"/>
              </w:rPr>
              <w:t>0.99</w:t>
            </w:r>
          </w:p>
        </w:tc>
        <w:tc>
          <w:tcPr>
            <w:tcW w:w="810" w:type="dxa"/>
            <w:vAlign w:val="center"/>
          </w:tcPr>
          <w:p w14:paraId="06055412" w14:textId="77777777" w:rsidR="00811894" w:rsidRDefault="00811894" w:rsidP="0002071A">
            <w:pPr>
              <w:jc w:val="center"/>
              <w:rPr>
                <w:rFonts w:ascii="Calibri" w:hAnsi="Calibri" w:cs="Calibri"/>
                <w:color w:val="000000"/>
              </w:rPr>
            </w:pPr>
            <w:r>
              <w:rPr>
                <w:rFonts w:ascii="Calibri" w:hAnsi="Calibri" w:cs="Calibri"/>
                <w:color w:val="000000"/>
              </w:rPr>
              <w:t>0.92</w:t>
            </w:r>
          </w:p>
        </w:tc>
      </w:tr>
      <w:tr w:rsidR="00811894" w:rsidRPr="00631B4B" w14:paraId="09538CB4" w14:textId="77777777" w:rsidTr="0002071A">
        <w:trPr>
          <w:jc w:val="center"/>
        </w:trPr>
        <w:tc>
          <w:tcPr>
            <w:tcW w:w="2188" w:type="dxa"/>
            <w:vAlign w:val="center"/>
          </w:tcPr>
          <w:p w14:paraId="0D0AF7FE" w14:textId="77777777" w:rsidR="00811894" w:rsidRPr="000014E6" w:rsidRDefault="00811894" w:rsidP="0002071A">
            <w:pPr>
              <w:rPr>
                <w:rFonts w:ascii="Times New Roman" w:hAnsi="Times New Roman" w:cs="Times New Roman"/>
                <w:sz w:val="20"/>
                <w:szCs w:val="20"/>
              </w:rPr>
            </w:pPr>
            <w:r w:rsidRPr="000014E6">
              <w:rPr>
                <w:rFonts w:ascii="Times New Roman" w:hAnsi="Times New Roman" w:cs="Times New Roman"/>
                <w:sz w:val="20"/>
                <w:szCs w:val="20"/>
              </w:rPr>
              <w:t>Weight of pods</w:t>
            </w:r>
          </w:p>
        </w:tc>
        <w:tc>
          <w:tcPr>
            <w:tcW w:w="720" w:type="dxa"/>
            <w:shd w:val="clear" w:color="auto" w:fill="auto"/>
            <w:vAlign w:val="center"/>
          </w:tcPr>
          <w:p w14:paraId="78D87F32" w14:textId="77777777" w:rsidR="00811894" w:rsidRDefault="00811894" w:rsidP="0002071A">
            <w:pPr>
              <w:jc w:val="center"/>
              <w:rPr>
                <w:rFonts w:ascii="Calibri" w:hAnsi="Calibri" w:cs="Calibri"/>
                <w:color w:val="000000"/>
              </w:rPr>
            </w:pPr>
            <w:r>
              <w:rPr>
                <w:rFonts w:ascii="Calibri" w:hAnsi="Calibri" w:cs="Calibri"/>
                <w:color w:val="000000"/>
              </w:rPr>
              <w:t>0.96</w:t>
            </w:r>
          </w:p>
        </w:tc>
        <w:tc>
          <w:tcPr>
            <w:tcW w:w="630" w:type="dxa"/>
            <w:shd w:val="clear" w:color="auto" w:fill="auto"/>
            <w:vAlign w:val="center"/>
          </w:tcPr>
          <w:p w14:paraId="24949CA6" w14:textId="77777777" w:rsidR="00811894" w:rsidRDefault="00811894" w:rsidP="0002071A">
            <w:pPr>
              <w:jc w:val="center"/>
              <w:rPr>
                <w:rFonts w:ascii="Calibri" w:hAnsi="Calibri" w:cs="Calibri"/>
                <w:color w:val="000000"/>
              </w:rPr>
            </w:pPr>
            <w:r>
              <w:rPr>
                <w:rFonts w:ascii="Calibri" w:hAnsi="Calibri" w:cs="Calibri"/>
                <w:color w:val="000000"/>
              </w:rPr>
              <w:t>0.93</w:t>
            </w:r>
          </w:p>
        </w:tc>
        <w:tc>
          <w:tcPr>
            <w:tcW w:w="810" w:type="dxa"/>
            <w:shd w:val="clear" w:color="auto" w:fill="auto"/>
            <w:vAlign w:val="center"/>
          </w:tcPr>
          <w:p w14:paraId="744A4CF7" w14:textId="77777777" w:rsidR="00811894" w:rsidRDefault="00811894" w:rsidP="0002071A">
            <w:pPr>
              <w:jc w:val="center"/>
              <w:rPr>
                <w:rFonts w:ascii="Calibri" w:hAnsi="Calibri" w:cs="Calibri"/>
                <w:color w:val="000000"/>
              </w:rPr>
            </w:pPr>
            <w:r>
              <w:rPr>
                <w:rFonts w:ascii="Calibri" w:hAnsi="Calibri" w:cs="Calibri"/>
                <w:color w:val="000000"/>
              </w:rPr>
              <w:t>0.88</w:t>
            </w:r>
          </w:p>
        </w:tc>
        <w:tc>
          <w:tcPr>
            <w:tcW w:w="720" w:type="dxa"/>
            <w:shd w:val="clear" w:color="auto" w:fill="auto"/>
            <w:vAlign w:val="center"/>
          </w:tcPr>
          <w:p w14:paraId="61779691" w14:textId="77777777" w:rsidR="00811894" w:rsidRDefault="00811894" w:rsidP="0002071A">
            <w:pPr>
              <w:jc w:val="center"/>
              <w:rPr>
                <w:rFonts w:ascii="Calibri" w:hAnsi="Calibri" w:cs="Calibri"/>
                <w:color w:val="000000"/>
              </w:rPr>
            </w:pPr>
            <w:r>
              <w:rPr>
                <w:rFonts w:ascii="Calibri" w:hAnsi="Calibri" w:cs="Calibri"/>
                <w:color w:val="000000"/>
              </w:rPr>
              <w:t>0.93</w:t>
            </w:r>
          </w:p>
        </w:tc>
        <w:tc>
          <w:tcPr>
            <w:tcW w:w="720" w:type="dxa"/>
            <w:shd w:val="clear" w:color="auto" w:fill="auto"/>
            <w:vAlign w:val="center"/>
          </w:tcPr>
          <w:p w14:paraId="43D815D0" w14:textId="77777777" w:rsidR="00811894" w:rsidRDefault="00811894" w:rsidP="0002071A">
            <w:pPr>
              <w:jc w:val="center"/>
              <w:rPr>
                <w:rFonts w:ascii="Calibri" w:hAnsi="Calibri" w:cs="Calibri"/>
                <w:color w:val="000000"/>
              </w:rPr>
            </w:pPr>
            <w:r>
              <w:rPr>
                <w:rFonts w:ascii="Calibri" w:hAnsi="Calibri" w:cs="Calibri"/>
                <w:color w:val="000000"/>
              </w:rPr>
              <w:t>0.93</w:t>
            </w:r>
          </w:p>
        </w:tc>
        <w:tc>
          <w:tcPr>
            <w:tcW w:w="720" w:type="dxa"/>
            <w:shd w:val="clear" w:color="auto" w:fill="auto"/>
            <w:vAlign w:val="center"/>
          </w:tcPr>
          <w:p w14:paraId="53C99DEF" w14:textId="77777777" w:rsidR="00811894" w:rsidRDefault="00811894" w:rsidP="0002071A">
            <w:pPr>
              <w:jc w:val="center"/>
              <w:rPr>
                <w:rFonts w:ascii="Calibri" w:hAnsi="Calibri" w:cs="Calibri"/>
                <w:color w:val="000000"/>
              </w:rPr>
            </w:pPr>
            <w:r>
              <w:rPr>
                <w:rFonts w:ascii="Calibri" w:hAnsi="Calibri" w:cs="Calibri"/>
                <w:color w:val="000000"/>
              </w:rPr>
              <w:t>0.89</w:t>
            </w:r>
          </w:p>
        </w:tc>
        <w:tc>
          <w:tcPr>
            <w:tcW w:w="810" w:type="dxa"/>
            <w:shd w:val="clear" w:color="auto" w:fill="auto"/>
            <w:vAlign w:val="center"/>
          </w:tcPr>
          <w:p w14:paraId="78BCBDB3" w14:textId="77777777" w:rsidR="00811894" w:rsidRDefault="00811894" w:rsidP="0002071A">
            <w:pPr>
              <w:jc w:val="center"/>
              <w:rPr>
                <w:rFonts w:ascii="Calibri" w:hAnsi="Calibri" w:cs="Calibri"/>
                <w:color w:val="000000"/>
              </w:rPr>
            </w:pPr>
            <w:r>
              <w:rPr>
                <w:rFonts w:ascii="Calibri" w:hAnsi="Calibri" w:cs="Calibri"/>
                <w:color w:val="000000"/>
              </w:rPr>
              <w:t>0.84</w:t>
            </w:r>
          </w:p>
        </w:tc>
        <w:tc>
          <w:tcPr>
            <w:tcW w:w="810" w:type="dxa"/>
            <w:vAlign w:val="center"/>
          </w:tcPr>
          <w:p w14:paraId="7BC68119" w14:textId="77777777" w:rsidR="00811894" w:rsidRDefault="00811894" w:rsidP="0002071A">
            <w:pPr>
              <w:jc w:val="center"/>
              <w:rPr>
                <w:rFonts w:ascii="Calibri" w:hAnsi="Calibri" w:cs="Calibri"/>
                <w:color w:val="000000"/>
              </w:rPr>
            </w:pPr>
            <w:r>
              <w:rPr>
                <w:rFonts w:ascii="Calibri" w:hAnsi="Calibri" w:cs="Calibri"/>
                <w:color w:val="000000"/>
              </w:rPr>
              <w:t>0.89</w:t>
            </w:r>
          </w:p>
        </w:tc>
      </w:tr>
      <w:tr w:rsidR="00811894" w:rsidRPr="00631B4B" w14:paraId="51C32AFA" w14:textId="77777777" w:rsidTr="0002071A">
        <w:trPr>
          <w:jc w:val="center"/>
        </w:trPr>
        <w:tc>
          <w:tcPr>
            <w:tcW w:w="2188" w:type="dxa"/>
            <w:vAlign w:val="center"/>
          </w:tcPr>
          <w:p w14:paraId="6549892A" w14:textId="77777777" w:rsidR="00811894" w:rsidRPr="000014E6" w:rsidRDefault="00811894" w:rsidP="0002071A">
            <w:pPr>
              <w:rPr>
                <w:rFonts w:ascii="Times New Roman" w:hAnsi="Times New Roman" w:cs="Times New Roman"/>
                <w:sz w:val="20"/>
                <w:szCs w:val="20"/>
              </w:rPr>
            </w:pPr>
            <w:r w:rsidRPr="000014E6">
              <w:rPr>
                <w:rFonts w:ascii="Times New Roman" w:hAnsi="Times New Roman" w:cs="Times New Roman"/>
                <w:sz w:val="20"/>
                <w:szCs w:val="20"/>
              </w:rPr>
              <w:t>Length of roots</w:t>
            </w:r>
          </w:p>
        </w:tc>
        <w:tc>
          <w:tcPr>
            <w:tcW w:w="720" w:type="dxa"/>
            <w:shd w:val="clear" w:color="auto" w:fill="auto"/>
            <w:vAlign w:val="center"/>
          </w:tcPr>
          <w:p w14:paraId="511FFDCD" w14:textId="77777777" w:rsidR="00811894" w:rsidRDefault="00811894" w:rsidP="0002071A">
            <w:pPr>
              <w:jc w:val="center"/>
              <w:rPr>
                <w:rFonts w:ascii="Calibri" w:hAnsi="Calibri" w:cs="Calibri"/>
                <w:color w:val="000000"/>
              </w:rPr>
            </w:pPr>
            <w:r>
              <w:rPr>
                <w:rFonts w:ascii="Calibri" w:hAnsi="Calibri" w:cs="Calibri"/>
                <w:color w:val="000000"/>
              </w:rPr>
              <w:t>0.96</w:t>
            </w:r>
          </w:p>
        </w:tc>
        <w:tc>
          <w:tcPr>
            <w:tcW w:w="630" w:type="dxa"/>
            <w:shd w:val="clear" w:color="auto" w:fill="auto"/>
            <w:vAlign w:val="center"/>
          </w:tcPr>
          <w:p w14:paraId="535890BE" w14:textId="77777777" w:rsidR="00811894" w:rsidRDefault="00811894" w:rsidP="0002071A">
            <w:pPr>
              <w:jc w:val="center"/>
              <w:rPr>
                <w:rFonts w:ascii="Calibri" w:hAnsi="Calibri" w:cs="Calibri"/>
                <w:color w:val="000000"/>
              </w:rPr>
            </w:pPr>
            <w:r>
              <w:rPr>
                <w:rFonts w:ascii="Calibri" w:hAnsi="Calibri" w:cs="Calibri"/>
                <w:color w:val="000000"/>
              </w:rPr>
              <w:t>0.96</w:t>
            </w:r>
          </w:p>
        </w:tc>
        <w:tc>
          <w:tcPr>
            <w:tcW w:w="810" w:type="dxa"/>
            <w:shd w:val="clear" w:color="auto" w:fill="auto"/>
            <w:vAlign w:val="center"/>
          </w:tcPr>
          <w:p w14:paraId="07B598C0" w14:textId="77777777" w:rsidR="00811894" w:rsidRDefault="00811894" w:rsidP="0002071A">
            <w:pPr>
              <w:jc w:val="center"/>
              <w:rPr>
                <w:rFonts w:ascii="Calibri" w:hAnsi="Calibri" w:cs="Calibri"/>
                <w:color w:val="000000"/>
              </w:rPr>
            </w:pPr>
            <w:r>
              <w:rPr>
                <w:rFonts w:ascii="Calibri" w:hAnsi="Calibri" w:cs="Calibri"/>
                <w:color w:val="000000"/>
              </w:rPr>
              <w:t>0.97</w:t>
            </w:r>
          </w:p>
        </w:tc>
        <w:tc>
          <w:tcPr>
            <w:tcW w:w="720" w:type="dxa"/>
            <w:shd w:val="clear" w:color="auto" w:fill="auto"/>
            <w:vAlign w:val="center"/>
          </w:tcPr>
          <w:p w14:paraId="5CB1BB6A" w14:textId="77777777" w:rsidR="00811894" w:rsidRDefault="00811894" w:rsidP="0002071A">
            <w:pPr>
              <w:jc w:val="center"/>
              <w:rPr>
                <w:rFonts w:ascii="Calibri" w:hAnsi="Calibri" w:cs="Calibri"/>
                <w:color w:val="000000"/>
              </w:rPr>
            </w:pPr>
            <w:r>
              <w:rPr>
                <w:rFonts w:ascii="Calibri" w:hAnsi="Calibri" w:cs="Calibri"/>
                <w:color w:val="000000"/>
              </w:rPr>
              <w:t>0.96</w:t>
            </w:r>
          </w:p>
        </w:tc>
        <w:tc>
          <w:tcPr>
            <w:tcW w:w="720" w:type="dxa"/>
            <w:shd w:val="clear" w:color="auto" w:fill="auto"/>
            <w:vAlign w:val="center"/>
          </w:tcPr>
          <w:p w14:paraId="296FBE28" w14:textId="77777777" w:rsidR="00811894" w:rsidRDefault="00811894" w:rsidP="0002071A">
            <w:pPr>
              <w:jc w:val="center"/>
              <w:rPr>
                <w:rFonts w:ascii="Calibri" w:hAnsi="Calibri" w:cs="Calibri"/>
                <w:color w:val="000000"/>
              </w:rPr>
            </w:pPr>
            <w:r>
              <w:rPr>
                <w:rFonts w:ascii="Calibri" w:hAnsi="Calibri" w:cs="Calibri"/>
                <w:color w:val="000000"/>
              </w:rPr>
              <w:t>0.92</w:t>
            </w:r>
          </w:p>
        </w:tc>
        <w:tc>
          <w:tcPr>
            <w:tcW w:w="720" w:type="dxa"/>
            <w:shd w:val="clear" w:color="auto" w:fill="auto"/>
            <w:vAlign w:val="center"/>
          </w:tcPr>
          <w:p w14:paraId="3EDEC68B" w14:textId="77777777" w:rsidR="00811894" w:rsidRDefault="00811894" w:rsidP="0002071A">
            <w:pPr>
              <w:jc w:val="center"/>
              <w:rPr>
                <w:rFonts w:ascii="Calibri" w:hAnsi="Calibri" w:cs="Calibri"/>
                <w:color w:val="000000"/>
              </w:rPr>
            </w:pPr>
            <w:r>
              <w:rPr>
                <w:rFonts w:ascii="Calibri" w:hAnsi="Calibri" w:cs="Calibri"/>
                <w:color w:val="000000"/>
              </w:rPr>
              <w:t>0.98</w:t>
            </w:r>
          </w:p>
        </w:tc>
        <w:tc>
          <w:tcPr>
            <w:tcW w:w="810" w:type="dxa"/>
            <w:shd w:val="clear" w:color="auto" w:fill="auto"/>
            <w:vAlign w:val="center"/>
          </w:tcPr>
          <w:p w14:paraId="03739D50" w14:textId="77777777" w:rsidR="00811894" w:rsidRDefault="00811894" w:rsidP="0002071A">
            <w:pPr>
              <w:jc w:val="center"/>
              <w:rPr>
                <w:rFonts w:ascii="Calibri" w:hAnsi="Calibri" w:cs="Calibri"/>
                <w:color w:val="000000"/>
              </w:rPr>
            </w:pPr>
            <w:r>
              <w:rPr>
                <w:rFonts w:ascii="Calibri" w:hAnsi="Calibri" w:cs="Calibri"/>
                <w:color w:val="000000"/>
              </w:rPr>
              <w:t>0.98</w:t>
            </w:r>
          </w:p>
        </w:tc>
        <w:tc>
          <w:tcPr>
            <w:tcW w:w="810" w:type="dxa"/>
            <w:vAlign w:val="center"/>
          </w:tcPr>
          <w:p w14:paraId="0566BF3D" w14:textId="77777777" w:rsidR="00811894" w:rsidRDefault="00811894" w:rsidP="0002071A">
            <w:pPr>
              <w:jc w:val="center"/>
              <w:rPr>
                <w:rFonts w:ascii="Calibri" w:hAnsi="Calibri" w:cs="Calibri"/>
                <w:color w:val="000000"/>
              </w:rPr>
            </w:pPr>
            <w:r>
              <w:rPr>
                <w:rFonts w:ascii="Calibri" w:hAnsi="Calibri" w:cs="Calibri"/>
                <w:color w:val="000000"/>
              </w:rPr>
              <w:t>0.96</w:t>
            </w:r>
          </w:p>
        </w:tc>
      </w:tr>
      <w:tr w:rsidR="00811894" w:rsidRPr="00631B4B" w14:paraId="11DF1DA7" w14:textId="77777777" w:rsidTr="0002071A">
        <w:trPr>
          <w:jc w:val="center"/>
        </w:trPr>
        <w:tc>
          <w:tcPr>
            <w:tcW w:w="2188" w:type="dxa"/>
            <w:vAlign w:val="center"/>
          </w:tcPr>
          <w:p w14:paraId="47548BEA" w14:textId="77777777" w:rsidR="00811894" w:rsidRPr="000014E6" w:rsidRDefault="00811894" w:rsidP="0002071A">
            <w:pPr>
              <w:rPr>
                <w:rFonts w:ascii="Times New Roman" w:hAnsi="Times New Roman" w:cs="Times New Roman"/>
                <w:sz w:val="20"/>
                <w:szCs w:val="20"/>
              </w:rPr>
            </w:pPr>
            <w:r w:rsidRPr="000014E6">
              <w:rPr>
                <w:rFonts w:ascii="Times New Roman" w:hAnsi="Times New Roman" w:cs="Times New Roman"/>
                <w:sz w:val="20"/>
                <w:szCs w:val="20"/>
              </w:rPr>
              <w:t>F.W of shoots</w:t>
            </w:r>
          </w:p>
        </w:tc>
        <w:tc>
          <w:tcPr>
            <w:tcW w:w="720" w:type="dxa"/>
            <w:shd w:val="clear" w:color="auto" w:fill="auto"/>
            <w:vAlign w:val="center"/>
          </w:tcPr>
          <w:p w14:paraId="11887AB5" w14:textId="77777777" w:rsidR="00811894" w:rsidRDefault="00811894" w:rsidP="0002071A">
            <w:pPr>
              <w:jc w:val="center"/>
              <w:rPr>
                <w:rFonts w:ascii="Calibri" w:hAnsi="Calibri" w:cs="Calibri"/>
                <w:color w:val="000000"/>
              </w:rPr>
            </w:pPr>
            <w:r>
              <w:rPr>
                <w:rFonts w:ascii="Calibri" w:hAnsi="Calibri" w:cs="Calibri"/>
                <w:color w:val="000000"/>
              </w:rPr>
              <w:t>0.89</w:t>
            </w:r>
          </w:p>
        </w:tc>
        <w:tc>
          <w:tcPr>
            <w:tcW w:w="630" w:type="dxa"/>
            <w:shd w:val="clear" w:color="auto" w:fill="auto"/>
            <w:vAlign w:val="center"/>
          </w:tcPr>
          <w:p w14:paraId="3BD83E68" w14:textId="77777777" w:rsidR="00811894" w:rsidRDefault="00811894" w:rsidP="0002071A">
            <w:pPr>
              <w:jc w:val="center"/>
              <w:rPr>
                <w:rFonts w:ascii="Calibri" w:hAnsi="Calibri" w:cs="Calibri"/>
                <w:color w:val="000000"/>
              </w:rPr>
            </w:pPr>
            <w:r>
              <w:rPr>
                <w:rFonts w:ascii="Calibri" w:hAnsi="Calibri" w:cs="Calibri"/>
                <w:color w:val="000000"/>
              </w:rPr>
              <w:t>0.94</w:t>
            </w:r>
          </w:p>
        </w:tc>
        <w:tc>
          <w:tcPr>
            <w:tcW w:w="810" w:type="dxa"/>
            <w:shd w:val="clear" w:color="auto" w:fill="auto"/>
            <w:vAlign w:val="center"/>
          </w:tcPr>
          <w:p w14:paraId="71DEEEA6" w14:textId="77777777" w:rsidR="00811894" w:rsidRDefault="00811894" w:rsidP="0002071A">
            <w:pPr>
              <w:jc w:val="center"/>
              <w:rPr>
                <w:rFonts w:ascii="Calibri" w:hAnsi="Calibri" w:cs="Calibri"/>
                <w:color w:val="000000"/>
              </w:rPr>
            </w:pPr>
            <w:r>
              <w:rPr>
                <w:rFonts w:ascii="Calibri" w:hAnsi="Calibri" w:cs="Calibri"/>
                <w:color w:val="000000"/>
              </w:rPr>
              <w:t>0.96</w:t>
            </w:r>
          </w:p>
        </w:tc>
        <w:tc>
          <w:tcPr>
            <w:tcW w:w="720" w:type="dxa"/>
            <w:shd w:val="clear" w:color="auto" w:fill="auto"/>
            <w:vAlign w:val="center"/>
          </w:tcPr>
          <w:p w14:paraId="10765277" w14:textId="77777777" w:rsidR="00811894" w:rsidRDefault="00811894" w:rsidP="0002071A">
            <w:pPr>
              <w:jc w:val="center"/>
              <w:rPr>
                <w:rFonts w:ascii="Calibri" w:hAnsi="Calibri" w:cs="Calibri"/>
                <w:color w:val="000000"/>
              </w:rPr>
            </w:pPr>
            <w:r>
              <w:rPr>
                <w:rFonts w:ascii="Calibri" w:hAnsi="Calibri" w:cs="Calibri"/>
                <w:color w:val="000000"/>
              </w:rPr>
              <w:t>0.96</w:t>
            </w:r>
          </w:p>
        </w:tc>
        <w:tc>
          <w:tcPr>
            <w:tcW w:w="720" w:type="dxa"/>
            <w:shd w:val="clear" w:color="auto" w:fill="auto"/>
            <w:vAlign w:val="center"/>
          </w:tcPr>
          <w:p w14:paraId="264651F5" w14:textId="77777777" w:rsidR="00811894" w:rsidRDefault="00811894" w:rsidP="0002071A">
            <w:pPr>
              <w:jc w:val="center"/>
              <w:rPr>
                <w:rFonts w:ascii="Calibri" w:hAnsi="Calibri" w:cs="Calibri"/>
                <w:color w:val="000000"/>
              </w:rPr>
            </w:pPr>
            <w:r>
              <w:rPr>
                <w:rFonts w:ascii="Calibri" w:hAnsi="Calibri" w:cs="Calibri"/>
                <w:color w:val="000000"/>
              </w:rPr>
              <w:t>0.96</w:t>
            </w:r>
          </w:p>
        </w:tc>
        <w:tc>
          <w:tcPr>
            <w:tcW w:w="720" w:type="dxa"/>
            <w:shd w:val="clear" w:color="auto" w:fill="auto"/>
            <w:vAlign w:val="center"/>
          </w:tcPr>
          <w:p w14:paraId="72C2FCB7" w14:textId="77777777" w:rsidR="00811894" w:rsidRDefault="00811894" w:rsidP="0002071A">
            <w:pPr>
              <w:jc w:val="center"/>
              <w:rPr>
                <w:rFonts w:ascii="Calibri" w:hAnsi="Calibri" w:cs="Calibri"/>
                <w:color w:val="000000"/>
              </w:rPr>
            </w:pPr>
            <w:r>
              <w:rPr>
                <w:rFonts w:ascii="Calibri" w:hAnsi="Calibri" w:cs="Calibri"/>
                <w:color w:val="000000"/>
              </w:rPr>
              <w:t>0.96</w:t>
            </w:r>
          </w:p>
        </w:tc>
        <w:tc>
          <w:tcPr>
            <w:tcW w:w="810" w:type="dxa"/>
            <w:shd w:val="clear" w:color="auto" w:fill="auto"/>
            <w:vAlign w:val="center"/>
          </w:tcPr>
          <w:p w14:paraId="3D65FB15" w14:textId="77777777" w:rsidR="00811894" w:rsidRDefault="00811894" w:rsidP="0002071A">
            <w:pPr>
              <w:jc w:val="center"/>
              <w:rPr>
                <w:rFonts w:ascii="Calibri" w:hAnsi="Calibri" w:cs="Calibri"/>
                <w:color w:val="000000"/>
              </w:rPr>
            </w:pPr>
            <w:r>
              <w:rPr>
                <w:rFonts w:ascii="Calibri" w:hAnsi="Calibri" w:cs="Calibri"/>
                <w:color w:val="000000"/>
              </w:rPr>
              <w:t>0.92</w:t>
            </w:r>
          </w:p>
        </w:tc>
        <w:tc>
          <w:tcPr>
            <w:tcW w:w="810" w:type="dxa"/>
            <w:vAlign w:val="center"/>
          </w:tcPr>
          <w:p w14:paraId="0C5E1F30" w14:textId="77777777" w:rsidR="00811894" w:rsidRDefault="00811894" w:rsidP="0002071A">
            <w:pPr>
              <w:jc w:val="center"/>
              <w:rPr>
                <w:rFonts w:ascii="Calibri" w:hAnsi="Calibri" w:cs="Calibri"/>
                <w:color w:val="000000"/>
              </w:rPr>
            </w:pPr>
            <w:r>
              <w:rPr>
                <w:rFonts w:ascii="Calibri" w:hAnsi="Calibri" w:cs="Calibri"/>
                <w:color w:val="000000"/>
              </w:rPr>
              <w:t>0.98</w:t>
            </w:r>
          </w:p>
        </w:tc>
      </w:tr>
      <w:tr w:rsidR="00811894" w:rsidRPr="00631B4B" w14:paraId="7D9AC5FE" w14:textId="77777777" w:rsidTr="0002071A">
        <w:trPr>
          <w:jc w:val="center"/>
        </w:trPr>
        <w:tc>
          <w:tcPr>
            <w:tcW w:w="2188" w:type="dxa"/>
            <w:vAlign w:val="center"/>
          </w:tcPr>
          <w:p w14:paraId="37813F66" w14:textId="77777777" w:rsidR="00811894" w:rsidRPr="000014E6" w:rsidRDefault="00811894" w:rsidP="0002071A">
            <w:pPr>
              <w:rPr>
                <w:rFonts w:ascii="Times New Roman" w:hAnsi="Times New Roman" w:cs="Times New Roman"/>
                <w:sz w:val="20"/>
                <w:szCs w:val="20"/>
              </w:rPr>
            </w:pPr>
            <w:r w:rsidRPr="000014E6">
              <w:rPr>
                <w:rFonts w:ascii="Times New Roman" w:hAnsi="Times New Roman" w:cs="Times New Roman"/>
                <w:sz w:val="20"/>
                <w:szCs w:val="20"/>
              </w:rPr>
              <w:t>D.W of shoots</w:t>
            </w:r>
          </w:p>
        </w:tc>
        <w:tc>
          <w:tcPr>
            <w:tcW w:w="720" w:type="dxa"/>
            <w:shd w:val="clear" w:color="auto" w:fill="auto"/>
            <w:vAlign w:val="center"/>
          </w:tcPr>
          <w:p w14:paraId="7469FA94" w14:textId="77777777" w:rsidR="00811894" w:rsidRDefault="00811894" w:rsidP="0002071A">
            <w:pPr>
              <w:jc w:val="center"/>
              <w:rPr>
                <w:rFonts w:ascii="Calibri" w:hAnsi="Calibri" w:cs="Calibri"/>
                <w:color w:val="000000"/>
              </w:rPr>
            </w:pPr>
            <w:r>
              <w:rPr>
                <w:rFonts w:ascii="Calibri" w:hAnsi="Calibri" w:cs="Calibri"/>
                <w:color w:val="000000"/>
              </w:rPr>
              <w:t>0.97</w:t>
            </w:r>
          </w:p>
        </w:tc>
        <w:tc>
          <w:tcPr>
            <w:tcW w:w="630" w:type="dxa"/>
            <w:shd w:val="clear" w:color="auto" w:fill="auto"/>
            <w:vAlign w:val="center"/>
          </w:tcPr>
          <w:p w14:paraId="20BEE765" w14:textId="77777777" w:rsidR="00811894" w:rsidRDefault="00811894" w:rsidP="0002071A">
            <w:pPr>
              <w:jc w:val="center"/>
              <w:rPr>
                <w:rFonts w:ascii="Calibri" w:hAnsi="Calibri" w:cs="Calibri"/>
                <w:color w:val="000000"/>
              </w:rPr>
            </w:pPr>
            <w:r>
              <w:rPr>
                <w:rFonts w:ascii="Calibri" w:hAnsi="Calibri" w:cs="Calibri"/>
                <w:color w:val="000000"/>
              </w:rPr>
              <w:t>0.96</w:t>
            </w:r>
          </w:p>
        </w:tc>
        <w:tc>
          <w:tcPr>
            <w:tcW w:w="810" w:type="dxa"/>
            <w:shd w:val="clear" w:color="auto" w:fill="auto"/>
            <w:vAlign w:val="center"/>
          </w:tcPr>
          <w:p w14:paraId="56BFC942" w14:textId="77777777" w:rsidR="00811894" w:rsidRDefault="00811894" w:rsidP="0002071A">
            <w:pPr>
              <w:jc w:val="center"/>
              <w:rPr>
                <w:rFonts w:ascii="Calibri" w:hAnsi="Calibri" w:cs="Calibri"/>
                <w:color w:val="000000"/>
              </w:rPr>
            </w:pPr>
            <w:r>
              <w:rPr>
                <w:rFonts w:ascii="Calibri" w:hAnsi="Calibri" w:cs="Calibri"/>
                <w:color w:val="000000"/>
              </w:rPr>
              <w:t>0.94</w:t>
            </w:r>
          </w:p>
        </w:tc>
        <w:tc>
          <w:tcPr>
            <w:tcW w:w="720" w:type="dxa"/>
            <w:shd w:val="clear" w:color="auto" w:fill="auto"/>
            <w:vAlign w:val="center"/>
          </w:tcPr>
          <w:p w14:paraId="1698D254" w14:textId="77777777" w:rsidR="00811894" w:rsidRDefault="00811894" w:rsidP="0002071A">
            <w:pPr>
              <w:jc w:val="center"/>
              <w:rPr>
                <w:rFonts w:ascii="Calibri" w:hAnsi="Calibri" w:cs="Calibri"/>
                <w:color w:val="000000"/>
              </w:rPr>
            </w:pPr>
            <w:r>
              <w:rPr>
                <w:rFonts w:ascii="Calibri" w:hAnsi="Calibri" w:cs="Calibri"/>
                <w:color w:val="000000"/>
              </w:rPr>
              <w:t>0.95</w:t>
            </w:r>
          </w:p>
        </w:tc>
        <w:tc>
          <w:tcPr>
            <w:tcW w:w="720" w:type="dxa"/>
            <w:shd w:val="clear" w:color="auto" w:fill="auto"/>
            <w:vAlign w:val="center"/>
          </w:tcPr>
          <w:p w14:paraId="7FC9A2D3" w14:textId="77777777" w:rsidR="00811894" w:rsidRDefault="00811894" w:rsidP="0002071A">
            <w:pPr>
              <w:jc w:val="center"/>
              <w:rPr>
                <w:rFonts w:ascii="Calibri" w:hAnsi="Calibri" w:cs="Calibri"/>
                <w:color w:val="000000"/>
              </w:rPr>
            </w:pPr>
            <w:r>
              <w:rPr>
                <w:rFonts w:ascii="Calibri" w:hAnsi="Calibri" w:cs="Calibri"/>
                <w:color w:val="000000"/>
              </w:rPr>
              <w:t>0.96</w:t>
            </w:r>
          </w:p>
        </w:tc>
        <w:tc>
          <w:tcPr>
            <w:tcW w:w="720" w:type="dxa"/>
            <w:shd w:val="clear" w:color="auto" w:fill="auto"/>
            <w:vAlign w:val="center"/>
          </w:tcPr>
          <w:p w14:paraId="75786F56" w14:textId="77777777" w:rsidR="00811894" w:rsidRDefault="00811894" w:rsidP="0002071A">
            <w:pPr>
              <w:jc w:val="center"/>
              <w:rPr>
                <w:rFonts w:ascii="Calibri" w:hAnsi="Calibri" w:cs="Calibri"/>
                <w:color w:val="000000"/>
              </w:rPr>
            </w:pPr>
            <w:r>
              <w:rPr>
                <w:rFonts w:ascii="Calibri" w:hAnsi="Calibri" w:cs="Calibri"/>
                <w:color w:val="000000"/>
              </w:rPr>
              <w:t>0.95</w:t>
            </w:r>
          </w:p>
        </w:tc>
        <w:tc>
          <w:tcPr>
            <w:tcW w:w="810" w:type="dxa"/>
            <w:shd w:val="clear" w:color="auto" w:fill="auto"/>
            <w:vAlign w:val="center"/>
          </w:tcPr>
          <w:p w14:paraId="28542BA8" w14:textId="77777777" w:rsidR="00811894" w:rsidRDefault="00811894" w:rsidP="0002071A">
            <w:pPr>
              <w:jc w:val="center"/>
              <w:rPr>
                <w:rFonts w:ascii="Calibri" w:hAnsi="Calibri" w:cs="Calibri"/>
                <w:color w:val="000000"/>
              </w:rPr>
            </w:pPr>
            <w:r>
              <w:rPr>
                <w:rFonts w:ascii="Calibri" w:hAnsi="Calibri" w:cs="Calibri"/>
                <w:color w:val="000000"/>
              </w:rPr>
              <w:t>0.93</w:t>
            </w:r>
          </w:p>
        </w:tc>
        <w:tc>
          <w:tcPr>
            <w:tcW w:w="810" w:type="dxa"/>
            <w:vAlign w:val="center"/>
          </w:tcPr>
          <w:p w14:paraId="401B97C9" w14:textId="77777777" w:rsidR="00811894" w:rsidRDefault="00811894" w:rsidP="0002071A">
            <w:pPr>
              <w:jc w:val="center"/>
              <w:rPr>
                <w:rFonts w:ascii="Calibri" w:hAnsi="Calibri" w:cs="Calibri"/>
                <w:color w:val="000000"/>
              </w:rPr>
            </w:pPr>
            <w:r>
              <w:rPr>
                <w:rFonts w:ascii="Calibri" w:hAnsi="Calibri" w:cs="Calibri"/>
                <w:color w:val="000000"/>
              </w:rPr>
              <w:t>0.96</w:t>
            </w:r>
          </w:p>
        </w:tc>
      </w:tr>
      <w:tr w:rsidR="00811894" w:rsidRPr="00631B4B" w14:paraId="2B1F97BC" w14:textId="77777777" w:rsidTr="0002071A">
        <w:trPr>
          <w:jc w:val="center"/>
        </w:trPr>
        <w:tc>
          <w:tcPr>
            <w:tcW w:w="2188" w:type="dxa"/>
            <w:vAlign w:val="center"/>
          </w:tcPr>
          <w:p w14:paraId="35AAA885" w14:textId="77777777" w:rsidR="00811894" w:rsidRPr="000014E6" w:rsidRDefault="00811894" w:rsidP="0002071A">
            <w:pPr>
              <w:rPr>
                <w:rFonts w:ascii="Times New Roman" w:hAnsi="Times New Roman" w:cs="Times New Roman"/>
                <w:sz w:val="20"/>
                <w:szCs w:val="20"/>
              </w:rPr>
            </w:pPr>
            <w:r w:rsidRPr="000014E6">
              <w:rPr>
                <w:rFonts w:ascii="Times New Roman" w:hAnsi="Times New Roman" w:cs="Times New Roman"/>
                <w:sz w:val="20"/>
                <w:szCs w:val="20"/>
              </w:rPr>
              <w:t>F.W of roots</w:t>
            </w:r>
          </w:p>
        </w:tc>
        <w:tc>
          <w:tcPr>
            <w:tcW w:w="720" w:type="dxa"/>
            <w:shd w:val="clear" w:color="auto" w:fill="auto"/>
            <w:vAlign w:val="center"/>
          </w:tcPr>
          <w:p w14:paraId="6F0FCAE8" w14:textId="77777777" w:rsidR="00811894" w:rsidRDefault="00811894" w:rsidP="0002071A">
            <w:pPr>
              <w:jc w:val="center"/>
              <w:rPr>
                <w:rFonts w:ascii="Calibri" w:hAnsi="Calibri" w:cs="Calibri"/>
                <w:color w:val="000000"/>
              </w:rPr>
            </w:pPr>
            <w:r>
              <w:rPr>
                <w:rFonts w:ascii="Calibri" w:hAnsi="Calibri" w:cs="Calibri"/>
                <w:color w:val="000000"/>
              </w:rPr>
              <w:t>0.91</w:t>
            </w:r>
          </w:p>
        </w:tc>
        <w:tc>
          <w:tcPr>
            <w:tcW w:w="630" w:type="dxa"/>
            <w:shd w:val="clear" w:color="auto" w:fill="auto"/>
            <w:vAlign w:val="center"/>
          </w:tcPr>
          <w:p w14:paraId="4BE82941" w14:textId="77777777" w:rsidR="00811894" w:rsidRDefault="00811894" w:rsidP="0002071A">
            <w:pPr>
              <w:jc w:val="center"/>
              <w:rPr>
                <w:rFonts w:ascii="Calibri" w:hAnsi="Calibri" w:cs="Calibri"/>
                <w:color w:val="000000"/>
              </w:rPr>
            </w:pPr>
            <w:r>
              <w:rPr>
                <w:rFonts w:ascii="Calibri" w:hAnsi="Calibri" w:cs="Calibri"/>
                <w:color w:val="000000"/>
              </w:rPr>
              <w:t>0.91</w:t>
            </w:r>
          </w:p>
        </w:tc>
        <w:tc>
          <w:tcPr>
            <w:tcW w:w="810" w:type="dxa"/>
            <w:shd w:val="clear" w:color="auto" w:fill="auto"/>
            <w:vAlign w:val="center"/>
          </w:tcPr>
          <w:p w14:paraId="24838FF0" w14:textId="77777777" w:rsidR="00811894" w:rsidRDefault="00811894" w:rsidP="0002071A">
            <w:pPr>
              <w:jc w:val="center"/>
              <w:rPr>
                <w:rFonts w:ascii="Calibri" w:hAnsi="Calibri" w:cs="Calibri"/>
                <w:color w:val="000000"/>
              </w:rPr>
            </w:pPr>
            <w:r>
              <w:rPr>
                <w:rFonts w:ascii="Calibri" w:hAnsi="Calibri" w:cs="Calibri"/>
                <w:color w:val="000000"/>
              </w:rPr>
              <w:t>0.96</w:t>
            </w:r>
          </w:p>
        </w:tc>
        <w:tc>
          <w:tcPr>
            <w:tcW w:w="720" w:type="dxa"/>
            <w:shd w:val="clear" w:color="auto" w:fill="auto"/>
            <w:vAlign w:val="center"/>
          </w:tcPr>
          <w:p w14:paraId="66359E30" w14:textId="77777777" w:rsidR="00811894" w:rsidRDefault="00811894" w:rsidP="0002071A">
            <w:pPr>
              <w:jc w:val="center"/>
              <w:rPr>
                <w:rFonts w:ascii="Calibri" w:hAnsi="Calibri" w:cs="Calibri"/>
                <w:color w:val="000000"/>
              </w:rPr>
            </w:pPr>
            <w:r>
              <w:rPr>
                <w:rFonts w:ascii="Calibri" w:hAnsi="Calibri" w:cs="Calibri"/>
                <w:color w:val="000000"/>
              </w:rPr>
              <w:t>0.92</w:t>
            </w:r>
          </w:p>
        </w:tc>
        <w:tc>
          <w:tcPr>
            <w:tcW w:w="720" w:type="dxa"/>
            <w:shd w:val="clear" w:color="auto" w:fill="auto"/>
            <w:vAlign w:val="center"/>
          </w:tcPr>
          <w:p w14:paraId="32027387" w14:textId="77777777" w:rsidR="00811894" w:rsidRDefault="00811894" w:rsidP="0002071A">
            <w:pPr>
              <w:jc w:val="center"/>
              <w:rPr>
                <w:rFonts w:ascii="Calibri" w:hAnsi="Calibri" w:cs="Calibri"/>
                <w:color w:val="000000"/>
              </w:rPr>
            </w:pPr>
            <w:r>
              <w:rPr>
                <w:rFonts w:ascii="Calibri" w:hAnsi="Calibri" w:cs="Calibri"/>
                <w:color w:val="000000"/>
              </w:rPr>
              <w:t>0.87</w:t>
            </w:r>
          </w:p>
        </w:tc>
        <w:tc>
          <w:tcPr>
            <w:tcW w:w="720" w:type="dxa"/>
            <w:shd w:val="clear" w:color="auto" w:fill="auto"/>
            <w:vAlign w:val="center"/>
          </w:tcPr>
          <w:p w14:paraId="2316BE96" w14:textId="77777777" w:rsidR="00811894" w:rsidRDefault="00811894" w:rsidP="0002071A">
            <w:pPr>
              <w:jc w:val="center"/>
              <w:rPr>
                <w:rFonts w:ascii="Calibri" w:hAnsi="Calibri" w:cs="Calibri"/>
                <w:color w:val="000000"/>
              </w:rPr>
            </w:pPr>
            <w:r>
              <w:rPr>
                <w:rFonts w:ascii="Calibri" w:hAnsi="Calibri" w:cs="Calibri"/>
                <w:color w:val="000000"/>
              </w:rPr>
              <w:t>0.9</w:t>
            </w:r>
          </w:p>
        </w:tc>
        <w:tc>
          <w:tcPr>
            <w:tcW w:w="810" w:type="dxa"/>
            <w:shd w:val="clear" w:color="auto" w:fill="auto"/>
            <w:vAlign w:val="center"/>
          </w:tcPr>
          <w:p w14:paraId="3A9A5157" w14:textId="77777777" w:rsidR="00811894" w:rsidRDefault="00811894" w:rsidP="0002071A">
            <w:pPr>
              <w:jc w:val="center"/>
              <w:rPr>
                <w:rFonts w:ascii="Calibri" w:hAnsi="Calibri" w:cs="Calibri"/>
                <w:color w:val="000000"/>
              </w:rPr>
            </w:pPr>
            <w:r>
              <w:rPr>
                <w:rFonts w:ascii="Calibri" w:hAnsi="Calibri" w:cs="Calibri"/>
                <w:color w:val="000000"/>
              </w:rPr>
              <w:t>0.93</w:t>
            </w:r>
          </w:p>
        </w:tc>
        <w:tc>
          <w:tcPr>
            <w:tcW w:w="810" w:type="dxa"/>
            <w:vAlign w:val="center"/>
          </w:tcPr>
          <w:p w14:paraId="4D2F5012" w14:textId="77777777" w:rsidR="00811894" w:rsidRDefault="00811894" w:rsidP="0002071A">
            <w:pPr>
              <w:jc w:val="center"/>
              <w:rPr>
                <w:rFonts w:ascii="Calibri" w:hAnsi="Calibri" w:cs="Calibri"/>
                <w:color w:val="000000"/>
              </w:rPr>
            </w:pPr>
            <w:r>
              <w:rPr>
                <w:rFonts w:ascii="Calibri" w:hAnsi="Calibri" w:cs="Calibri"/>
                <w:color w:val="000000"/>
              </w:rPr>
              <w:t>0.9</w:t>
            </w:r>
          </w:p>
        </w:tc>
      </w:tr>
      <w:tr w:rsidR="00811894" w:rsidRPr="00631B4B" w14:paraId="0B42A02B" w14:textId="77777777" w:rsidTr="0002071A">
        <w:trPr>
          <w:jc w:val="center"/>
        </w:trPr>
        <w:tc>
          <w:tcPr>
            <w:tcW w:w="2188" w:type="dxa"/>
            <w:vAlign w:val="center"/>
          </w:tcPr>
          <w:p w14:paraId="760CCEED" w14:textId="77777777" w:rsidR="00811894" w:rsidRPr="000014E6" w:rsidRDefault="00811894" w:rsidP="0002071A">
            <w:pPr>
              <w:rPr>
                <w:rFonts w:ascii="Times New Roman" w:hAnsi="Times New Roman" w:cs="Times New Roman"/>
                <w:sz w:val="20"/>
                <w:szCs w:val="20"/>
              </w:rPr>
            </w:pPr>
            <w:r w:rsidRPr="000014E6">
              <w:rPr>
                <w:rFonts w:ascii="Times New Roman" w:hAnsi="Times New Roman" w:cs="Times New Roman"/>
                <w:sz w:val="20"/>
                <w:szCs w:val="20"/>
              </w:rPr>
              <w:t>D.W of roots</w:t>
            </w:r>
          </w:p>
        </w:tc>
        <w:tc>
          <w:tcPr>
            <w:tcW w:w="720" w:type="dxa"/>
            <w:shd w:val="clear" w:color="auto" w:fill="auto"/>
            <w:vAlign w:val="center"/>
          </w:tcPr>
          <w:p w14:paraId="646B4CD0" w14:textId="77777777" w:rsidR="00811894" w:rsidRDefault="00811894" w:rsidP="0002071A">
            <w:pPr>
              <w:jc w:val="center"/>
              <w:rPr>
                <w:rFonts w:ascii="Calibri" w:hAnsi="Calibri" w:cs="Calibri"/>
                <w:color w:val="000000"/>
              </w:rPr>
            </w:pPr>
            <w:r>
              <w:rPr>
                <w:rFonts w:ascii="Calibri" w:hAnsi="Calibri" w:cs="Calibri"/>
                <w:color w:val="000000"/>
              </w:rPr>
              <w:t>0.81</w:t>
            </w:r>
          </w:p>
        </w:tc>
        <w:tc>
          <w:tcPr>
            <w:tcW w:w="630" w:type="dxa"/>
            <w:shd w:val="clear" w:color="auto" w:fill="auto"/>
            <w:vAlign w:val="center"/>
          </w:tcPr>
          <w:p w14:paraId="036EA501" w14:textId="77777777" w:rsidR="00811894" w:rsidRDefault="00811894" w:rsidP="0002071A">
            <w:pPr>
              <w:jc w:val="center"/>
              <w:rPr>
                <w:rFonts w:ascii="Calibri" w:hAnsi="Calibri" w:cs="Calibri"/>
                <w:color w:val="000000"/>
              </w:rPr>
            </w:pPr>
            <w:r>
              <w:rPr>
                <w:rFonts w:ascii="Calibri" w:hAnsi="Calibri" w:cs="Calibri"/>
                <w:color w:val="000000"/>
              </w:rPr>
              <w:t>0.95</w:t>
            </w:r>
          </w:p>
        </w:tc>
        <w:tc>
          <w:tcPr>
            <w:tcW w:w="810" w:type="dxa"/>
            <w:shd w:val="clear" w:color="auto" w:fill="auto"/>
            <w:vAlign w:val="center"/>
          </w:tcPr>
          <w:p w14:paraId="46BCB7E2" w14:textId="77777777" w:rsidR="00811894" w:rsidRDefault="00811894" w:rsidP="0002071A">
            <w:pPr>
              <w:jc w:val="center"/>
              <w:rPr>
                <w:rFonts w:ascii="Calibri" w:hAnsi="Calibri" w:cs="Calibri"/>
                <w:color w:val="000000"/>
              </w:rPr>
            </w:pPr>
            <w:r>
              <w:rPr>
                <w:rFonts w:ascii="Calibri" w:hAnsi="Calibri" w:cs="Calibri"/>
                <w:color w:val="000000"/>
              </w:rPr>
              <w:t>0.95</w:t>
            </w:r>
          </w:p>
        </w:tc>
        <w:tc>
          <w:tcPr>
            <w:tcW w:w="720" w:type="dxa"/>
            <w:shd w:val="clear" w:color="auto" w:fill="auto"/>
            <w:vAlign w:val="center"/>
          </w:tcPr>
          <w:p w14:paraId="50E72C7F" w14:textId="77777777" w:rsidR="00811894" w:rsidRDefault="00811894" w:rsidP="0002071A">
            <w:pPr>
              <w:jc w:val="center"/>
              <w:rPr>
                <w:rFonts w:ascii="Calibri" w:hAnsi="Calibri" w:cs="Calibri"/>
                <w:color w:val="000000"/>
              </w:rPr>
            </w:pPr>
            <w:r>
              <w:rPr>
                <w:rFonts w:ascii="Calibri" w:hAnsi="Calibri" w:cs="Calibri"/>
                <w:color w:val="000000"/>
              </w:rPr>
              <w:t>0.9</w:t>
            </w:r>
          </w:p>
        </w:tc>
        <w:tc>
          <w:tcPr>
            <w:tcW w:w="720" w:type="dxa"/>
            <w:shd w:val="clear" w:color="auto" w:fill="auto"/>
            <w:vAlign w:val="center"/>
          </w:tcPr>
          <w:p w14:paraId="4FA2E458" w14:textId="77777777" w:rsidR="00811894" w:rsidRDefault="00811894" w:rsidP="0002071A">
            <w:pPr>
              <w:jc w:val="center"/>
              <w:rPr>
                <w:rFonts w:ascii="Calibri" w:hAnsi="Calibri" w:cs="Calibri"/>
                <w:color w:val="000000"/>
              </w:rPr>
            </w:pPr>
            <w:r>
              <w:rPr>
                <w:rFonts w:ascii="Calibri" w:hAnsi="Calibri" w:cs="Calibri"/>
                <w:color w:val="000000"/>
              </w:rPr>
              <w:t>0.85</w:t>
            </w:r>
          </w:p>
        </w:tc>
        <w:tc>
          <w:tcPr>
            <w:tcW w:w="720" w:type="dxa"/>
            <w:shd w:val="clear" w:color="auto" w:fill="auto"/>
            <w:vAlign w:val="center"/>
          </w:tcPr>
          <w:p w14:paraId="371EE680" w14:textId="77777777" w:rsidR="00811894" w:rsidRDefault="00811894" w:rsidP="0002071A">
            <w:pPr>
              <w:jc w:val="center"/>
              <w:rPr>
                <w:rFonts w:ascii="Calibri" w:hAnsi="Calibri" w:cs="Calibri"/>
                <w:color w:val="000000"/>
              </w:rPr>
            </w:pPr>
            <w:r>
              <w:rPr>
                <w:rFonts w:ascii="Calibri" w:hAnsi="Calibri" w:cs="Calibri"/>
                <w:color w:val="000000"/>
              </w:rPr>
              <w:t>0.78</w:t>
            </w:r>
          </w:p>
        </w:tc>
        <w:tc>
          <w:tcPr>
            <w:tcW w:w="810" w:type="dxa"/>
            <w:shd w:val="clear" w:color="auto" w:fill="auto"/>
            <w:vAlign w:val="center"/>
          </w:tcPr>
          <w:p w14:paraId="377D90DF" w14:textId="77777777" w:rsidR="00811894" w:rsidRDefault="00811894" w:rsidP="0002071A">
            <w:pPr>
              <w:jc w:val="center"/>
              <w:rPr>
                <w:rFonts w:ascii="Calibri" w:hAnsi="Calibri" w:cs="Calibri"/>
                <w:color w:val="000000"/>
              </w:rPr>
            </w:pPr>
            <w:r>
              <w:rPr>
                <w:rFonts w:ascii="Calibri" w:hAnsi="Calibri" w:cs="Calibri"/>
                <w:color w:val="000000"/>
              </w:rPr>
              <w:t>0.97</w:t>
            </w:r>
          </w:p>
        </w:tc>
        <w:tc>
          <w:tcPr>
            <w:tcW w:w="810" w:type="dxa"/>
            <w:vAlign w:val="center"/>
          </w:tcPr>
          <w:p w14:paraId="672B82B7" w14:textId="77777777" w:rsidR="00811894" w:rsidRDefault="00811894" w:rsidP="0002071A">
            <w:pPr>
              <w:jc w:val="center"/>
              <w:rPr>
                <w:rFonts w:ascii="Calibri" w:hAnsi="Calibri" w:cs="Calibri"/>
                <w:color w:val="000000"/>
              </w:rPr>
            </w:pPr>
            <w:r>
              <w:rPr>
                <w:rFonts w:ascii="Calibri" w:hAnsi="Calibri" w:cs="Calibri"/>
                <w:color w:val="000000"/>
              </w:rPr>
              <w:t>0.95</w:t>
            </w:r>
          </w:p>
        </w:tc>
      </w:tr>
      <w:tr w:rsidR="00811894" w:rsidRPr="00631B4B" w14:paraId="04475D74" w14:textId="77777777" w:rsidTr="0002071A">
        <w:trPr>
          <w:jc w:val="center"/>
        </w:trPr>
        <w:tc>
          <w:tcPr>
            <w:tcW w:w="2188" w:type="dxa"/>
            <w:vAlign w:val="center"/>
          </w:tcPr>
          <w:p w14:paraId="16074480" w14:textId="77777777" w:rsidR="00811894" w:rsidRPr="000014E6" w:rsidRDefault="00811894" w:rsidP="0002071A">
            <w:pPr>
              <w:rPr>
                <w:rFonts w:ascii="Times New Roman" w:hAnsi="Times New Roman" w:cs="Times New Roman"/>
                <w:sz w:val="20"/>
                <w:szCs w:val="20"/>
              </w:rPr>
            </w:pPr>
            <w:r w:rsidRPr="000014E6">
              <w:rPr>
                <w:rFonts w:ascii="Times New Roman" w:hAnsi="Times New Roman" w:cs="Times New Roman"/>
                <w:sz w:val="20"/>
                <w:szCs w:val="20"/>
              </w:rPr>
              <w:t>Chlorophyll content</w:t>
            </w:r>
          </w:p>
        </w:tc>
        <w:tc>
          <w:tcPr>
            <w:tcW w:w="720" w:type="dxa"/>
            <w:shd w:val="clear" w:color="auto" w:fill="auto"/>
            <w:vAlign w:val="center"/>
          </w:tcPr>
          <w:p w14:paraId="2FDBA2CA" w14:textId="77777777" w:rsidR="00811894" w:rsidRDefault="00811894" w:rsidP="0002071A">
            <w:pPr>
              <w:jc w:val="center"/>
              <w:rPr>
                <w:rFonts w:ascii="Calibri" w:hAnsi="Calibri" w:cs="Calibri"/>
                <w:color w:val="000000"/>
              </w:rPr>
            </w:pPr>
            <w:r>
              <w:rPr>
                <w:rFonts w:ascii="Calibri" w:hAnsi="Calibri" w:cs="Calibri"/>
                <w:color w:val="000000"/>
              </w:rPr>
              <w:t>0.97</w:t>
            </w:r>
          </w:p>
        </w:tc>
        <w:tc>
          <w:tcPr>
            <w:tcW w:w="630" w:type="dxa"/>
            <w:shd w:val="clear" w:color="auto" w:fill="auto"/>
            <w:vAlign w:val="center"/>
          </w:tcPr>
          <w:p w14:paraId="1800F361" w14:textId="77777777" w:rsidR="00811894" w:rsidRDefault="00811894" w:rsidP="0002071A">
            <w:pPr>
              <w:jc w:val="center"/>
              <w:rPr>
                <w:rFonts w:ascii="Calibri" w:hAnsi="Calibri" w:cs="Calibri"/>
                <w:color w:val="000000"/>
              </w:rPr>
            </w:pPr>
            <w:r>
              <w:rPr>
                <w:rFonts w:ascii="Calibri" w:hAnsi="Calibri" w:cs="Calibri"/>
                <w:color w:val="000000"/>
              </w:rPr>
              <w:t>0.91</w:t>
            </w:r>
          </w:p>
        </w:tc>
        <w:tc>
          <w:tcPr>
            <w:tcW w:w="810" w:type="dxa"/>
            <w:shd w:val="clear" w:color="auto" w:fill="auto"/>
            <w:vAlign w:val="center"/>
          </w:tcPr>
          <w:p w14:paraId="77859B77" w14:textId="77777777" w:rsidR="00811894" w:rsidRDefault="00811894" w:rsidP="0002071A">
            <w:pPr>
              <w:jc w:val="center"/>
              <w:rPr>
                <w:rFonts w:ascii="Calibri" w:hAnsi="Calibri" w:cs="Calibri"/>
                <w:color w:val="000000"/>
              </w:rPr>
            </w:pPr>
            <w:r>
              <w:rPr>
                <w:rFonts w:ascii="Calibri" w:hAnsi="Calibri" w:cs="Calibri"/>
                <w:color w:val="000000"/>
              </w:rPr>
              <w:t>0.95</w:t>
            </w:r>
          </w:p>
        </w:tc>
        <w:tc>
          <w:tcPr>
            <w:tcW w:w="720" w:type="dxa"/>
            <w:shd w:val="clear" w:color="auto" w:fill="auto"/>
            <w:vAlign w:val="center"/>
          </w:tcPr>
          <w:p w14:paraId="5BAA0C28" w14:textId="77777777" w:rsidR="00811894" w:rsidRDefault="00811894" w:rsidP="0002071A">
            <w:pPr>
              <w:jc w:val="center"/>
              <w:rPr>
                <w:rFonts w:ascii="Calibri" w:hAnsi="Calibri" w:cs="Calibri"/>
                <w:color w:val="000000"/>
              </w:rPr>
            </w:pPr>
            <w:r>
              <w:rPr>
                <w:rFonts w:ascii="Calibri" w:hAnsi="Calibri" w:cs="Calibri"/>
                <w:color w:val="000000"/>
              </w:rPr>
              <w:t>0.98</w:t>
            </w:r>
          </w:p>
        </w:tc>
        <w:tc>
          <w:tcPr>
            <w:tcW w:w="720" w:type="dxa"/>
            <w:shd w:val="clear" w:color="auto" w:fill="auto"/>
            <w:vAlign w:val="center"/>
          </w:tcPr>
          <w:p w14:paraId="25A131F9" w14:textId="77777777" w:rsidR="00811894" w:rsidRDefault="00811894" w:rsidP="0002071A">
            <w:pPr>
              <w:jc w:val="center"/>
              <w:rPr>
                <w:rFonts w:ascii="Calibri" w:hAnsi="Calibri" w:cs="Calibri"/>
                <w:color w:val="000000"/>
              </w:rPr>
            </w:pPr>
            <w:r>
              <w:rPr>
                <w:rFonts w:ascii="Calibri" w:hAnsi="Calibri" w:cs="Calibri"/>
                <w:color w:val="000000"/>
              </w:rPr>
              <w:t>0.97</w:t>
            </w:r>
          </w:p>
        </w:tc>
        <w:tc>
          <w:tcPr>
            <w:tcW w:w="720" w:type="dxa"/>
            <w:shd w:val="clear" w:color="auto" w:fill="auto"/>
            <w:vAlign w:val="center"/>
          </w:tcPr>
          <w:p w14:paraId="3406F653" w14:textId="77777777" w:rsidR="00811894" w:rsidRDefault="00811894" w:rsidP="0002071A">
            <w:pPr>
              <w:jc w:val="center"/>
              <w:rPr>
                <w:rFonts w:ascii="Calibri" w:hAnsi="Calibri" w:cs="Calibri"/>
                <w:color w:val="000000"/>
              </w:rPr>
            </w:pPr>
            <w:r>
              <w:rPr>
                <w:rFonts w:ascii="Calibri" w:hAnsi="Calibri" w:cs="Calibri"/>
                <w:color w:val="000000"/>
              </w:rPr>
              <w:t>0.97</w:t>
            </w:r>
          </w:p>
        </w:tc>
        <w:tc>
          <w:tcPr>
            <w:tcW w:w="810" w:type="dxa"/>
            <w:shd w:val="clear" w:color="auto" w:fill="auto"/>
            <w:vAlign w:val="center"/>
          </w:tcPr>
          <w:p w14:paraId="0A2491F7" w14:textId="77777777" w:rsidR="00811894" w:rsidRDefault="00811894" w:rsidP="0002071A">
            <w:pPr>
              <w:jc w:val="center"/>
              <w:rPr>
                <w:rFonts w:ascii="Calibri" w:hAnsi="Calibri" w:cs="Calibri"/>
                <w:color w:val="000000"/>
              </w:rPr>
            </w:pPr>
            <w:r>
              <w:rPr>
                <w:rFonts w:ascii="Calibri" w:hAnsi="Calibri" w:cs="Calibri"/>
                <w:color w:val="000000"/>
              </w:rPr>
              <w:t>0.97</w:t>
            </w:r>
          </w:p>
        </w:tc>
        <w:tc>
          <w:tcPr>
            <w:tcW w:w="810" w:type="dxa"/>
            <w:vAlign w:val="center"/>
          </w:tcPr>
          <w:p w14:paraId="380072F8" w14:textId="77777777" w:rsidR="00811894" w:rsidRDefault="00811894" w:rsidP="0002071A">
            <w:pPr>
              <w:jc w:val="center"/>
              <w:rPr>
                <w:rFonts w:ascii="Calibri" w:hAnsi="Calibri" w:cs="Calibri"/>
                <w:color w:val="000000"/>
              </w:rPr>
            </w:pPr>
            <w:r>
              <w:rPr>
                <w:rFonts w:ascii="Calibri" w:hAnsi="Calibri" w:cs="Calibri"/>
                <w:color w:val="000000"/>
              </w:rPr>
              <w:t>0.96</w:t>
            </w:r>
          </w:p>
        </w:tc>
      </w:tr>
      <w:tr w:rsidR="00811894" w:rsidRPr="00631B4B" w14:paraId="4BA65B7A" w14:textId="77777777" w:rsidTr="0002071A">
        <w:trPr>
          <w:jc w:val="center"/>
        </w:trPr>
        <w:tc>
          <w:tcPr>
            <w:tcW w:w="2188" w:type="dxa"/>
            <w:vAlign w:val="center"/>
          </w:tcPr>
          <w:p w14:paraId="40D8D7F3" w14:textId="77777777" w:rsidR="00811894" w:rsidRPr="000014E6" w:rsidRDefault="00811894" w:rsidP="0002071A">
            <w:pPr>
              <w:rPr>
                <w:rFonts w:ascii="Times New Roman" w:hAnsi="Times New Roman" w:cs="Times New Roman"/>
                <w:sz w:val="20"/>
                <w:szCs w:val="20"/>
              </w:rPr>
            </w:pPr>
            <w:r w:rsidRPr="000014E6">
              <w:rPr>
                <w:rFonts w:ascii="Times New Roman" w:hAnsi="Times New Roman" w:cs="Times New Roman"/>
                <w:sz w:val="20"/>
                <w:szCs w:val="20"/>
              </w:rPr>
              <w:t>Protein content</w:t>
            </w:r>
          </w:p>
        </w:tc>
        <w:tc>
          <w:tcPr>
            <w:tcW w:w="720" w:type="dxa"/>
            <w:shd w:val="clear" w:color="auto" w:fill="auto"/>
            <w:vAlign w:val="center"/>
          </w:tcPr>
          <w:p w14:paraId="59E15094" w14:textId="77777777" w:rsidR="00811894" w:rsidRDefault="00811894" w:rsidP="0002071A">
            <w:pPr>
              <w:jc w:val="center"/>
              <w:rPr>
                <w:rFonts w:ascii="Calibri" w:hAnsi="Calibri" w:cs="Calibri"/>
                <w:color w:val="000000"/>
              </w:rPr>
            </w:pPr>
            <w:r>
              <w:rPr>
                <w:rFonts w:ascii="Calibri" w:hAnsi="Calibri" w:cs="Calibri"/>
                <w:color w:val="000000"/>
              </w:rPr>
              <w:t>0.8</w:t>
            </w:r>
          </w:p>
        </w:tc>
        <w:tc>
          <w:tcPr>
            <w:tcW w:w="630" w:type="dxa"/>
            <w:shd w:val="clear" w:color="auto" w:fill="auto"/>
            <w:vAlign w:val="center"/>
          </w:tcPr>
          <w:p w14:paraId="33DD2CA9" w14:textId="77777777" w:rsidR="00811894" w:rsidRDefault="00811894" w:rsidP="0002071A">
            <w:pPr>
              <w:jc w:val="center"/>
              <w:rPr>
                <w:rFonts w:ascii="Calibri" w:hAnsi="Calibri" w:cs="Calibri"/>
                <w:color w:val="000000"/>
              </w:rPr>
            </w:pPr>
            <w:r>
              <w:rPr>
                <w:rFonts w:ascii="Calibri" w:hAnsi="Calibri" w:cs="Calibri"/>
                <w:color w:val="000000"/>
              </w:rPr>
              <w:t>0.95</w:t>
            </w:r>
          </w:p>
        </w:tc>
        <w:tc>
          <w:tcPr>
            <w:tcW w:w="810" w:type="dxa"/>
            <w:shd w:val="clear" w:color="auto" w:fill="auto"/>
            <w:vAlign w:val="center"/>
          </w:tcPr>
          <w:p w14:paraId="470722A4" w14:textId="77777777" w:rsidR="00811894" w:rsidRDefault="00811894" w:rsidP="0002071A">
            <w:pPr>
              <w:jc w:val="center"/>
              <w:rPr>
                <w:rFonts w:ascii="Calibri" w:hAnsi="Calibri" w:cs="Calibri"/>
                <w:color w:val="000000"/>
              </w:rPr>
            </w:pPr>
            <w:r>
              <w:rPr>
                <w:rFonts w:ascii="Calibri" w:hAnsi="Calibri" w:cs="Calibri"/>
                <w:color w:val="000000"/>
              </w:rPr>
              <w:t>0.79</w:t>
            </w:r>
          </w:p>
        </w:tc>
        <w:tc>
          <w:tcPr>
            <w:tcW w:w="720" w:type="dxa"/>
            <w:shd w:val="clear" w:color="auto" w:fill="auto"/>
            <w:vAlign w:val="center"/>
          </w:tcPr>
          <w:p w14:paraId="77C8BFD9" w14:textId="77777777" w:rsidR="00811894" w:rsidRDefault="00811894" w:rsidP="0002071A">
            <w:pPr>
              <w:jc w:val="center"/>
              <w:rPr>
                <w:rFonts w:ascii="Calibri" w:hAnsi="Calibri" w:cs="Calibri"/>
                <w:color w:val="000000"/>
              </w:rPr>
            </w:pPr>
            <w:r>
              <w:rPr>
                <w:rFonts w:ascii="Calibri" w:hAnsi="Calibri" w:cs="Calibri"/>
                <w:color w:val="000000"/>
              </w:rPr>
              <w:t>0.9</w:t>
            </w:r>
          </w:p>
        </w:tc>
        <w:tc>
          <w:tcPr>
            <w:tcW w:w="720" w:type="dxa"/>
            <w:shd w:val="clear" w:color="auto" w:fill="auto"/>
            <w:vAlign w:val="center"/>
          </w:tcPr>
          <w:p w14:paraId="6B74D29A" w14:textId="77777777" w:rsidR="00811894" w:rsidRDefault="00811894" w:rsidP="0002071A">
            <w:pPr>
              <w:jc w:val="center"/>
              <w:rPr>
                <w:rFonts w:ascii="Calibri" w:hAnsi="Calibri" w:cs="Calibri"/>
                <w:color w:val="000000"/>
              </w:rPr>
            </w:pPr>
            <w:r>
              <w:rPr>
                <w:rFonts w:ascii="Calibri" w:hAnsi="Calibri" w:cs="Calibri"/>
                <w:color w:val="000000"/>
              </w:rPr>
              <w:t>0.95</w:t>
            </w:r>
          </w:p>
        </w:tc>
        <w:tc>
          <w:tcPr>
            <w:tcW w:w="720" w:type="dxa"/>
            <w:shd w:val="clear" w:color="auto" w:fill="auto"/>
            <w:vAlign w:val="center"/>
          </w:tcPr>
          <w:p w14:paraId="7BC05800" w14:textId="77777777" w:rsidR="00811894" w:rsidRDefault="00811894" w:rsidP="0002071A">
            <w:pPr>
              <w:jc w:val="center"/>
              <w:rPr>
                <w:rFonts w:ascii="Calibri" w:hAnsi="Calibri" w:cs="Calibri"/>
                <w:color w:val="000000"/>
              </w:rPr>
            </w:pPr>
            <w:r>
              <w:rPr>
                <w:rFonts w:ascii="Calibri" w:hAnsi="Calibri" w:cs="Calibri"/>
                <w:color w:val="000000"/>
              </w:rPr>
              <w:t>0.96</w:t>
            </w:r>
          </w:p>
        </w:tc>
        <w:tc>
          <w:tcPr>
            <w:tcW w:w="810" w:type="dxa"/>
            <w:shd w:val="clear" w:color="auto" w:fill="auto"/>
            <w:vAlign w:val="center"/>
          </w:tcPr>
          <w:p w14:paraId="1CFCF429" w14:textId="77777777" w:rsidR="00811894" w:rsidRDefault="00811894" w:rsidP="0002071A">
            <w:pPr>
              <w:jc w:val="center"/>
              <w:rPr>
                <w:rFonts w:ascii="Calibri" w:hAnsi="Calibri" w:cs="Calibri"/>
                <w:color w:val="000000"/>
              </w:rPr>
            </w:pPr>
            <w:r>
              <w:rPr>
                <w:rFonts w:ascii="Calibri" w:hAnsi="Calibri" w:cs="Calibri"/>
                <w:color w:val="000000"/>
              </w:rPr>
              <w:t>0.9</w:t>
            </w:r>
          </w:p>
        </w:tc>
        <w:tc>
          <w:tcPr>
            <w:tcW w:w="810" w:type="dxa"/>
            <w:vAlign w:val="center"/>
          </w:tcPr>
          <w:p w14:paraId="2F2F7B9F" w14:textId="77777777" w:rsidR="00811894" w:rsidRDefault="00811894" w:rsidP="0002071A">
            <w:pPr>
              <w:jc w:val="center"/>
              <w:rPr>
                <w:rFonts w:ascii="Calibri" w:hAnsi="Calibri" w:cs="Calibri"/>
                <w:color w:val="000000"/>
              </w:rPr>
            </w:pPr>
            <w:r>
              <w:rPr>
                <w:rFonts w:ascii="Calibri" w:hAnsi="Calibri" w:cs="Calibri"/>
                <w:color w:val="000000"/>
              </w:rPr>
              <w:t>0.93</w:t>
            </w:r>
          </w:p>
        </w:tc>
      </w:tr>
      <w:tr w:rsidR="00811894" w:rsidRPr="00631B4B" w14:paraId="13333CE9" w14:textId="77777777" w:rsidTr="0002071A">
        <w:trPr>
          <w:jc w:val="center"/>
        </w:trPr>
        <w:tc>
          <w:tcPr>
            <w:tcW w:w="2188" w:type="dxa"/>
            <w:vAlign w:val="center"/>
          </w:tcPr>
          <w:p w14:paraId="4810338F" w14:textId="77777777" w:rsidR="00811894" w:rsidRPr="000014E6" w:rsidRDefault="00811894" w:rsidP="0002071A">
            <w:pPr>
              <w:rPr>
                <w:rFonts w:ascii="Times New Roman" w:hAnsi="Times New Roman" w:cs="Times New Roman"/>
                <w:sz w:val="20"/>
                <w:szCs w:val="20"/>
              </w:rPr>
            </w:pPr>
            <w:r w:rsidRPr="000014E6">
              <w:rPr>
                <w:rFonts w:ascii="Times New Roman" w:hAnsi="Times New Roman" w:cs="Times New Roman"/>
                <w:sz w:val="20"/>
                <w:szCs w:val="20"/>
              </w:rPr>
              <w:t>Antioxidant (IC</w:t>
            </w:r>
            <w:r w:rsidRPr="000014E6">
              <w:rPr>
                <w:rFonts w:ascii="Times New Roman" w:hAnsi="Times New Roman" w:cs="Times New Roman"/>
                <w:sz w:val="20"/>
                <w:szCs w:val="20"/>
                <w:vertAlign w:val="superscript"/>
              </w:rPr>
              <w:t>50</w:t>
            </w:r>
            <w:r w:rsidRPr="000014E6">
              <w:rPr>
                <w:rFonts w:ascii="Times New Roman" w:hAnsi="Times New Roman" w:cs="Times New Roman"/>
                <w:sz w:val="20"/>
                <w:szCs w:val="20"/>
              </w:rPr>
              <w:t>)</w:t>
            </w:r>
          </w:p>
        </w:tc>
        <w:tc>
          <w:tcPr>
            <w:tcW w:w="720" w:type="dxa"/>
            <w:vAlign w:val="center"/>
          </w:tcPr>
          <w:p w14:paraId="3096BF6E" w14:textId="77777777" w:rsidR="00811894" w:rsidRDefault="00811894" w:rsidP="0002071A">
            <w:pPr>
              <w:jc w:val="center"/>
              <w:rPr>
                <w:rFonts w:ascii="Calibri" w:hAnsi="Calibri" w:cs="Calibri"/>
                <w:color w:val="000000"/>
              </w:rPr>
            </w:pPr>
            <w:r>
              <w:rPr>
                <w:rFonts w:ascii="Calibri" w:hAnsi="Calibri" w:cs="Calibri"/>
                <w:color w:val="000000"/>
              </w:rPr>
              <w:t>0.84</w:t>
            </w:r>
          </w:p>
        </w:tc>
        <w:tc>
          <w:tcPr>
            <w:tcW w:w="630" w:type="dxa"/>
            <w:vAlign w:val="center"/>
          </w:tcPr>
          <w:p w14:paraId="223AA792" w14:textId="77777777" w:rsidR="00811894" w:rsidRDefault="00811894" w:rsidP="0002071A">
            <w:pPr>
              <w:jc w:val="center"/>
              <w:rPr>
                <w:rFonts w:ascii="Calibri" w:hAnsi="Calibri" w:cs="Calibri"/>
                <w:color w:val="000000"/>
              </w:rPr>
            </w:pPr>
            <w:r>
              <w:rPr>
                <w:rFonts w:ascii="Calibri" w:hAnsi="Calibri" w:cs="Calibri"/>
                <w:color w:val="000000"/>
              </w:rPr>
              <w:t>0.59</w:t>
            </w:r>
          </w:p>
        </w:tc>
        <w:tc>
          <w:tcPr>
            <w:tcW w:w="810" w:type="dxa"/>
            <w:vAlign w:val="center"/>
          </w:tcPr>
          <w:p w14:paraId="3F3B3FE4" w14:textId="77777777" w:rsidR="00811894" w:rsidRDefault="00811894" w:rsidP="0002071A">
            <w:pPr>
              <w:jc w:val="center"/>
              <w:rPr>
                <w:rFonts w:ascii="Calibri" w:hAnsi="Calibri" w:cs="Calibri"/>
                <w:color w:val="000000"/>
              </w:rPr>
            </w:pPr>
            <w:r>
              <w:rPr>
                <w:rFonts w:ascii="Calibri" w:hAnsi="Calibri" w:cs="Calibri"/>
                <w:color w:val="000000"/>
              </w:rPr>
              <w:t>0.89</w:t>
            </w:r>
          </w:p>
        </w:tc>
        <w:tc>
          <w:tcPr>
            <w:tcW w:w="720" w:type="dxa"/>
            <w:vAlign w:val="center"/>
          </w:tcPr>
          <w:p w14:paraId="5F0EDBFA" w14:textId="77777777" w:rsidR="00811894" w:rsidRDefault="00811894" w:rsidP="0002071A">
            <w:pPr>
              <w:jc w:val="center"/>
              <w:rPr>
                <w:rFonts w:ascii="Calibri" w:hAnsi="Calibri" w:cs="Calibri"/>
                <w:color w:val="000000"/>
              </w:rPr>
            </w:pPr>
            <w:r>
              <w:rPr>
                <w:rFonts w:ascii="Calibri" w:hAnsi="Calibri" w:cs="Calibri"/>
                <w:color w:val="000000"/>
              </w:rPr>
              <w:t>0.96</w:t>
            </w:r>
          </w:p>
        </w:tc>
        <w:tc>
          <w:tcPr>
            <w:tcW w:w="720" w:type="dxa"/>
            <w:vAlign w:val="center"/>
          </w:tcPr>
          <w:p w14:paraId="5819F0F7" w14:textId="77777777" w:rsidR="00811894" w:rsidRDefault="00811894" w:rsidP="0002071A">
            <w:pPr>
              <w:jc w:val="center"/>
              <w:rPr>
                <w:rFonts w:ascii="Calibri" w:hAnsi="Calibri" w:cs="Calibri"/>
                <w:color w:val="000000"/>
              </w:rPr>
            </w:pPr>
            <w:r>
              <w:rPr>
                <w:rFonts w:ascii="Calibri" w:hAnsi="Calibri" w:cs="Calibri"/>
                <w:color w:val="000000"/>
              </w:rPr>
              <w:t>0.98</w:t>
            </w:r>
          </w:p>
        </w:tc>
        <w:tc>
          <w:tcPr>
            <w:tcW w:w="720" w:type="dxa"/>
            <w:vAlign w:val="center"/>
          </w:tcPr>
          <w:p w14:paraId="763E2A30" w14:textId="77777777" w:rsidR="00811894" w:rsidRDefault="00811894" w:rsidP="0002071A">
            <w:pPr>
              <w:jc w:val="center"/>
              <w:rPr>
                <w:rFonts w:ascii="Calibri" w:hAnsi="Calibri" w:cs="Calibri"/>
                <w:color w:val="000000"/>
              </w:rPr>
            </w:pPr>
            <w:r>
              <w:rPr>
                <w:rFonts w:ascii="Calibri" w:hAnsi="Calibri" w:cs="Calibri"/>
                <w:color w:val="000000"/>
              </w:rPr>
              <w:t>0.96</w:t>
            </w:r>
          </w:p>
        </w:tc>
        <w:tc>
          <w:tcPr>
            <w:tcW w:w="810" w:type="dxa"/>
            <w:vAlign w:val="center"/>
          </w:tcPr>
          <w:p w14:paraId="49E57A4F" w14:textId="77777777" w:rsidR="00811894" w:rsidRDefault="00811894" w:rsidP="0002071A">
            <w:pPr>
              <w:jc w:val="center"/>
              <w:rPr>
                <w:rFonts w:ascii="Calibri" w:hAnsi="Calibri" w:cs="Calibri"/>
                <w:color w:val="000000"/>
              </w:rPr>
            </w:pPr>
            <w:r>
              <w:rPr>
                <w:rFonts w:ascii="Calibri" w:hAnsi="Calibri" w:cs="Calibri"/>
                <w:color w:val="000000"/>
              </w:rPr>
              <w:t>0.67</w:t>
            </w:r>
          </w:p>
        </w:tc>
        <w:tc>
          <w:tcPr>
            <w:tcW w:w="810" w:type="dxa"/>
            <w:vAlign w:val="center"/>
          </w:tcPr>
          <w:p w14:paraId="039200BE" w14:textId="77777777" w:rsidR="00811894" w:rsidRDefault="00811894" w:rsidP="0002071A">
            <w:pPr>
              <w:jc w:val="center"/>
              <w:rPr>
                <w:rFonts w:ascii="Calibri" w:hAnsi="Calibri" w:cs="Calibri"/>
                <w:color w:val="000000"/>
              </w:rPr>
            </w:pPr>
            <w:r>
              <w:rPr>
                <w:rFonts w:ascii="Calibri" w:hAnsi="Calibri" w:cs="Calibri"/>
                <w:color w:val="000000"/>
              </w:rPr>
              <w:t>0.76</w:t>
            </w:r>
          </w:p>
        </w:tc>
      </w:tr>
    </w:tbl>
    <w:p w14:paraId="63D72841" w14:textId="44017C55" w:rsidR="00811894" w:rsidRDefault="00811894" w:rsidP="00465FE3">
      <w:pPr>
        <w:shd w:val="clear" w:color="auto" w:fill="FFFFFF"/>
        <w:spacing w:after="0" w:line="240" w:lineRule="auto"/>
        <w:ind w:left="720"/>
        <w:jc w:val="both"/>
        <w:outlineLvl w:val="0"/>
        <w:rPr>
          <w:rFonts w:ascii="Times New Roman" w:hAnsi="Times New Roman" w:cs="Times New Roman"/>
          <w:b/>
          <w:bCs/>
          <w:sz w:val="24"/>
          <w:szCs w:val="24"/>
        </w:rPr>
      </w:pPr>
    </w:p>
    <w:p w14:paraId="3414AEE4" w14:textId="77777777" w:rsidR="00811894" w:rsidRPr="004B4394" w:rsidRDefault="00811894" w:rsidP="00811894">
      <w:pPr>
        <w:rPr>
          <w:rFonts w:ascii="Times New Roman" w:hAnsi="Times New Roman" w:cs="Times New Roman"/>
          <w:sz w:val="24"/>
          <w:szCs w:val="24"/>
        </w:rPr>
      </w:pPr>
      <w:r w:rsidRPr="000014E6">
        <w:rPr>
          <w:rFonts w:ascii="Times New Roman" w:hAnsi="Times New Roman" w:cs="Times New Roman"/>
          <w:b/>
          <w:bCs/>
          <w:sz w:val="24"/>
          <w:szCs w:val="24"/>
        </w:rPr>
        <w:t>Table 2</w:t>
      </w:r>
      <w:r w:rsidRPr="000014E6">
        <w:rPr>
          <w:rFonts w:ascii="Times New Roman" w:hAnsi="Times New Roman" w:cs="Times New Roman"/>
          <w:sz w:val="24"/>
          <w:szCs w:val="24"/>
        </w:rPr>
        <w:t xml:space="preserve">.  Stress Tolerance Index (STI) of pea cultivars under stress conditions. </w:t>
      </w:r>
    </w:p>
    <w:tbl>
      <w:tblPr>
        <w:tblStyle w:val="TableGrid"/>
        <w:tblW w:w="0" w:type="auto"/>
        <w:jc w:val="center"/>
        <w:tblLayout w:type="fixed"/>
        <w:tblLook w:val="04A0" w:firstRow="1" w:lastRow="0" w:firstColumn="1" w:lastColumn="0" w:noHBand="0" w:noVBand="1"/>
      </w:tblPr>
      <w:tblGrid>
        <w:gridCol w:w="1249"/>
        <w:gridCol w:w="769"/>
        <w:gridCol w:w="730"/>
        <w:gridCol w:w="939"/>
        <w:gridCol w:w="835"/>
        <w:gridCol w:w="730"/>
        <w:gridCol w:w="835"/>
        <w:gridCol w:w="939"/>
        <w:gridCol w:w="835"/>
      </w:tblGrid>
      <w:tr w:rsidR="00811894" w:rsidRPr="00072E2D" w14:paraId="5E86D445" w14:textId="77777777" w:rsidTr="0002071A">
        <w:trPr>
          <w:trHeight w:val="232"/>
          <w:jc w:val="center"/>
        </w:trPr>
        <w:tc>
          <w:tcPr>
            <w:tcW w:w="1249" w:type="dxa"/>
            <w:vAlign w:val="center"/>
          </w:tcPr>
          <w:p w14:paraId="18863367" w14:textId="77777777" w:rsidR="00811894" w:rsidRPr="000014E6" w:rsidRDefault="00811894" w:rsidP="0002071A">
            <w:pPr>
              <w:jc w:val="center"/>
              <w:rPr>
                <w:rFonts w:ascii="Times New Roman" w:hAnsi="Times New Roman" w:cs="Times New Roman"/>
                <w:sz w:val="20"/>
                <w:szCs w:val="20"/>
              </w:rPr>
            </w:pPr>
            <w:r w:rsidRPr="000014E6">
              <w:rPr>
                <w:rFonts w:ascii="Times New Roman" w:hAnsi="Times New Roman" w:cs="Times New Roman"/>
                <w:sz w:val="20"/>
                <w:szCs w:val="20"/>
              </w:rPr>
              <w:t>Treatments</w:t>
            </w:r>
          </w:p>
        </w:tc>
        <w:tc>
          <w:tcPr>
            <w:tcW w:w="769" w:type="dxa"/>
            <w:vAlign w:val="center"/>
          </w:tcPr>
          <w:p w14:paraId="6F6EB056" w14:textId="77777777" w:rsidR="00811894" w:rsidRPr="00072E2D" w:rsidRDefault="00811894" w:rsidP="0002071A">
            <w:pPr>
              <w:jc w:val="center"/>
              <w:rPr>
                <w:rFonts w:ascii="Times New Roman" w:hAnsi="Times New Roman" w:cs="Times New Roman"/>
                <w:sz w:val="15"/>
                <w:szCs w:val="15"/>
              </w:rPr>
            </w:pPr>
            <w:r w:rsidRPr="00072E2D">
              <w:rPr>
                <w:rFonts w:ascii="Times New Roman" w:hAnsi="Times New Roman" w:cs="Times New Roman"/>
                <w:sz w:val="15"/>
                <w:szCs w:val="15"/>
              </w:rPr>
              <w:t>Climax</w:t>
            </w:r>
          </w:p>
        </w:tc>
        <w:tc>
          <w:tcPr>
            <w:tcW w:w="730" w:type="dxa"/>
            <w:vAlign w:val="center"/>
          </w:tcPr>
          <w:p w14:paraId="046FBCBF" w14:textId="77777777" w:rsidR="00811894" w:rsidRPr="00072E2D" w:rsidRDefault="00811894" w:rsidP="0002071A">
            <w:pPr>
              <w:jc w:val="center"/>
              <w:rPr>
                <w:rFonts w:ascii="Times New Roman" w:hAnsi="Times New Roman" w:cs="Times New Roman"/>
                <w:sz w:val="15"/>
                <w:szCs w:val="15"/>
              </w:rPr>
            </w:pPr>
            <w:r w:rsidRPr="00072E2D">
              <w:rPr>
                <w:rFonts w:ascii="Times New Roman" w:hAnsi="Times New Roman" w:cs="Times New Roman"/>
                <w:sz w:val="15"/>
                <w:szCs w:val="15"/>
              </w:rPr>
              <w:t>Janass</w:t>
            </w:r>
          </w:p>
        </w:tc>
        <w:tc>
          <w:tcPr>
            <w:tcW w:w="939" w:type="dxa"/>
            <w:vAlign w:val="center"/>
          </w:tcPr>
          <w:p w14:paraId="4DA89545" w14:textId="77777777" w:rsidR="00811894" w:rsidRPr="00072E2D" w:rsidRDefault="00811894" w:rsidP="0002071A">
            <w:pPr>
              <w:jc w:val="center"/>
              <w:rPr>
                <w:rFonts w:ascii="Times New Roman" w:hAnsi="Times New Roman" w:cs="Times New Roman"/>
                <w:sz w:val="15"/>
                <w:szCs w:val="15"/>
              </w:rPr>
            </w:pPr>
            <w:r w:rsidRPr="00072E2D">
              <w:rPr>
                <w:rFonts w:ascii="Times New Roman" w:hAnsi="Times New Roman" w:cs="Times New Roman"/>
                <w:sz w:val="15"/>
                <w:szCs w:val="15"/>
              </w:rPr>
              <w:t>Lina Pak</w:t>
            </w:r>
          </w:p>
        </w:tc>
        <w:tc>
          <w:tcPr>
            <w:tcW w:w="835" w:type="dxa"/>
            <w:vAlign w:val="center"/>
          </w:tcPr>
          <w:p w14:paraId="57736682" w14:textId="77777777" w:rsidR="00811894" w:rsidRPr="00072E2D" w:rsidRDefault="00811894" w:rsidP="0002071A">
            <w:pPr>
              <w:jc w:val="center"/>
              <w:rPr>
                <w:rFonts w:ascii="Times New Roman" w:hAnsi="Times New Roman" w:cs="Times New Roman"/>
                <w:sz w:val="15"/>
                <w:szCs w:val="15"/>
              </w:rPr>
            </w:pPr>
            <w:r w:rsidRPr="00072E2D">
              <w:rPr>
                <w:rFonts w:ascii="Times New Roman" w:hAnsi="Times New Roman" w:cs="Times New Roman"/>
                <w:sz w:val="15"/>
                <w:szCs w:val="15"/>
              </w:rPr>
              <w:t>Meteor</w:t>
            </w:r>
          </w:p>
        </w:tc>
        <w:tc>
          <w:tcPr>
            <w:tcW w:w="730" w:type="dxa"/>
            <w:vAlign w:val="center"/>
          </w:tcPr>
          <w:p w14:paraId="01307F65" w14:textId="77777777" w:rsidR="00811894" w:rsidRPr="00072E2D" w:rsidRDefault="00811894" w:rsidP="0002071A">
            <w:pPr>
              <w:jc w:val="center"/>
              <w:rPr>
                <w:rFonts w:ascii="Times New Roman" w:hAnsi="Times New Roman" w:cs="Times New Roman"/>
                <w:sz w:val="15"/>
                <w:szCs w:val="15"/>
              </w:rPr>
            </w:pPr>
            <w:r w:rsidRPr="00072E2D">
              <w:rPr>
                <w:rFonts w:ascii="Times New Roman" w:hAnsi="Times New Roman" w:cs="Times New Roman"/>
                <w:sz w:val="15"/>
                <w:szCs w:val="15"/>
              </w:rPr>
              <w:t>Rondo</w:t>
            </w:r>
          </w:p>
        </w:tc>
        <w:tc>
          <w:tcPr>
            <w:tcW w:w="835" w:type="dxa"/>
            <w:vAlign w:val="center"/>
          </w:tcPr>
          <w:p w14:paraId="3C93E3F7" w14:textId="77777777" w:rsidR="00811894" w:rsidRPr="00072E2D" w:rsidRDefault="00811894" w:rsidP="0002071A">
            <w:pPr>
              <w:jc w:val="center"/>
              <w:rPr>
                <w:rFonts w:ascii="Times New Roman" w:hAnsi="Times New Roman" w:cs="Times New Roman"/>
                <w:sz w:val="15"/>
                <w:szCs w:val="15"/>
              </w:rPr>
            </w:pPr>
            <w:r w:rsidRPr="00072E2D">
              <w:rPr>
                <w:rFonts w:ascii="Times New Roman" w:hAnsi="Times New Roman" w:cs="Times New Roman"/>
                <w:sz w:val="15"/>
                <w:szCs w:val="15"/>
              </w:rPr>
              <w:t>Pea-09</w:t>
            </w:r>
          </w:p>
        </w:tc>
        <w:tc>
          <w:tcPr>
            <w:tcW w:w="939" w:type="dxa"/>
            <w:vAlign w:val="center"/>
          </w:tcPr>
          <w:p w14:paraId="109D3CE6" w14:textId="77777777" w:rsidR="00811894" w:rsidRPr="00072E2D" w:rsidRDefault="00811894" w:rsidP="0002071A">
            <w:pPr>
              <w:jc w:val="center"/>
              <w:rPr>
                <w:rFonts w:ascii="Times New Roman" w:hAnsi="Times New Roman" w:cs="Times New Roman"/>
                <w:sz w:val="15"/>
                <w:szCs w:val="15"/>
              </w:rPr>
            </w:pPr>
            <w:r w:rsidRPr="00072E2D">
              <w:rPr>
                <w:rFonts w:ascii="Times New Roman" w:hAnsi="Times New Roman" w:cs="Times New Roman"/>
                <w:sz w:val="15"/>
                <w:szCs w:val="15"/>
              </w:rPr>
              <w:t>Pea-267</w:t>
            </w:r>
          </w:p>
        </w:tc>
        <w:tc>
          <w:tcPr>
            <w:tcW w:w="835" w:type="dxa"/>
            <w:vAlign w:val="center"/>
          </w:tcPr>
          <w:p w14:paraId="7B35EB0A" w14:textId="77777777" w:rsidR="00811894" w:rsidRPr="00072E2D" w:rsidRDefault="00811894" w:rsidP="0002071A">
            <w:pPr>
              <w:jc w:val="center"/>
              <w:rPr>
                <w:rFonts w:ascii="Times New Roman" w:hAnsi="Times New Roman" w:cs="Times New Roman"/>
                <w:sz w:val="15"/>
                <w:szCs w:val="15"/>
              </w:rPr>
            </w:pPr>
            <w:r w:rsidRPr="00072E2D">
              <w:rPr>
                <w:rFonts w:ascii="Times New Roman" w:hAnsi="Times New Roman" w:cs="Times New Roman"/>
                <w:sz w:val="15"/>
                <w:szCs w:val="15"/>
              </w:rPr>
              <w:t>Pea-450</w:t>
            </w:r>
          </w:p>
        </w:tc>
      </w:tr>
      <w:tr w:rsidR="00811894" w:rsidRPr="00072E2D" w14:paraId="3718BF8B" w14:textId="77777777" w:rsidTr="0002071A">
        <w:trPr>
          <w:trHeight w:val="232"/>
          <w:jc w:val="center"/>
        </w:trPr>
        <w:tc>
          <w:tcPr>
            <w:tcW w:w="1249" w:type="dxa"/>
            <w:vAlign w:val="center"/>
          </w:tcPr>
          <w:p w14:paraId="758A3BCC" w14:textId="77777777" w:rsidR="00811894" w:rsidRPr="000014E6" w:rsidRDefault="00811894" w:rsidP="0002071A">
            <w:pPr>
              <w:jc w:val="center"/>
              <w:rPr>
                <w:rFonts w:ascii="Times New Roman" w:hAnsi="Times New Roman" w:cs="Times New Roman"/>
                <w:sz w:val="20"/>
                <w:szCs w:val="20"/>
              </w:rPr>
            </w:pPr>
            <w:r w:rsidRPr="000014E6">
              <w:rPr>
                <w:rFonts w:ascii="Times New Roman" w:hAnsi="Times New Roman" w:cs="Times New Roman"/>
                <w:sz w:val="20"/>
                <w:szCs w:val="20"/>
              </w:rPr>
              <w:t>Control (Yp)</w:t>
            </w:r>
          </w:p>
        </w:tc>
        <w:tc>
          <w:tcPr>
            <w:tcW w:w="769" w:type="dxa"/>
            <w:vAlign w:val="center"/>
          </w:tcPr>
          <w:p w14:paraId="5324EE0E" w14:textId="77777777" w:rsidR="00811894" w:rsidRPr="00C9731E" w:rsidRDefault="00811894" w:rsidP="0002071A">
            <w:pPr>
              <w:jc w:val="center"/>
              <w:rPr>
                <w:rFonts w:ascii="Times New Roman" w:hAnsi="Times New Roman" w:cs="Times New Roman"/>
              </w:rPr>
            </w:pPr>
            <w:r w:rsidRPr="00C9731E">
              <w:rPr>
                <w:rFonts w:ascii="Times New Roman" w:hAnsi="Times New Roman" w:cs="Times New Roman"/>
              </w:rPr>
              <w:t>14</w:t>
            </w:r>
          </w:p>
        </w:tc>
        <w:tc>
          <w:tcPr>
            <w:tcW w:w="730" w:type="dxa"/>
            <w:vAlign w:val="center"/>
          </w:tcPr>
          <w:p w14:paraId="4ACD6D1F" w14:textId="77777777" w:rsidR="00811894" w:rsidRPr="00C9731E" w:rsidRDefault="00811894" w:rsidP="0002071A">
            <w:pPr>
              <w:jc w:val="center"/>
              <w:rPr>
                <w:rFonts w:ascii="Times New Roman" w:hAnsi="Times New Roman" w:cs="Times New Roman"/>
              </w:rPr>
            </w:pPr>
            <w:r w:rsidRPr="00C9731E">
              <w:rPr>
                <w:rFonts w:ascii="Times New Roman" w:hAnsi="Times New Roman" w:cs="Times New Roman"/>
              </w:rPr>
              <w:t>6.6</w:t>
            </w:r>
          </w:p>
        </w:tc>
        <w:tc>
          <w:tcPr>
            <w:tcW w:w="939" w:type="dxa"/>
            <w:vAlign w:val="center"/>
          </w:tcPr>
          <w:p w14:paraId="45E01687" w14:textId="77777777" w:rsidR="00811894" w:rsidRPr="00C9731E" w:rsidRDefault="00811894" w:rsidP="0002071A">
            <w:pPr>
              <w:jc w:val="center"/>
              <w:rPr>
                <w:rFonts w:ascii="Times New Roman" w:hAnsi="Times New Roman" w:cs="Times New Roman"/>
              </w:rPr>
            </w:pPr>
            <w:r w:rsidRPr="00C9731E">
              <w:rPr>
                <w:rFonts w:ascii="Times New Roman" w:hAnsi="Times New Roman" w:cs="Times New Roman"/>
              </w:rPr>
              <w:t>6</w:t>
            </w:r>
          </w:p>
        </w:tc>
        <w:tc>
          <w:tcPr>
            <w:tcW w:w="835" w:type="dxa"/>
            <w:vAlign w:val="center"/>
          </w:tcPr>
          <w:p w14:paraId="40CD11D5" w14:textId="77777777" w:rsidR="00811894" w:rsidRPr="00C9731E" w:rsidRDefault="00811894" w:rsidP="0002071A">
            <w:pPr>
              <w:jc w:val="center"/>
              <w:rPr>
                <w:rFonts w:ascii="Times New Roman" w:hAnsi="Times New Roman" w:cs="Times New Roman"/>
              </w:rPr>
            </w:pPr>
            <w:r w:rsidRPr="00C9731E">
              <w:rPr>
                <w:rFonts w:ascii="Times New Roman" w:hAnsi="Times New Roman" w:cs="Times New Roman"/>
              </w:rPr>
              <w:t>10.6</w:t>
            </w:r>
          </w:p>
        </w:tc>
        <w:tc>
          <w:tcPr>
            <w:tcW w:w="730" w:type="dxa"/>
            <w:vAlign w:val="center"/>
          </w:tcPr>
          <w:p w14:paraId="1631FB96" w14:textId="77777777" w:rsidR="00811894" w:rsidRPr="00C9731E" w:rsidRDefault="00811894" w:rsidP="0002071A">
            <w:pPr>
              <w:jc w:val="center"/>
              <w:rPr>
                <w:rFonts w:ascii="Times New Roman" w:hAnsi="Times New Roman" w:cs="Times New Roman"/>
              </w:rPr>
            </w:pPr>
            <w:r w:rsidRPr="00C9731E">
              <w:rPr>
                <w:rFonts w:ascii="Times New Roman" w:hAnsi="Times New Roman" w:cs="Times New Roman"/>
              </w:rPr>
              <w:t>11</w:t>
            </w:r>
          </w:p>
        </w:tc>
        <w:tc>
          <w:tcPr>
            <w:tcW w:w="835" w:type="dxa"/>
            <w:vAlign w:val="center"/>
          </w:tcPr>
          <w:p w14:paraId="168D6FDA" w14:textId="77777777" w:rsidR="00811894" w:rsidRPr="00C9731E" w:rsidRDefault="00811894" w:rsidP="0002071A">
            <w:pPr>
              <w:jc w:val="center"/>
              <w:rPr>
                <w:rFonts w:ascii="Times New Roman" w:hAnsi="Times New Roman" w:cs="Times New Roman"/>
              </w:rPr>
            </w:pPr>
            <w:r w:rsidRPr="00C9731E">
              <w:rPr>
                <w:rFonts w:ascii="Times New Roman" w:hAnsi="Times New Roman" w:cs="Times New Roman"/>
              </w:rPr>
              <w:t>8.6</w:t>
            </w:r>
          </w:p>
        </w:tc>
        <w:tc>
          <w:tcPr>
            <w:tcW w:w="939" w:type="dxa"/>
            <w:vAlign w:val="center"/>
          </w:tcPr>
          <w:p w14:paraId="4B08C72D" w14:textId="77777777" w:rsidR="00811894" w:rsidRPr="00C9731E" w:rsidRDefault="00811894" w:rsidP="0002071A">
            <w:pPr>
              <w:jc w:val="center"/>
              <w:rPr>
                <w:rFonts w:ascii="Times New Roman" w:hAnsi="Times New Roman" w:cs="Times New Roman"/>
              </w:rPr>
            </w:pPr>
            <w:r w:rsidRPr="00C9731E">
              <w:rPr>
                <w:rFonts w:ascii="Times New Roman" w:hAnsi="Times New Roman" w:cs="Times New Roman"/>
              </w:rPr>
              <w:t>11.6</w:t>
            </w:r>
          </w:p>
        </w:tc>
        <w:tc>
          <w:tcPr>
            <w:tcW w:w="835" w:type="dxa"/>
            <w:vAlign w:val="center"/>
          </w:tcPr>
          <w:p w14:paraId="2ACDE00B" w14:textId="77777777" w:rsidR="00811894" w:rsidRPr="00C9731E" w:rsidRDefault="00811894" w:rsidP="0002071A">
            <w:pPr>
              <w:jc w:val="center"/>
              <w:rPr>
                <w:rFonts w:ascii="Times New Roman" w:hAnsi="Times New Roman" w:cs="Times New Roman"/>
              </w:rPr>
            </w:pPr>
            <w:r w:rsidRPr="00C9731E">
              <w:rPr>
                <w:rFonts w:ascii="Times New Roman" w:hAnsi="Times New Roman" w:cs="Times New Roman"/>
              </w:rPr>
              <w:t>10.6</w:t>
            </w:r>
          </w:p>
        </w:tc>
      </w:tr>
      <w:tr w:rsidR="00811894" w:rsidRPr="00072E2D" w14:paraId="6F01221D" w14:textId="77777777" w:rsidTr="0002071A">
        <w:trPr>
          <w:trHeight w:val="363"/>
          <w:jc w:val="center"/>
        </w:trPr>
        <w:tc>
          <w:tcPr>
            <w:tcW w:w="1249" w:type="dxa"/>
            <w:vAlign w:val="center"/>
          </w:tcPr>
          <w:p w14:paraId="4B78FE27" w14:textId="77777777" w:rsidR="00811894" w:rsidRPr="000014E6" w:rsidRDefault="00811894" w:rsidP="0002071A">
            <w:pPr>
              <w:jc w:val="center"/>
              <w:rPr>
                <w:rFonts w:ascii="Times New Roman" w:hAnsi="Times New Roman" w:cs="Times New Roman"/>
                <w:sz w:val="20"/>
                <w:szCs w:val="20"/>
              </w:rPr>
            </w:pPr>
            <w:r w:rsidRPr="000014E6">
              <w:rPr>
                <w:rFonts w:ascii="Times New Roman" w:hAnsi="Times New Roman" w:cs="Times New Roman"/>
                <w:sz w:val="20"/>
                <w:szCs w:val="20"/>
              </w:rPr>
              <w:t>NaCl 20mM</w:t>
            </w:r>
          </w:p>
        </w:tc>
        <w:tc>
          <w:tcPr>
            <w:tcW w:w="769" w:type="dxa"/>
            <w:vAlign w:val="center"/>
          </w:tcPr>
          <w:p w14:paraId="7BBB0305" w14:textId="77777777" w:rsidR="00811894" w:rsidRPr="00072E2D" w:rsidRDefault="00811894" w:rsidP="0002071A">
            <w:pPr>
              <w:jc w:val="center"/>
              <w:rPr>
                <w:rFonts w:ascii="Calibri" w:hAnsi="Calibri" w:cs="Calibri"/>
                <w:color w:val="000000"/>
              </w:rPr>
            </w:pPr>
            <w:r w:rsidRPr="00072E2D">
              <w:rPr>
                <w:rFonts w:ascii="Calibri" w:hAnsi="Calibri" w:cs="Calibri"/>
                <w:color w:val="000000"/>
              </w:rPr>
              <w:t>2.44</w:t>
            </w:r>
          </w:p>
        </w:tc>
        <w:tc>
          <w:tcPr>
            <w:tcW w:w="730" w:type="dxa"/>
            <w:vAlign w:val="center"/>
          </w:tcPr>
          <w:p w14:paraId="506FC363" w14:textId="77777777" w:rsidR="00811894" w:rsidRPr="00072E2D" w:rsidRDefault="00811894" w:rsidP="0002071A">
            <w:pPr>
              <w:jc w:val="center"/>
              <w:rPr>
                <w:color w:val="000000"/>
              </w:rPr>
            </w:pPr>
            <w:r w:rsidRPr="00072E2D">
              <w:rPr>
                <w:color w:val="000000"/>
              </w:rPr>
              <w:t>0.58</w:t>
            </w:r>
          </w:p>
        </w:tc>
        <w:tc>
          <w:tcPr>
            <w:tcW w:w="939" w:type="dxa"/>
            <w:vAlign w:val="center"/>
          </w:tcPr>
          <w:p w14:paraId="6AA78E72" w14:textId="77777777" w:rsidR="00811894" w:rsidRPr="00072E2D" w:rsidRDefault="00811894" w:rsidP="0002071A">
            <w:pPr>
              <w:jc w:val="center"/>
              <w:rPr>
                <w:rFonts w:ascii="Calibri" w:hAnsi="Calibri" w:cs="Calibri"/>
                <w:color w:val="000000"/>
              </w:rPr>
            </w:pPr>
            <w:r w:rsidRPr="00072E2D">
              <w:rPr>
                <w:rFonts w:ascii="Calibri" w:hAnsi="Calibri" w:cs="Calibri"/>
                <w:color w:val="000000"/>
              </w:rPr>
              <w:t>0.24</w:t>
            </w:r>
          </w:p>
        </w:tc>
        <w:tc>
          <w:tcPr>
            <w:tcW w:w="835" w:type="dxa"/>
            <w:vAlign w:val="center"/>
          </w:tcPr>
          <w:p w14:paraId="39109151" w14:textId="77777777" w:rsidR="00811894" w:rsidRPr="00072E2D" w:rsidRDefault="00811894" w:rsidP="0002071A">
            <w:pPr>
              <w:jc w:val="center"/>
              <w:rPr>
                <w:color w:val="000000"/>
              </w:rPr>
            </w:pPr>
            <w:r w:rsidRPr="00072E2D">
              <w:rPr>
                <w:color w:val="000000"/>
              </w:rPr>
              <w:t>1.3</w:t>
            </w:r>
          </w:p>
        </w:tc>
        <w:tc>
          <w:tcPr>
            <w:tcW w:w="730" w:type="dxa"/>
            <w:vAlign w:val="center"/>
          </w:tcPr>
          <w:p w14:paraId="4BA3AB77" w14:textId="77777777" w:rsidR="00811894" w:rsidRPr="00072E2D" w:rsidRDefault="00811894" w:rsidP="0002071A">
            <w:pPr>
              <w:jc w:val="center"/>
              <w:rPr>
                <w:rFonts w:ascii="Calibri" w:hAnsi="Calibri" w:cs="Calibri"/>
                <w:color w:val="000000"/>
              </w:rPr>
            </w:pPr>
            <w:r w:rsidRPr="00072E2D">
              <w:rPr>
                <w:rFonts w:ascii="Calibri" w:hAnsi="Calibri" w:cs="Calibri"/>
                <w:color w:val="000000"/>
              </w:rPr>
              <w:t>1.57</w:t>
            </w:r>
          </w:p>
        </w:tc>
        <w:tc>
          <w:tcPr>
            <w:tcW w:w="835" w:type="dxa"/>
            <w:vAlign w:val="center"/>
          </w:tcPr>
          <w:p w14:paraId="60F5C24E" w14:textId="77777777" w:rsidR="00811894" w:rsidRPr="00072E2D" w:rsidRDefault="00811894" w:rsidP="0002071A">
            <w:pPr>
              <w:jc w:val="center"/>
              <w:rPr>
                <w:color w:val="000000"/>
              </w:rPr>
            </w:pPr>
            <w:r>
              <w:rPr>
                <w:color w:val="000000"/>
              </w:rPr>
              <w:t>0.59</w:t>
            </w:r>
          </w:p>
        </w:tc>
        <w:tc>
          <w:tcPr>
            <w:tcW w:w="939" w:type="dxa"/>
            <w:vAlign w:val="center"/>
          </w:tcPr>
          <w:p w14:paraId="4F2C0E84" w14:textId="77777777" w:rsidR="00811894" w:rsidRPr="00072E2D" w:rsidRDefault="00811894" w:rsidP="0002071A">
            <w:pPr>
              <w:jc w:val="center"/>
              <w:rPr>
                <w:rFonts w:ascii="Calibri" w:hAnsi="Calibri" w:cs="Calibri"/>
                <w:color w:val="000000"/>
              </w:rPr>
            </w:pPr>
            <w:r w:rsidRPr="00072E2D">
              <w:rPr>
                <w:rFonts w:ascii="Calibri" w:hAnsi="Calibri" w:cs="Calibri"/>
                <w:color w:val="000000"/>
              </w:rPr>
              <w:t>1.3</w:t>
            </w:r>
          </w:p>
        </w:tc>
        <w:tc>
          <w:tcPr>
            <w:tcW w:w="835" w:type="dxa"/>
            <w:vAlign w:val="center"/>
          </w:tcPr>
          <w:p w14:paraId="6835B22C" w14:textId="77777777" w:rsidR="00811894" w:rsidRPr="00072E2D" w:rsidRDefault="00811894" w:rsidP="0002071A">
            <w:pPr>
              <w:jc w:val="center"/>
              <w:rPr>
                <w:color w:val="000000"/>
              </w:rPr>
            </w:pPr>
            <w:r w:rsidRPr="00072E2D">
              <w:rPr>
                <w:color w:val="000000"/>
              </w:rPr>
              <w:t>1.08</w:t>
            </w:r>
          </w:p>
        </w:tc>
      </w:tr>
      <w:tr w:rsidR="00811894" w:rsidRPr="00072E2D" w14:paraId="35E8D146" w14:textId="77777777" w:rsidTr="0002071A">
        <w:trPr>
          <w:trHeight w:val="347"/>
          <w:jc w:val="center"/>
        </w:trPr>
        <w:tc>
          <w:tcPr>
            <w:tcW w:w="1249" w:type="dxa"/>
            <w:vAlign w:val="center"/>
          </w:tcPr>
          <w:p w14:paraId="1986B477" w14:textId="77777777" w:rsidR="00811894" w:rsidRPr="000014E6" w:rsidRDefault="00811894" w:rsidP="0002071A">
            <w:pPr>
              <w:jc w:val="center"/>
              <w:rPr>
                <w:rFonts w:ascii="Times New Roman" w:hAnsi="Times New Roman" w:cs="Times New Roman"/>
                <w:sz w:val="20"/>
                <w:szCs w:val="20"/>
              </w:rPr>
            </w:pPr>
            <w:r w:rsidRPr="000014E6">
              <w:rPr>
                <w:rFonts w:ascii="Times New Roman" w:hAnsi="Times New Roman" w:cs="Times New Roman"/>
                <w:sz w:val="20"/>
                <w:szCs w:val="20"/>
              </w:rPr>
              <w:lastRenderedPageBreak/>
              <w:t>40mM</w:t>
            </w:r>
          </w:p>
        </w:tc>
        <w:tc>
          <w:tcPr>
            <w:tcW w:w="769" w:type="dxa"/>
            <w:vAlign w:val="center"/>
          </w:tcPr>
          <w:p w14:paraId="5FC5EB81" w14:textId="77777777" w:rsidR="00811894" w:rsidRPr="00072E2D" w:rsidRDefault="00811894" w:rsidP="0002071A">
            <w:pPr>
              <w:jc w:val="center"/>
              <w:rPr>
                <w:rFonts w:ascii="Calibri" w:hAnsi="Calibri" w:cs="Calibri"/>
                <w:color w:val="000000"/>
              </w:rPr>
            </w:pPr>
            <w:r w:rsidRPr="00072E2D">
              <w:rPr>
                <w:rFonts w:ascii="Calibri" w:hAnsi="Calibri" w:cs="Calibri"/>
                <w:color w:val="000000"/>
              </w:rPr>
              <w:t>1.9</w:t>
            </w:r>
          </w:p>
        </w:tc>
        <w:tc>
          <w:tcPr>
            <w:tcW w:w="730" w:type="dxa"/>
            <w:vAlign w:val="center"/>
          </w:tcPr>
          <w:p w14:paraId="46E8AF7F" w14:textId="77777777" w:rsidR="00811894" w:rsidRPr="00072E2D" w:rsidRDefault="00811894" w:rsidP="0002071A">
            <w:pPr>
              <w:jc w:val="center"/>
              <w:rPr>
                <w:color w:val="000000"/>
              </w:rPr>
            </w:pPr>
            <w:r w:rsidRPr="00072E2D">
              <w:rPr>
                <w:color w:val="000000"/>
              </w:rPr>
              <w:t>0.33</w:t>
            </w:r>
          </w:p>
        </w:tc>
        <w:tc>
          <w:tcPr>
            <w:tcW w:w="939" w:type="dxa"/>
            <w:vAlign w:val="center"/>
          </w:tcPr>
          <w:p w14:paraId="67A169BC" w14:textId="77777777" w:rsidR="00811894" w:rsidRPr="00072E2D" w:rsidRDefault="00811894" w:rsidP="0002071A">
            <w:pPr>
              <w:jc w:val="center"/>
              <w:rPr>
                <w:rFonts w:ascii="Calibri" w:hAnsi="Calibri" w:cs="Calibri"/>
                <w:color w:val="000000"/>
              </w:rPr>
            </w:pPr>
            <w:r w:rsidRPr="00072E2D">
              <w:rPr>
                <w:rFonts w:ascii="Calibri" w:hAnsi="Calibri" w:cs="Calibri"/>
                <w:color w:val="000000"/>
              </w:rPr>
              <w:t>0.22</w:t>
            </w:r>
          </w:p>
        </w:tc>
        <w:tc>
          <w:tcPr>
            <w:tcW w:w="835" w:type="dxa"/>
            <w:vAlign w:val="center"/>
          </w:tcPr>
          <w:p w14:paraId="36623FE4" w14:textId="77777777" w:rsidR="00811894" w:rsidRPr="00072E2D" w:rsidRDefault="00811894" w:rsidP="0002071A">
            <w:pPr>
              <w:jc w:val="center"/>
              <w:rPr>
                <w:color w:val="000000"/>
              </w:rPr>
            </w:pPr>
            <w:r w:rsidRPr="00072E2D">
              <w:rPr>
                <w:color w:val="000000"/>
              </w:rPr>
              <w:t>0.7</w:t>
            </w:r>
          </w:p>
        </w:tc>
        <w:tc>
          <w:tcPr>
            <w:tcW w:w="730" w:type="dxa"/>
            <w:vAlign w:val="center"/>
          </w:tcPr>
          <w:p w14:paraId="7239EB90" w14:textId="77777777" w:rsidR="00811894" w:rsidRPr="00072E2D" w:rsidRDefault="00811894" w:rsidP="0002071A">
            <w:pPr>
              <w:jc w:val="center"/>
              <w:rPr>
                <w:rFonts w:ascii="Calibri" w:hAnsi="Calibri" w:cs="Calibri"/>
                <w:color w:val="000000"/>
              </w:rPr>
            </w:pPr>
            <w:r w:rsidRPr="00072E2D">
              <w:rPr>
                <w:rFonts w:ascii="Calibri" w:hAnsi="Calibri" w:cs="Calibri"/>
                <w:color w:val="000000"/>
              </w:rPr>
              <w:t>1.38</w:t>
            </w:r>
          </w:p>
        </w:tc>
        <w:tc>
          <w:tcPr>
            <w:tcW w:w="835" w:type="dxa"/>
            <w:vAlign w:val="center"/>
          </w:tcPr>
          <w:p w14:paraId="330ED612" w14:textId="77777777" w:rsidR="00811894" w:rsidRPr="00072E2D" w:rsidRDefault="00811894" w:rsidP="0002071A">
            <w:pPr>
              <w:jc w:val="center"/>
              <w:rPr>
                <w:color w:val="000000"/>
              </w:rPr>
            </w:pPr>
            <w:r w:rsidRPr="00072E2D">
              <w:rPr>
                <w:color w:val="000000"/>
              </w:rPr>
              <w:t>0.49</w:t>
            </w:r>
          </w:p>
        </w:tc>
        <w:tc>
          <w:tcPr>
            <w:tcW w:w="939" w:type="dxa"/>
            <w:vAlign w:val="center"/>
          </w:tcPr>
          <w:p w14:paraId="5B373399" w14:textId="77777777" w:rsidR="00811894" w:rsidRPr="00072E2D" w:rsidRDefault="00811894" w:rsidP="0002071A">
            <w:pPr>
              <w:jc w:val="center"/>
              <w:rPr>
                <w:rFonts w:ascii="Calibri" w:hAnsi="Calibri" w:cs="Calibri"/>
                <w:color w:val="000000"/>
              </w:rPr>
            </w:pPr>
            <w:r w:rsidRPr="00072E2D">
              <w:rPr>
                <w:rFonts w:ascii="Calibri" w:hAnsi="Calibri" w:cs="Calibri"/>
                <w:color w:val="000000"/>
              </w:rPr>
              <w:t>1.14</w:t>
            </w:r>
          </w:p>
        </w:tc>
        <w:tc>
          <w:tcPr>
            <w:tcW w:w="835" w:type="dxa"/>
            <w:vAlign w:val="center"/>
          </w:tcPr>
          <w:p w14:paraId="6FC36439" w14:textId="77777777" w:rsidR="00811894" w:rsidRPr="00072E2D" w:rsidRDefault="00811894" w:rsidP="0002071A">
            <w:pPr>
              <w:jc w:val="center"/>
              <w:rPr>
                <w:color w:val="000000"/>
              </w:rPr>
            </w:pPr>
            <w:r w:rsidRPr="00072E2D">
              <w:rPr>
                <w:color w:val="000000"/>
              </w:rPr>
              <w:t>0.6</w:t>
            </w:r>
          </w:p>
        </w:tc>
      </w:tr>
      <w:tr w:rsidR="00811894" w:rsidRPr="00072E2D" w14:paraId="71E16531" w14:textId="77777777" w:rsidTr="0002071A">
        <w:trPr>
          <w:trHeight w:val="347"/>
          <w:jc w:val="center"/>
        </w:trPr>
        <w:tc>
          <w:tcPr>
            <w:tcW w:w="1249" w:type="dxa"/>
            <w:vAlign w:val="center"/>
          </w:tcPr>
          <w:p w14:paraId="3FB139EE" w14:textId="77777777" w:rsidR="00811894" w:rsidRPr="000014E6" w:rsidRDefault="00811894" w:rsidP="0002071A">
            <w:pPr>
              <w:jc w:val="center"/>
              <w:rPr>
                <w:rFonts w:ascii="Times New Roman" w:hAnsi="Times New Roman" w:cs="Times New Roman"/>
                <w:sz w:val="20"/>
                <w:szCs w:val="20"/>
              </w:rPr>
            </w:pPr>
            <w:r w:rsidRPr="000014E6">
              <w:rPr>
                <w:rFonts w:ascii="Times New Roman" w:hAnsi="Times New Roman" w:cs="Times New Roman"/>
                <w:sz w:val="20"/>
                <w:szCs w:val="20"/>
              </w:rPr>
              <w:t>80mM</w:t>
            </w:r>
          </w:p>
        </w:tc>
        <w:tc>
          <w:tcPr>
            <w:tcW w:w="769" w:type="dxa"/>
            <w:vAlign w:val="center"/>
          </w:tcPr>
          <w:p w14:paraId="0D082E97" w14:textId="77777777" w:rsidR="00811894" w:rsidRPr="00072E2D" w:rsidRDefault="00811894" w:rsidP="0002071A">
            <w:pPr>
              <w:jc w:val="center"/>
              <w:rPr>
                <w:rFonts w:ascii="Calibri" w:hAnsi="Calibri" w:cs="Calibri"/>
                <w:color w:val="000000"/>
              </w:rPr>
            </w:pPr>
            <w:r w:rsidRPr="00072E2D">
              <w:rPr>
                <w:rFonts w:ascii="Calibri" w:hAnsi="Calibri" w:cs="Calibri"/>
                <w:color w:val="000000"/>
              </w:rPr>
              <w:t>0.76</w:t>
            </w:r>
          </w:p>
        </w:tc>
        <w:tc>
          <w:tcPr>
            <w:tcW w:w="730" w:type="dxa"/>
            <w:vAlign w:val="center"/>
          </w:tcPr>
          <w:p w14:paraId="0DF00324" w14:textId="77777777" w:rsidR="00811894" w:rsidRPr="00072E2D" w:rsidRDefault="00811894" w:rsidP="0002071A">
            <w:pPr>
              <w:jc w:val="center"/>
              <w:rPr>
                <w:color w:val="000000"/>
              </w:rPr>
            </w:pPr>
            <w:r w:rsidRPr="00072E2D">
              <w:rPr>
                <w:color w:val="000000"/>
              </w:rPr>
              <w:t>0.13</w:t>
            </w:r>
          </w:p>
        </w:tc>
        <w:tc>
          <w:tcPr>
            <w:tcW w:w="939" w:type="dxa"/>
            <w:vAlign w:val="center"/>
          </w:tcPr>
          <w:p w14:paraId="4BB53CF7" w14:textId="77777777" w:rsidR="00811894" w:rsidRPr="00072E2D" w:rsidRDefault="00811894" w:rsidP="0002071A">
            <w:pPr>
              <w:jc w:val="center"/>
              <w:rPr>
                <w:rFonts w:ascii="Calibri" w:hAnsi="Calibri" w:cs="Calibri"/>
                <w:color w:val="000000"/>
              </w:rPr>
            </w:pPr>
            <w:r w:rsidRPr="00072E2D">
              <w:rPr>
                <w:rFonts w:ascii="Calibri" w:hAnsi="Calibri" w:cs="Calibri"/>
                <w:color w:val="000000"/>
              </w:rPr>
              <w:t>0.18</w:t>
            </w:r>
          </w:p>
        </w:tc>
        <w:tc>
          <w:tcPr>
            <w:tcW w:w="835" w:type="dxa"/>
            <w:vAlign w:val="center"/>
          </w:tcPr>
          <w:p w14:paraId="02F0B51D" w14:textId="77777777" w:rsidR="00811894" w:rsidRPr="00072E2D" w:rsidRDefault="00811894" w:rsidP="0002071A">
            <w:pPr>
              <w:jc w:val="center"/>
              <w:rPr>
                <w:color w:val="000000"/>
              </w:rPr>
            </w:pPr>
            <w:r w:rsidRPr="00072E2D">
              <w:rPr>
                <w:color w:val="000000"/>
              </w:rPr>
              <w:t>0.25</w:t>
            </w:r>
          </w:p>
        </w:tc>
        <w:tc>
          <w:tcPr>
            <w:tcW w:w="730" w:type="dxa"/>
            <w:vAlign w:val="center"/>
          </w:tcPr>
          <w:p w14:paraId="6760C3CB" w14:textId="77777777" w:rsidR="00811894" w:rsidRPr="00072E2D" w:rsidRDefault="00811894" w:rsidP="0002071A">
            <w:pPr>
              <w:jc w:val="center"/>
              <w:rPr>
                <w:rFonts w:ascii="Calibri" w:hAnsi="Calibri" w:cs="Calibri"/>
                <w:color w:val="000000"/>
              </w:rPr>
            </w:pPr>
            <w:r w:rsidRPr="00072E2D">
              <w:rPr>
                <w:rFonts w:ascii="Calibri" w:hAnsi="Calibri" w:cs="Calibri"/>
                <w:color w:val="000000"/>
              </w:rPr>
              <w:t>0.74</w:t>
            </w:r>
          </w:p>
        </w:tc>
        <w:tc>
          <w:tcPr>
            <w:tcW w:w="835" w:type="dxa"/>
            <w:vAlign w:val="center"/>
          </w:tcPr>
          <w:p w14:paraId="06442DAD" w14:textId="77777777" w:rsidR="00811894" w:rsidRPr="00072E2D" w:rsidRDefault="00811894" w:rsidP="0002071A">
            <w:pPr>
              <w:jc w:val="center"/>
              <w:rPr>
                <w:color w:val="000000"/>
              </w:rPr>
            </w:pPr>
            <w:r w:rsidRPr="00072E2D">
              <w:rPr>
                <w:color w:val="000000"/>
              </w:rPr>
              <w:t>0.44</w:t>
            </w:r>
          </w:p>
        </w:tc>
        <w:tc>
          <w:tcPr>
            <w:tcW w:w="939" w:type="dxa"/>
            <w:vAlign w:val="center"/>
          </w:tcPr>
          <w:p w14:paraId="0098F1AF" w14:textId="77777777" w:rsidR="00811894" w:rsidRPr="00072E2D" w:rsidRDefault="00811894" w:rsidP="0002071A">
            <w:pPr>
              <w:jc w:val="center"/>
              <w:rPr>
                <w:rFonts w:ascii="Calibri" w:hAnsi="Calibri" w:cs="Calibri"/>
                <w:color w:val="000000"/>
              </w:rPr>
            </w:pPr>
            <w:r w:rsidRPr="00072E2D">
              <w:rPr>
                <w:rFonts w:ascii="Calibri" w:hAnsi="Calibri" w:cs="Calibri"/>
                <w:color w:val="000000"/>
              </w:rPr>
              <w:t>0.63</w:t>
            </w:r>
          </w:p>
        </w:tc>
        <w:tc>
          <w:tcPr>
            <w:tcW w:w="835" w:type="dxa"/>
            <w:vAlign w:val="center"/>
          </w:tcPr>
          <w:p w14:paraId="067C8405" w14:textId="77777777" w:rsidR="00811894" w:rsidRPr="00072E2D" w:rsidRDefault="00811894" w:rsidP="0002071A">
            <w:pPr>
              <w:jc w:val="center"/>
              <w:rPr>
                <w:color w:val="000000"/>
              </w:rPr>
            </w:pPr>
            <w:r w:rsidRPr="00072E2D">
              <w:rPr>
                <w:color w:val="000000"/>
              </w:rPr>
              <w:t>0.43</w:t>
            </w:r>
          </w:p>
        </w:tc>
      </w:tr>
      <w:tr w:rsidR="00811894" w:rsidRPr="00072E2D" w14:paraId="460D9A3F" w14:textId="77777777" w:rsidTr="0002071A">
        <w:trPr>
          <w:trHeight w:val="347"/>
          <w:jc w:val="center"/>
        </w:trPr>
        <w:tc>
          <w:tcPr>
            <w:tcW w:w="1249" w:type="dxa"/>
            <w:vAlign w:val="center"/>
          </w:tcPr>
          <w:p w14:paraId="6EF40909" w14:textId="77777777" w:rsidR="00811894" w:rsidRPr="000014E6" w:rsidRDefault="00811894" w:rsidP="0002071A">
            <w:pPr>
              <w:jc w:val="center"/>
              <w:rPr>
                <w:rFonts w:ascii="Times New Roman" w:hAnsi="Times New Roman" w:cs="Times New Roman"/>
                <w:sz w:val="20"/>
                <w:szCs w:val="20"/>
              </w:rPr>
            </w:pPr>
            <w:r w:rsidRPr="000014E6">
              <w:rPr>
                <w:rFonts w:ascii="Times New Roman" w:hAnsi="Times New Roman" w:cs="Times New Roman"/>
                <w:sz w:val="20"/>
                <w:szCs w:val="20"/>
              </w:rPr>
              <w:t>100mM</w:t>
            </w:r>
          </w:p>
        </w:tc>
        <w:tc>
          <w:tcPr>
            <w:tcW w:w="769" w:type="dxa"/>
            <w:vAlign w:val="center"/>
          </w:tcPr>
          <w:p w14:paraId="230B7F01" w14:textId="77777777" w:rsidR="00811894" w:rsidRPr="00072E2D" w:rsidRDefault="00811894" w:rsidP="0002071A">
            <w:pPr>
              <w:jc w:val="center"/>
              <w:rPr>
                <w:rFonts w:ascii="Calibri" w:hAnsi="Calibri" w:cs="Calibri"/>
                <w:color w:val="000000"/>
              </w:rPr>
            </w:pPr>
            <w:r>
              <w:rPr>
                <w:rFonts w:ascii="Calibri" w:hAnsi="Calibri" w:cs="Calibri"/>
                <w:color w:val="000000"/>
              </w:rPr>
              <w:t>0.29</w:t>
            </w:r>
          </w:p>
        </w:tc>
        <w:tc>
          <w:tcPr>
            <w:tcW w:w="730" w:type="dxa"/>
            <w:vAlign w:val="center"/>
          </w:tcPr>
          <w:p w14:paraId="0B141006" w14:textId="77777777" w:rsidR="00811894" w:rsidRPr="00072E2D" w:rsidRDefault="00811894" w:rsidP="0002071A">
            <w:pPr>
              <w:jc w:val="center"/>
              <w:rPr>
                <w:color w:val="000000"/>
              </w:rPr>
            </w:pPr>
            <w:r w:rsidRPr="00072E2D">
              <w:rPr>
                <w:color w:val="000000"/>
              </w:rPr>
              <w:t>0.1</w:t>
            </w:r>
          </w:p>
        </w:tc>
        <w:tc>
          <w:tcPr>
            <w:tcW w:w="939" w:type="dxa"/>
            <w:vAlign w:val="center"/>
          </w:tcPr>
          <w:p w14:paraId="1BB774AC" w14:textId="77777777" w:rsidR="00811894" w:rsidRPr="00072E2D" w:rsidRDefault="00811894" w:rsidP="0002071A">
            <w:pPr>
              <w:jc w:val="center"/>
              <w:rPr>
                <w:rFonts w:ascii="Calibri" w:hAnsi="Calibri" w:cs="Calibri"/>
                <w:color w:val="000000"/>
              </w:rPr>
            </w:pPr>
            <w:r w:rsidRPr="00072E2D">
              <w:rPr>
                <w:rFonts w:ascii="Calibri" w:hAnsi="Calibri" w:cs="Calibri"/>
                <w:color w:val="000000"/>
              </w:rPr>
              <w:t>0.14</w:t>
            </w:r>
          </w:p>
        </w:tc>
        <w:tc>
          <w:tcPr>
            <w:tcW w:w="835" w:type="dxa"/>
            <w:vAlign w:val="center"/>
          </w:tcPr>
          <w:p w14:paraId="6803B0B1" w14:textId="77777777" w:rsidR="00811894" w:rsidRPr="00072E2D" w:rsidRDefault="00811894" w:rsidP="0002071A">
            <w:pPr>
              <w:jc w:val="center"/>
              <w:rPr>
                <w:color w:val="000000"/>
              </w:rPr>
            </w:pPr>
            <w:r w:rsidRPr="00072E2D">
              <w:rPr>
                <w:color w:val="000000"/>
              </w:rPr>
              <w:t>0.17</w:t>
            </w:r>
          </w:p>
        </w:tc>
        <w:tc>
          <w:tcPr>
            <w:tcW w:w="730" w:type="dxa"/>
            <w:vAlign w:val="center"/>
          </w:tcPr>
          <w:p w14:paraId="709E57B4" w14:textId="77777777" w:rsidR="00811894" w:rsidRPr="00072E2D" w:rsidRDefault="00811894" w:rsidP="0002071A">
            <w:pPr>
              <w:jc w:val="center"/>
              <w:rPr>
                <w:rFonts w:ascii="Calibri" w:hAnsi="Calibri" w:cs="Calibri"/>
                <w:color w:val="000000"/>
              </w:rPr>
            </w:pPr>
            <w:r w:rsidRPr="00072E2D">
              <w:rPr>
                <w:rFonts w:ascii="Calibri" w:hAnsi="Calibri" w:cs="Calibri"/>
                <w:color w:val="000000"/>
              </w:rPr>
              <w:t>0.4</w:t>
            </w:r>
          </w:p>
        </w:tc>
        <w:tc>
          <w:tcPr>
            <w:tcW w:w="835" w:type="dxa"/>
            <w:vAlign w:val="center"/>
          </w:tcPr>
          <w:p w14:paraId="059799B1" w14:textId="77777777" w:rsidR="00811894" w:rsidRPr="00072E2D" w:rsidRDefault="00811894" w:rsidP="0002071A">
            <w:pPr>
              <w:jc w:val="center"/>
              <w:rPr>
                <w:color w:val="000000"/>
              </w:rPr>
            </w:pPr>
            <w:r>
              <w:rPr>
                <w:color w:val="000000"/>
              </w:rPr>
              <w:t>0.28</w:t>
            </w:r>
          </w:p>
        </w:tc>
        <w:tc>
          <w:tcPr>
            <w:tcW w:w="939" w:type="dxa"/>
            <w:vAlign w:val="center"/>
          </w:tcPr>
          <w:p w14:paraId="23EFD42C" w14:textId="77777777" w:rsidR="00811894" w:rsidRPr="00072E2D" w:rsidRDefault="00811894" w:rsidP="0002071A">
            <w:pPr>
              <w:jc w:val="center"/>
              <w:rPr>
                <w:rFonts w:ascii="Calibri" w:hAnsi="Calibri" w:cs="Calibri"/>
                <w:color w:val="000000"/>
              </w:rPr>
            </w:pPr>
            <w:r w:rsidRPr="00072E2D">
              <w:rPr>
                <w:rFonts w:ascii="Calibri" w:hAnsi="Calibri" w:cs="Calibri"/>
                <w:color w:val="000000"/>
              </w:rPr>
              <w:t>0.39</w:t>
            </w:r>
          </w:p>
        </w:tc>
        <w:tc>
          <w:tcPr>
            <w:tcW w:w="835" w:type="dxa"/>
            <w:vAlign w:val="center"/>
          </w:tcPr>
          <w:p w14:paraId="42AB70A7" w14:textId="77777777" w:rsidR="00811894" w:rsidRPr="00072E2D" w:rsidRDefault="00811894" w:rsidP="0002071A">
            <w:pPr>
              <w:jc w:val="center"/>
              <w:rPr>
                <w:color w:val="000000"/>
              </w:rPr>
            </w:pPr>
            <w:r w:rsidRPr="00072E2D">
              <w:rPr>
                <w:color w:val="000000"/>
              </w:rPr>
              <w:t>0.25</w:t>
            </w:r>
          </w:p>
        </w:tc>
      </w:tr>
      <w:tr w:rsidR="00811894" w:rsidRPr="00072E2D" w14:paraId="1BA508D4" w14:textId="77777777" w:rsidTr="0002071A">
        <w:trPr>
          <w:trHeight w:val="363"/>
          <w:jc w:val="center"/>
        </w:trPr>
        <w:tc>
          <w:tcPr>
            <w:tcW w:w="1249" w:type="dxa"/>
            <w:vAlign w:val="center"/>
          </w:tcPr>
          <w:p w14:paraId="12E34C17" w14:textId="77777777" w:rsidR="00811894" w:rsidRPr="000014E6" w:rsidRDefault="00811894" w:rsidP="0002071A">
            <w:pPr>
              <w:jc w:val="center"/>
              <w:rPr>
                <w:rFonts w:ascii="Times New Roman" w:hAnsi="Times New Roman" w:cs="Times New Roman"/>
                <w:sz w:val="20"/>
                <w:szCs w:val="20"/>
              </w:rPr>
            </w:pPr>
            <w:r w:rsidRPr="000014E6">
              <w:rPr>
                <w:rFonts w:ascii="Times New Roman" w:hAnsi="Times New Roman" w:cs="Times New Roman"/>
                <w:sz w:val="20"/>
                <w:szCs w:val="20"/>
              </w:rPr>
              <w:t>Pb 50mg/l</w:t>
            </w:r>
          </w:p>
        </w:tc>
        <w:tc>
          <w:tcPr>
            <w:tcW w:w="769" w:type="dxa"/>
            <w:vAlign w:val="center"/>
          </w:tcPr>
          <w:p w14:paraId="34EAC2BB" w14:textId="77777777" w:rsidR="00811894" w:rsidRPr="00072E2D" w:rsidRDefault="00811894" w:rsidP="0002071A">
            <w:pPr>
              <w:jc w:val="center"/>
              <w:rPr>
                <w:rFonts w:ascii="Calibri" w:hAnsi="Calibri" w:cs="Calibri"/>
                <w:color w:val="000000"/>
              </w:rPr>
            </w:pPr>
            <w:r w:rsidRPr="00072E2D">
              <w:rPr>
                <w:rFonts w:ascii="Calibri" w:hAnsi="Calibri" w:cs="Calibri"/>
                <w:color w:val="000000"/>
              </w:rPr>
              <w:t>1.52</w:t>
            </w:r>
          </w:p>
        </w:tc>
        <w:tc>
          <w:tcPr>
            <w:tcW w:w="730" w:type="dxa"/>
            <w:vAlign w:val="center"/>
          </w:tcPr>
          <w:p w14:paraId="2D3D5880" w14:textId="77777777" w:rsidR="00811894" w:rsidRPr="00072E2D" w:rsidRDefault="00811894" w:rsidP="0002071A">
            <w:pPr>
              <w:jc w:val="center"/>
              <w:rPr>
                <w:color w:val="000000"/>
              </w:rPr>
            </w:pPr>
            <w:r w:rsidRPr="00072E2D">
              <w:rPr>
                <w:color w:val="000000"/>
              </w:rPr>
              <w:t>0.37</w:t>
            </w:r>
          </w:p>
        </w:tc>
        <w:tc>
          <w:tcPr>
            <w:tcW w:w="939" w:type="dxa"/>
            <w:vAlign w:val="center"/>
          </w:tcPr>
          <w:p w14:paraId="2578F4CD" w14:textId="77777777" w:rsidR="00811894" w:rsidRPr="00072E2D" w:rsidRDefault="00811894" w:rsidP="0002071A">
            <w:pPr>
              <w:jc w:val="center"/>
              <w:rPr>
                <w:rFonts w:ascii="Calibri" w:hAnsi="Calibri" w:cs="Calibri"/>
                <w:color w:val="000000"/>
              </w:rPr>
            </w:pPr>
            <w:r w:rsidRPr="00072E2D">
              <w:rPr>
                <w:rFonts w:ascii="Calibri" w:hAnsi="Calibri" w:cs="Calibri"/>
                <w:color w:val="000000"/>
              </w:rPr>
              <w:t>0.36</w:t>
            </w:r>
          </w:p>
        </w:tc>
        <w:tc>
          <w:tcPr>
            <w:tcW w:w="835" w:type="dxa"/>
            <w:vAlign w:val="center"/>
          </w:tcPr>
          <w:p w14:paraId="2C542F32" w14:textId="77777777" w:rsidR="00811894" w:rsidRPr="00072E2D" w:rsidRDefault="00811894" w:rsidP="0002071A">
            <w:pPr>
              <w:jc w:val="center"/>
              <w:rPr>
                <w:color w:val="000000"/>
              </w:rPr>
            </w:pPr>
            <w:r w:rsidRPr="00072E2D">
              <w:rPr>
                <w:color w:val="000000"/>
              </w:rPr>
              <w:t>0.39</w:t>
            </w:r>
          </w:p>
        </w:tc>
        <w:tc>
          <w:tcPr>
            <w:tcW w:w="730" w:type="dxa"/>
            <w:vAlign w:val="center"/>
          </w:tcPr>
          <w:p w14:paraId="34A35905" w14:textId="77777777" w:rsidR="00811894" w:rsidRPr="00072E2D" w:rsidRDefault="00811894" w:rsidP="0002071A">
            <w:pPr>
              <w:jc w:val="center"/>
              <w:rPr>
                <w:rFonts w:ascii="Calibri" w:hAnsi="Calibri" w:cs="Calibri"/>
                <w:color w:val="000000"/>
              </w:rPr>
            </w:pPr>
            <w:r w:rsidRPr="00072E2D">
              <w:rPr>
                <w:rFonts w:ascii="Calibri" w:hAnsi="Calibri" w:cs="Calibri"/>
                <w:color w:val="000000"/>
              </w:rPr>
              <w:t>1.64</w:t>
            </w:r>
          </w:p>
        </w:tc>
        <w:tc>
          <w:tcPr>
            <w:tcW w:w="835" w:type="dxa"/>
            <w:vAlign w:val="center"/>
          </w:tcPr>
          <w:p w14:paraId="799AF612" w14:textId="77777777" w:rsidR="00811894" w:rsidRPr="00072E2D" w:rsidRDefault="00811894" w:rsidP="0002071A">
            <w:pPr>
              <w:jc w:val="center"/>
              <w:rPr>
                <w:color w:val="000000"/>
              </w:rPr>
            </w:pPr>
            <w:r w:rsidRPr="00072E2D">
              <w:rPr>
                <w:color w:val="000000"/>
              </w:rPr>
              <w:t>0.49</w:t>
            </w:r>
          </w:p>
        </w:tc>
        <w:tc>
          <w:tcPr>
            <w:tcW w:w="939" w:type="dxa"/>
            <w:vAlign w:val="center"/>
          </w:tcPr>
          <w:p w14:paraId="48DF07E6" w14:textId="77777777" w:rsidR="00811894" w:rsidRPr="00072E2D" w:rsidRDefault="00811894" w:rsidP="0002071A">
            <w:pPr>
              <w:jc w:val="center"/>
              <w:rPr>
                <w:rFonts w:ascii="Calibri" w:hAnsi="Calibri" w:cs="Calibri"/>
                <w:color w:val="000000"/>
              </w:rPr>
            </w:pPr>
            <w:r w:rsidRPr="00072E2D">
              <w:rPr>
                <w:rFonts w:ascii="Calibri" w:hAnsi="Calibri" w:cs="Calibri"/>
                <w:color w:val="000000"/>
              </w:rPr>
              <w:t>0.9</w:t>
            </w:r>
          </w:p>
        </w:tc>
        <w:tc>
          <w:tcPr>
            <w:tcW w:w="835" w:type="dxa"/>
            <w:vAlign w:val="center"/>
          </w:tcPr>
          <w:p w14:paraId="2F3EEA08" w14:textId="77777777" w:rsidR="00811894" w:rsidRPr="00072E2D" w:rsidRDefault="00811894" w:rsidP="0002071A">
            <w:pPr>
              <w:jc w:val="center"/>
              <w:rPr>
                <w:color w:val="000000"/>
              </w:rPr>
            </w:pPr>
            <w:r w:rsidRPr="00072E2D">
              <w:rPr>
                <w:color w:val="000000"/>
              </w:rPr>
              <w:t>0.68</w:t>
            </w:r>
          </w:p>
        </w:tc>
      </w:tr>
      <w:tr w:rsidR="00811894" w:rsidRPr="00072E2D" w14:paraId="11E52CB2" w14:textId="77777777" w:rsidTr="0002071A">
        <w:trPr>
          <w:trHeight w:val="347"/>
          <w:jc w:val="center"/>
        </w:trPr>
        <w:tc>
          <w:tcPr>
            <w:tcW w:w="1249" w:type="dxa"/>
            <w:vAlign w:val="center"/>
          </w:tcPr>
          <w:p w14:paraId="25507147" w14:textId="77777777" w:rsidR="00811894" w:rsidRPr="000014E6" w:rsidRDefault="00811894" w:rsidP="0002071A">
            <w:pPr>
              <w:jc w:val="center"/>
              <w:rPr>
                <w:rFonts w:ascii="Times New Roman" w:hAnsi="Times New Roman" w:cs="Times New Roman"/>
                <w:sz w:val="20"/>
                <w:szCs w:val="20"/>
              </w:rPr>
            </w:pPr>
            <w:r w:rsidRPr="000014E6">
              <w:rPr>
                <w:rFonts w:ascii="Times New Roman" w:hAnsi="Times New Roman" w:cs="Times New Roman"/>
                <w:sz w:val="20"/>
                <w:szCs w:val="20"/>
              </w:rPr>
              <w:t>Pb 100mg/l</w:t>
            </w:r>
          </w:p>
        </w:tc>
        <w:tc>
          <w:tcPr>
            <w:tcW w:w="769" w:type="dxa"/>
            <w:vAlign w:val="center"/>
          </w:tcPr>
          <w:p w14:paraId="1A16767B" w14:textId="77777777" w:rsidR="00811894" w:rsidRPr="00072E2D" w:rsidRDefault="00811894" w:rsidP="0002071A">
            <w:pPr>
              <w:jc w:val="center"/>
              <w:rPr>
                <w:rFonts w:ascii="Calibri" w:hAnsi="Calibri" w:cs="Calibri"/>
                <w:color w:val="000000"/>
              </w:rPr>
            </w:pPr>
            <w:r w:rsidRPr="00072E2D">
              <w:rPr>
                <w:rFonts w:ascii="Calibri" w:hAnsi="Calibri" w:cs="Calibri"/>
                <w:color w:val="000000"/>
              </w:rPr>
              <w:t>0.8</w:t>
            </w:r>
          </w:p>
        </w:tc>
        <w:tc>
          <w:tcPr>
            <w:tcW w:w="730" w:type="dxa"/>
            <w:vAlign w:val="center"/>
          </w:tcPr>
          <w:p w14:paraId="6ACBFD4F" w14:textId="77777777" w:rsidR="00811894" w:rsidRPr="00072E2D" w:rsidRDefault="00811894" w:rsidP="0002071A">
            <w:pPr>
              <w:jc w:val="center"/>
              <w:rPr>
                <w:color w:val="000000"/>
              </w:rPr>
            </w:pPr>
            <w:r w:rsidRPr="00072E2D">
              <w:rPr>
                <w:color w:val="000000"/>
              </w:rPr>
              <w:t>0.22</w:t>
            </w:r>
          </w:p>
        </w:tc>
        <w:tc>
          <w:tcPr>
            <w:tcW w:w="939" w:type="dxa"/>
            <w:vAlign w:val="center"/>
          </w:tcPr>
          <w:p w14:paraId="2EC1BB7B" w14:textId="77777777" w:rsidR="00811894" w:rsidRPr="00072E2D" w:rsidRDefault="00811894" w:rsidP="0002071A">
            <w:pPr>
              <w:jc w:val="center"/>
              <w:rPr>
                <w:rFonts w:ascii="Calibri" w:hAnsi="Calibri" w:cs="Calibri"/>
                <w:color w:val="000000"/>
              </w:rPr>
            </w:pPr>
            <w:r w:rsidRPr="00072E2D">
              <w:rPr>
                <w:rFonts w:ascii="Calibri" w:hAnsi="Calibri" w:cs="Calibri"/>
                <w:color w:val="000000"/>
              </w:rPr>
              <w:t>0.22</w:t>
            </w:r>
          </w:p>
        </w:tc>
        <w:tc>
          <w:tcPr>
            <w:tcW w:w="835" w:type="dxa"/>
            <w:vAlign w:val="center"/>
          </w:tcPr>
          <w:p w14:paraId="59423A38" w14:textId="77777777" w:rsidR="00811894" w:rsidRPr="00072E2D" w:rsidRDefault="00811894" w:rsidP="0002071A">
            <w:pPr>
              <w:jc w:val="center"/>
              <w:rPr>
                <w:color w:val="000000"/>
              </w:rPr>
            </w:pPr>
            <w:r w:rsidRPr="00072E2D">
              <w:rPr>
                <w:color w:val="000000"/>
              </w:rPr>
              <w:t>0.14</w:t>
            </w:r>
          </w:p>
        </w:tc>
        <w:tc>
          <w:tcPr>
            <w:tcW w:w="730" w:type="dxa"/>
            <w:vAlign w:val="center"/>
          </w:tcPr>
          <w:p w14:paraId="5CC05CB2" w14:textId="77777777" w:rsidR="00811894" w:rsidRPr="00072E2D" w:rsidRDefault="00811894" w:rsidP="0002071A">
            <w:pPr>
              <w:jc w:val="center"/>
              <w:rPr>
                <w:rFonts w:ascii="Calibri" w:hAnsi="Calibri" w:cs="Calibri"/>
                <w:color w:val="000000"/>
              </w:rPr>
            </w:pPr>
            <w:r w:rsidRPr="00072E2D">
              <w:rPr>
                <w:rFonts w:ascii="Calibri" w:hAnsi="Calibri" w:cs="Calibri"/>
                <w:color w:val="000000"/>
              </w:rPr>
              <w:t>0.85</w:t>
            </w:r>
          </w:p>
        </w:tc>
        <w:tc>
          <w:tcPr>
            <w:tcW w:w="835" w:type="dxa"/>
            <w:vAlign w:val="center"/>
          </w:tcPr>
          <w:p w14:paraId="5AB0F726" w14:textId="77777777" w:rsidR="00811894" w:rsidRPr="00072E2D" w:rsidRDefault="00811894" w:rsidP="0002071A">
            <w:pPr>
              <w:jc w:val="center"/>
              <w:rPr>
                <w:color w:val="000000"/>
              </w:rPr>
            </w:pPr>
            <w:r w:rsidRPr="00072E2D">
              <w:rPr>
                <w:color w:val="000000"/>
              </w:rPr>
              <w:t>0.2</w:t>
            </w:r>
          </w:p>
        </w:tc>
        <w:tc>
          <w:tcPr>
            <w:tcW w:w="939" w:type="dxa"/>
            <w:vAlign w:val="center"/>
          </w:tcPr>
          <w:p w14:paraId="52064884" w14:textId="77777777" w:rsidR="00811894" w:rsidRPr="00072E2D" w:rsidRDefault="00811894" w:rsidP="0002071A">
            <w:pPr>
              <w:jc w:val="center"/>
              <w:rPr>
                <w:rFonts w:ascii="Calibri" w:hAnsi="Calibri" w:cs="Calibri"/>
                <w:color w:val="000000"/>
              </w:rPr>
            </w:pPr>
            <w:r w:rsidRPr="00072E2D">
              <w:rPr>
                <w:rFonts w:ascii="Calibri" w:hAnsi="Calibri" w:cs="Calibri"/>
                <w:color w:val="000000"/>
              </w:rPr>
              <w:t>0.511</w:t>
            </w:r>
          </w:p>
        </w:tc>
        <w:tc>
          <w:tcPr>
            <w:tcW w:w="835" w:type="dxa"/>
            <w:vAlign w:val="center"/>
          </w:tcPr>
          <w:p w14:paraId="5618D661" w14:textId="77777777" w:rsidR="00811894" w:rsidRPr="00072E2D" w:rsidRDefault="00811894" w:rsidP="0002071A">
            <w:pPr>
              <w:jc w:val="center"/>
              <w:rPr>
                <w:color w:val="000000"/>
              </w:rPr>
            </w:pPr>
            <w:r w:rsidRPr="00072E2D">
              <w:rPr>
                <w:color w:val="000000"/>
              </w:rPr>
              <w:t>0.32</w:t>
            </w:r>
          </w:p>
        </w:tc>
      </w:tr>
      <w:tr w:rsidR="00811894" w:rsidRPr="00072E2D" w14:paraId="649B935C" w14:textId="77777777" w:rsidTr="0002071A">
        <w:trPr>
          <w:trHeight w:val="347"/>
          <w:jc w:val="center"/>
        </w:trPr>
        <w:tc>
          <w:tcPr>
            <w:tcW w:w="1249" w:type="dxa"/>
            <w:vAlign w:val="center"/>
          </w:tcPr>
          <w:p w14:paraId="1FF059E5" w14:textId="77777777" w:rsidR="00811894" w:rsidRPr="000014E6" w:rsidRDefault="00811894" w:rsidP="0002071A">
            <w:pPr>
              <w:jc w:val="center"/>
              <w:rPr>
                <w:rFonts w:ascii="Times New Roman" w:hAnsi="Times New Roman" w:cs="Times New Roman"/>
                <w:sz w:val="20"/>
                <w:szCs w:val="20"/>
              </w:rPr>
            </w:pPr>
            <w:r w:rsidRPr="000014E6">
              <w:rPr>
                <w:rFonts w:ascii="Times New Roman" w:hAnsi="Times New Roman" w:cs="Times New Roman"/>
                <w:sz w:val="20"/>
                <w:szCs w:val="20"/>
              </w:rPr>
              <w:t>Cd 50mg/l</w:t>
            </w:r>
          </w:p>
        </w:tc>
        <w:tc>
          <w:tcPr>
            <w:tcW w:w="769" w:type="dxa"/>
            <w:vAlign w:val="center"/>
          </w:tcPr>
          <w:p w14:paraId="62B566A1" w14:textId="77777777" w:rsidR="00811894" w:rsidRPr="00072E2D" w:rsidRDefault="00811894" w:rsidP="0002071A">
            <w:pPr>
              <w:jc w:val="center"/>
              <w:rPr>
                <w:rFonts w:ascii="Calibri" w:hAnsi="Calibri" w:cs="Calibri"/>
                <w:color w:val="000000"/>
              </w:rPr>
            </w:pPr>
            <w:r w:rsidRPr="00072E2D">
              <w:rPr>
                <w:rFonts w:ascii="Calibri" w:hAnsi="Calibri" w:cs="Calibri"/>
                <w:color w:val="000000"/>
              </w:rPr>
              <w:t>2.3</w:t>
            </w:r>
          </w:p>
        </w:tc>
        <w:tc>
          <w:tcPr>
            <w:tcW w:w="730" w:type="dxa"/>
            <w:vAlign w:val="center"/>
          </w:tcPr>
          <w:p w14:paraId="642F106B" w14:textId="77777777" w:rsidR="00811894" w:rsidRPr="00072E2D" w:rsidRDefault="00811894" w:rsidP="0002071A">
            <w:pPr>
              <w:jc w:val="center"/>
              <w:rPr>
                <w:color w:val="000000"/>
              </w:rPr>
            </w:pPr>
            <w:r w:rsidRPr="00072E2D">
              <w:rPr>
                <w:color w:val="000000"/>
              </w:rPr>
              <w:t>0.37</w:t>
            </w:r>
          </w:p>
        </w:tc>
        <w:tc>
          <w:tcPr>
            <w:tcW w:w="939" w:type="dxa"/>
            <w:vAlign w:val="center"/>
          </w:tcPr>
          <w:p w14:paraId="7C95C238" w14:textId="77777777" w:rsidR="00811894" w:rsidRPr="00072E2D" w:rsidRDefault="00811894" w:rsidP="0002071A">
            <w:pPr>
              <w:jc w:val="center"/>
              <w:rPr>
                <w:rFonts w:ascii="Calibri" w:hAnsi="Calibri" w:cs="Calibri"/>
                <w:color w:val="000000"/>
              </w:rPr>
            </w:pPr>
            <w:r w:rsidRPr="00072E2D">
              <w:rPr>
                <w:rFonts w:ascii="Calibri" w:hAnsi="Calibri" w:cs="Calibri"/>
                <w:color w:val="000000"/>
              </w:rPr>
              <w:t>0.18</w:t>
            </w:r>
          </w:p>
        </w:tc>
        <w:tc>
          <w:tcPr>
            <w:tcW w:w="835" w:type="dxa"/>
            <w:vAlign w:val="center"/>
          </w:tcPr>
          <w:p w14:paraId="1848C705" w14:textId="77777777" w:rsidR="00811894" w:rsidRPr="00072E2D" w:rsidRDefault="00811894" w:rsidP="0002071A">
            <w:pPr>
              <w:jc w:val="center"/>
              <w:rPr>
                <w:color w:val="000000"/>
              </w:rPr>
            </w:pPr>
            <w:r w:rsidRPr="00072E2D">
              <w:rPr>
                <w:color w:val="000000"/>
              </w:rPr>
              <w:t>0.54</w:t>
            </w:r>
          </w:p>
        </w:tc>
        <w:tc>
          <w:tcPr>
            <w:tcW w:w="730" w:type="dxa"/>
            <w:vAlign w:val="center"/>
          </w:tcPr>
          <w:p w14:paraId="3B07DB37" w14:textId="77777777" w:rsidR="00811894" w:rsidRPr="00072E2D" w:rsidRDefault="00811894" w:rsidP="0002071A">
            <w:pPr>
              <w:jc w:val="center"/>
              <w:rPr>
                <w:rFonts w:ascii="Calibri" w:hAnsi="Calibri" w:cs="Calibri"/>
                <w:color w:val="000000"/>
              </w:rPr>
            </w:pPr>
            <w:r w:rsidRPr="00072E2D">
              <w:rPr>
                <w:rFonts w:ascii="Calibri" w:hAnsi="Calibri" w:cs="Calibri"/>
                <w:color w:val="000000"/>
              </w:rPr>
              <w:t>0.67</w:t>
            </w:r>
          </w:p>
        </w:tc>
        <w:tc>
          <w:tcPr>
            <w:tcW w:w="835" w:type="dxa"/>
            <w:vAlign w:val="center"/>
          </w:tcPr>
          <w:p w14:paraId="3771A300" w14:textId="77777777" w:rsidR="00811894" w:rsidRPr="00072E2D" w:rsidRDefault="00811894" w:rsidP="0002071A">
            <w:pPr>
              <w:jc w:val="center"/>
              <w:rPr>
                <w:color w:val="000000"/>
              </w:rPr>
            </w:pPr>
            <w:r w:rsidRPr="00072E2D">
              <w:rPr>
                <w:color w:val="000000"/>
              </w:rPr>
              <w:t>0.22</w:t>
            </w:r>
          </w:p>
        </w:tc>
        <w:tc>
          <w:tcPr>
            <w:tcW w:w="939" w:type="dxa"/>
            <w:vAlign w:val="center"/>
          </w:tcPr>
          <w:p w14:paraId="1D86FE8F" w14:textId="77777777" w:rsidR="00811894" w:rsidRPr="00072E2D" w:rsidRDefault="00811894" w:rsidP="0002071A">
            <w:pPr>
              <w:jc w:val="center"/>
              <w:rPr>
                <w:rFonts w:ascii="Calibri" w:hAnsi="Calibri" w:cs="Calibri"/>
                <w:color w:val="000000"/>
              </w:rPr>
            </w:pPr>
            <w:r w:rsidRPr="00072E2D">
              <w:rPr>
                <w:rFonts w:ascii="Calibri" w:hAnsi="Calibri" w:cs="Calibri"/>
                <w:color w:val="000000"/>
              </w:rPr>
              <w:t>0.66</w:t>
            </w:r>
          </w:p>
        </w:tc>
        <w:tc>
          <w:tcPr>
            <w:tcW w:w="835" w:type="dxa"/>
            <w:vAlign w:val="center"/>
          </w:tcPr>
          <w:p w14:paraId="5EE07955" w14:textId="77777777" w:rsidR="00811894" w:rsidRPr="00072E2D" w:rsidRDefault="00811894" w:rsidP="0002071A">
            <w:pPr>
              <w:jc w:val="center"/>
              <w:rPr>
                <w:color w:val="000000"/>
              </w:rPr>
            </w:pPr>
            <w:r w:rsidRPr="00072E2D">
              <w:rPr>
                <w:color w:val="000000"/>
              </w:rPr>
              <w:t>0.32</w:t>
            </w:r>
          </w:p>
        </w:tc>
      </w:tr>
      <w:tr w:rsidR="00811894" w:rsidRPr="00072E2D" w14:paraId="0E9AE50B" w14:textId="77777777" w:rsidTr="0002071A">
        <w:trPr>
          <w:trHeight w:val="347"/>
          <w:jc w:val="center"/>
        </w:trPr>
        <w:tc>
          <w:tcPr>
            <w:tcW w:w="1249" w:type="dxa"/>
            <w:vAlign w:val="center"/>
          </w:tcPr>
          <w:p w14:paraId="3F711653" w14:textId="77777777" w:rsidR="00811894" w:rsidRPr="000014E6" w:rsidRDefault="00811894" w:rsidP="0002071A">
            <w:pPr>
              <w:jc w:val="center"/>
              <w:rPr>
                <w:rFonts w:ascii="Times New Roman" w:hAnsi="Times New Roman" w:cs="Times New Roman"/>
                <w:sz w:val="20"/>
                <w:szCs w:val="20"/>
              </w:rPr>
            </w:pPr>
            <w:r w:rsidRPr="000014E6">
              <w:rPr>
                <w:rFonts w:ascii="Times New Roman" w:hAnsi="Times New Roman" w:cs="Times New Roman"/>
                <w:sz w:val="20"/>
                <w:szCs w:val="20"/>
              </w:rPr>
              <w:t>Cd 100mg/l</w:t>
            </w:r>
          </w:p>
        </w:tc>
        <w:tc>
          <w:tcPr>
            <w:tcW w:w="769" w:type="dxa"/>
            <w:vAlign w:val="center"/>
          </w:tcPr>
          <w:p w14:paraId="70724930" w14:textId="77777777" w:rsidR="00811894" w:rsidRPr="00072E2D" w:rsidRDefault="00811894" w:rsidP="0002071A">
            <w:pPr>
              <w:jc w:val="center"/>
              <w:rPr>
                <w:rFonts w:ascii="Calibri" w:hAnsi="Calibri" w:cs="Calibri"/>
                <w:color w:val="000000"/>
              </w:rPr>
            </w:pPr>
            <w:r w:rsidRPr="00072E2D">
              <w:rPr>
                <w:rFonts w:ascii="Calibri" w:hAnsi="Calibri" w:cs="Calibri"/>
                <w:color w:val="000000"/>
              </w:rPr>
              <w:t>1</w:t>
            </w:r>
          </w:p>
        </w:tc>
        <w:tc>
          <w:tcPr>
            <w:tcW w:w="730" w:type="dxa"/>
            <w:vAlign w:val="center"/>
          </w:tcPr>
          <w:p w14:paraId="6B6EAAE0" w14:textId="77777777" w:rsidR="00811894" w:rsidRPr="00072E2D" w:rsidRDefault="00811894" w:rsidP="0002071A">
            <w:pPr>
              <w:jc w:val="center"/>
              <w:rPr>
                <w:color w:val="000000"/>
              </w:rPr>
            </w:pPr>
            <w:r w:rsidRPr="00072E2D">
              <w:rPr>
                <w:color w:val="000000"/>
              </w:rPr>
              <w:t>0.13</w:t>
            </w:r>
          </w:p>
        </w:tc>
        <w:tc>
          <w:tcPr>
            <w:tcW w:w="939" w:type="dxa"/>
            <w:vAlign w:val="center"/>
          </w:tcPr>
          <w:p w14:paraId="0F9E37B5" w14:textId="77777777" w:rsidR="00811894" w:rsidRPr="00072E2D" w:rsidRDefault="00811894" w:rsidP="0002071A">
            <w:pPr>
              <w:jc w:val="center"/>
              <w:rPr>
                <w:rFonts w:ascii="Calibri" w:hAnsi="Calibri" w:cs="Calibri"/>
                <w:color w:val="000000"/>
              </w:rPr>
            </w:pPr>
            <w:r w:rsidRPr="00072E2D">
              <w:rPr>
                <w:rFonts w:ascii="Calibri" w:hAnsi="Calibri" w:cs="Calibri"/>
                <w:color w:val="000000"/>
              </w:rPr>
              <w:t>0.1</w:t>
            </w:r>
          </w:p>
        </w:tc>
        <w:tc>
          <w:tcPr>
            <w:tcW w:w="835" w:type="dxa"/>
            <w:vAlign w:val="center"/>
          </w:tcPr>
          <w:p w14:paraId="43CBD69F" w14:textId="77777777" w:rsidR="00811894" w:rsidRPr="00072E2D" w:rsidRDefault="00811894" w:rsidP="0002071A">
            <w:pPr>
              <w:jc w:val="center"/>
              <w:rPr>
                <w:color w:val="000000"/>
              </w:rPr>
            </w:pPr>
            <w:r w:rsidRPr="00072E2D">
              <w:rPr>
                <w:color w:val="000000"/>
              </w:rPr>
              <w:t>0.28</w:t>
            </w:r>
          </w:p>
        </w:tc>
        <w:tc>
          <w:tcPr>
            <w:tcW w:w="730" w:type="dxa"/>
            <w:vAlign w:val="center"/>
          </w:tcPr>
          <w:p w14:paraId="7DF5709E" w14:textId="77777777" w:rsidR="00811894" w:rsidRPr="00072E2D" w:rsidRDefault="00811894" w:rsidP="0002071A">
            <w:pPr>
              <w:jc w:val="center"/>
              <w:rPr>
                <w:rFonts w:ascii="Calibri" w:hAnsi="Calibri" w:cs="Calibri"/>
                <w:color w:val="000000"/>
              </w:rPr>
            </w:pPr>
            <w:r w:rsidRPr="00072E2D">
              <w:rPr>
                <w:rFonts w:ascii="Calibri" w:hAnsi="Calibri" w:cs="Calibri"/>
                <w:color w:val="000000"/>
              </w:rPr>
              <w:t>0.56</w:t>
            </w:r>
          </w:p>
        </w:tc>
        <w:tc>
          <w:tcPr>
            <w:tcW w:w="835" w:type="dxa"/>
            <w:vAlign w:val="center"/>
          </w:tcPr>
          <w:p w14:paraId="4BEE5BF4" w14:textId="77777777" w:rsidR="00811894" w:rsidRPr="00072E2D" w:rsidRDefault="00811894" w:rsidP="0002071A">
            <w:pPr>
              <w:jc w:val="center"/>
              <w:rPr>
                <w:color w:val="000000"/>
              </w:rPr>
            </w:pPr>
            <w:r w:rsidRPr="00072E2D">
              <w:rPr>
                <w:color w:val="000000"/>
              </w:rPr>
              <w:t>0.11</w:t>
            </w:r>
          </w:p>
        </w:tc>
        <w:tc>
          <w:tcPr>
            <w:tcW w:w="939" w:type="dxa"/>
            <w:vAlign w:val="center"/>
          </w:tcPr>
          <w:p w14:paraId="124A718A" w14:textId="77777777" w:rsidR="00811894" w:rsidRPr="00072E2D" w:rsidRDefault="00811894" w:rsidP="0002071A">
            <w:pPr>
              <w:jc w:val="center"/>
              <w:rPr>
                <w:rFonts w:ascii="Calibri" w:hAnsi="Calibri" w:cs="Calibri"/>
                <w:color w:val="000000"/>
              </w:rPr>
            </w:pPr>
            <w:r w:rsidRPr="00072E2D">
              <w:rPr>
                <w:rFonts w:ascii="Calibri" w:hAnsi="Calibri" w:cs="Calibri"/>
                <w:color w:val="000000"/>
              </w:rPr>
              <w:t>0.23</w:t>
            </w:r>
          </w:p>
        </w:tc>
        <w:tc>
          <w:tcPr>
            <w:tcW w:w="835" w:type="dxa"/>
            <w:vAlign w:val="center"/>
          </w:tcPr>
          <w:p w14:paraId="4CF28310" w14:textId="77777777" w:rsidR="00811894" w:rsidRPr="00072E2D" w:rsidRDefault="00811894" w:rsidP="0002071A">
            <w:pPr>
              <w:jc w:val="center"/>
              <w:rPr>
                <w:color w:val="000000"/>
              </w:rPr>
            </w:pPr>
            <w:r w:rsidRPr="00072E2D">
              <w:rPr>
                <w:color w:val="000000"/>
              </w:rPr>
              <w:t>0.14</w:t>
            </w:r>
          </w:p>
        </w:tc>
      </w:tr>
      <w:tr w:rsidR="00811894" w:rsidRPr="00072E2D" w14:paraId="0E909B84" w14:textId="77777777" w:rsidTr="0002071A">
        <w:trPr>
          <w:trHeight w:val="363"/>
          <w:jc w:val="center"/>
        </w:trPr>
        <w:tc>
          <w:tcPr>
            <w:tcW w:w="1249" w:type="dxa"/>
            <w:vAlign w:val="center"/>
          </w:tcPr>
          <w:p w14:paraId="67517D82" w14:textId="77777777" w:rsidR="00811894" w:rsidRPr="000014E6" w:rsidRDefault="00811894" w:rsidP="0002071A">
            <w:pPr>
              <w:jc w:val="center"/>
              <w:rPr>
                <w:rFonts w:ascii="Times New Roman" w:hAnsi="Times New Roman" w:cs="Times New Roman"/>
                <w:sz w:val="20"/>
                <w:szCs w:val="20"/>
              </w:rPr>
            </w:pPr>
            <w:r w:rsidRPr="000014E6">
              <w:rPr>
                <w:rFonts w:ascii="Times New Roman" w:hAnsi="Times New Roman" w:cs="Times New Roman"/>
                <w:sz w:val="20"/>
                <w:szCs w:val="20"/>
              </w:rPr>
              <w:t>Cr 50mg/l</w:t>
            </w:r>
          </w:p>
        </w:tc>
        <w:tc>
          <w:tcPr>
            <w:tcW w:w="769" w:type="dxa"/>
            <w:vAlign w:val="center"/>
          </w:tcPr>
          <w:p w14:paraId="3C48CC01" w14:textId="77777777" w:rsidR="00811894" w:rsidRPr="00072E2D" w:rsidRDefault="00811894" w:rsidP="0002071A">
            <w:pPr>
              <w:jc w:val="center"/>
              <w:rPr>
                <w:rFonts w:ascii="Calibri" w:hAnsi="Calibri" w:cs="Calibri"/>
                <w:color w:val="000000"/>
              </w:rPr>
            </w:pPr>
            <w:r w:rsidRPr="00072E2D">
              <w:rPr>
                <w:rFonts w:ascii="Calibri" w:hAnsi="Calibri" w:cs="Calibri"/>
                <w:color w:val="000000"/>
              </w:rPr>
              <w:t>1.43</w:t>
            </w:r>
          </w:p>
        </w:tc>
        <w:tc>
          <w:tcPr>
            <w:tcW w:w="730" w:type="dxa"/>
            <w:vAlign w:val="center"/>
          </w:tcPr>
          <w:p w14:paraId="4FC70BCB" w14:textId="77777777" w:rsidR="00811894" w:rsidRPr="00072E2D" w:rsidRDefault="00811894" w:rsidP="0002071A">
            <w:pPr>
              <w:jc w:val="center"/>
              <w:rPr>
                <w:color w:val="000000"/>
              </w:rPr>
            </w:pPr>
            <w:r w:rsidRPr="00072E2D">
              <w:rPr>
                <w:color w:val="000000"/>
              </w:rPr>
              <w:t>0.42</w:t>
            </w:r>
          </w:p>
        </w:tc>
        <w:tc>
          <w:tcPr>
            <w:tcW w:w="939" w:type="dxa"/>
            <w:vAlign w:val="center"/>
          </w:tcPr>
          <w:p w14:paraId="221C44E3" w14:textId="77777777" w:rsidR="00811894" w:rsidRPr="00072E2D" w:rsidRDefault="00811894" w:rsidP="0002071A">
            <w:pPr>
              <w:jc w:val="center"/>
              <w:rPr>
                <w:rFonts w:ascii="Calibri" w:hAnsi="Calibri" w:cs="Calibri"/>
                <w:color w:val="000000"/>
              </w:rPr>
            </w:pPr>
            <w:r w:rsidRPr="00072E2D">
              <w:rPr>
                <w:rFonts w:ascii="Calibri" w:hAnsi="Calibri" w:cs="Calibri"/>
                <w:color w:val="000000"/>
              </w:rPr>
              <w:t>0.18</w:t>
            </w:r>
          </w:p>
        </w:tc>
        <w:tc>
          <w:tcPr>
            <w:tcW w:w="835" w:type="dxa"/>
            <w:vAlign w:val="center"/>
          </w:tcPr>
          <w:p w14:paraId="318B7FA6" w14:textId="77777777" w:rsidR="00811894" w:rsidRPr="00072E2D" w:rsidRDefault="00811894" w:rsidP="0002071A">
            <w:pPr>
              <w:jc w:val="center"/>
              <w:rPr>
                <w:color w:val="000000"/>
              </w:rPr>
            </w:pPr>
            <w:r w:rsidRPr="00072E2D">
              <w:rPr>
                <w:color w:val="000000"/>
              </w:rPr>
              <w:t>1.04</w:t>
            </w:r>
          </w:p>
        </w:tc>
        <w:tc>
          <w:tcPr>
            <w:tcW w:w="730" w:type="dxa"/>
            <w:vAlign w:val="center"/>
          </w:tcPr>
          <w:p w14:paraId="4FACCC36" w14:textId="77777777" w:rsidR="00811894" w:rsidRPr="00072E2D" w:rsidRDefault="00811894" w:rsidP="0002071A">
            <w:pPr>
              <w:jc w:val="center"/>
              <w:rPr>
                <w:rFonts w:ascii="Calibri" w:hAnsi="Calibri" w:cs="Calibri"/>
                <w:color w:val="000000"/>
              </w:rPr>
            </w:pPr>
            <w:r w:rsidRPr="00072E2D">
              <w:rPr>
                <w:rFonts w:ascii="Calibri" w:hAnsi="Calibri" w:cs="Calibri"/>
                <w:color w:val="000000"/>
              </w:rPr>
              <w:t>0.56</w:t>
            </w:r>
          </w:p>
        </w:tc>
        <w:tc>
          <w:tcPr>
            <w:tcW w:w="835" w:type="dxa"/>
            <w:vAlign w:val="center"/>
          </w:tcPr>
          <w:p w14:paraId="33230358" w14:textId="77777777" w:rsidR="00811894" w:rsidRPr="00072E2D" w:rsidRDefault="00811894" w:rsidP="0002071A">
            <w:pPr>
              <w:jc w:val="center"/>
              <w:rPr>
                <w:color w:val="000000"/>
              </w:rPr>
            </w:pPr>
            <w:r w:rsidRPr="00072E2D">
              <w:rPr>
                <w:color w:val="000000"/>
              </w:rPr>
              <w:t>0.49</w:t>
            </w:r>
          </w:p>
        </w:tc>
        <w:tc>
          <w:tcPr>
            <w:tcW w:w="939" w:type="dxa"/>
            <w:vAlign w:val="center"/>
          </w:tcPr>
          <w:p w14:paraId="614404A2" w14:textId="77777777" w:rsidR="00811894" w:rsidRPr="00072E2D" w:rsidRDefault="00811894" w:rsidP="0002071A">
            <w:pPr>
              <w:jc w:val="center"/>
              <w:rPr>
                <w:rFonts w:ascii="Calibri" w:hAnsi="Calibri" w:cs="Calibri"/>
                <w:color w:val="000000"/>
              </w:rPr>
            </w:pPr>
            <w:r w:rsidRPr="00072E2D">
              <w:rPr>
                <w:rFonts w:ascii="Calibri" w:hAnsi="Calibri" w:cs="Calibri"/>
                <w:color w:val="000000"/>
              </w:rPr>
              <w:t>1</w:t>
            </w:r>
          </w:p>
        </w:tc>
        <w:tc>
          <w:tcPr>
            <w:tcW w:w="835" w:type="dxa"/>
            <w:vAlign w:val="center"/>
          </w:tcPr>
          <w:p w14:paraId="0972A780" w14:textId="77777777" w:rsidR="00811894" w:rsidRPr="00072E2D" w:rsidRDefault="00811894" w:rsidP="0002071A">
            <w:pPr>
              <w:jc w:val="center"/>
              <w:rPr>
                <w:color w:val="000000"/>
              </w:rPr>
            </w:pPr>
            <w:r w:rsidRPr="00072E2D">
              <w:rPr>
                <w:color w:val="000000"/>
              </w:rPr>
              <w:t>0.8</w:t>
            </w:r>
          </w:p>
        </w:tc>
      </w:tr>
      <w:tr w:rsidR="00811894" w:rsidRPr="00072E2D" w14:paraId="7383E136" w14:textId="77777777" w:rsidTr="0002071A">
        <w:trPr>
          <w:trHeight w:val="363"/>
          <w:jc w:val="center"/>
        </w:trPr>
        <w:tc>
          <w:tcPr>
            <w:tcW w:w="1249" w:type="dxa"/>
            <w:vAlign w:val="center"/>
          </w:tcPr>
          <w:p w14:paraId="5CAACB67" w14:textId="77777777" w:rsidR="00811894" w:rsidRPr="000014E6" w:rsidRDefault="00811894" w:rsidP="0002071A">
            <w:pPr>
              <w:jc w:val="center"/>
              <w:rPr>
                <w:rFonts w:ascii="Times New Roman" w:hAnsi="Times New Roman" w:cs="Times New Roman"/>
                <w:sz w:val="20"/>
                <w:szCs w:val="20"/>
              </w:rPr>
            </w:pPr>
            <w:r w:rsidRPr="000014E6">
              <w:rPr>
                <w:rFonts w:ascii="Times New Roman" w:hAnsi="Times New Roman" w:cs="Times New Roman"/>
                <w:sz w:val="20"/>
                <w:szCs w:val="20"/>
              </w:rPr>
              <w:t>Cr 100mg/l</w:t>
            </w:r>
          </w:p>
        </w:tc>
        <w:tc>
          <w:tcPr>
            <w:tcW w:w="769" w:type="dxa"/>
            <w:vAlign w:val="center"/>
          </w:tcPr>
          <w:p w14:paraId="1F4A0DF4" w14:textId="77777777" w:rsidR="00811894" w:rsidRPr="00072E2D" w:rsidRDefault="00811894" w:rsidP="0002071A">
            <w:pPr>
              <w:jc w:val="center"/>
              <w:rPr>
                <w:rFonts w:ascii="Calibri" w:hAnsi="Calibri" w:cs="Calibri"/>
                <w:color w:val="000000"/>
              </w:rPr>
            </w:pPr>
            <w:r w:rsidRPr="00072E2D">
              <w:rPr>
                <w:rFonts w:ascii="Calibri" w:hAnsi="Calibri" w:cs="Calibri"/>
                <w:color w:val="000000"/>
              </w:rPr>
              <w:t>0.94</w:t>
            </w:r>
          </w:p>
        </w:tc>
        <w:tc>
          <w:tcPr>
            <w:tcW w:w="730" w:type="dxa"/>
            <w:vAlign w:val="center"/>
          </w:tcPr>
          <w:p w14:paraId="770613D1" w14:textId="77777777" w:rsidR="00811894" w:rsidRPr="00072E2D" w:rsidRDefault="00811894" w:rsidP="0002071A">
            <w:pPr>
              <w:jc w:val="center"/>
              <w:rPr>
                <w:color w:val="000000"/>
              </w:rPr>
            </w:pPr>
            <w:r w:rsidRPr="00072E2D">
              <w:rPr>
                <w:color w:val="000000"/>
              </w:rPr>
              <w:t>0.29</w:t>
            </w:r>
          </w:p>
        </w:tc>
        <w:tc>
          <w:tcPr>
            <w:tcW w:w="939" w:type="dxa"/>
            <w:vAlign w:val="center"/>
          </w:tcPr>
          <w:p w14:paraId="3F333263" w14:textId="77777777" w:rsidR="00811894" w:rsidRPr="00072E2D" w:rsidRDefault="00811894" w:rsidP="0002071A">
            <w:pPr>
              <w:jc w:val="center"/>
              <w:rPr>
                <w:rFonts w:ascii="Calibri" w:hAnsi="Calibri" w:cs="Calibri"/>
                <w:color w:val="000000"/>
              </w:rPr>
            </w:pPr>
            <w:r w:rsidRPr="00072E2D">
              <w:rPr>
                <w:rFonts w:ascii="Calibri" w:hAnsi="Calibri" w:cs="Calibri"/>
                <w:color w:val="000000"/>
              </w:rPr>
              <w:t>0.1</w:t>
            </w:r>
          </w:p>
        </w:tc>
        <w:tc>
          <w:tcPr>
            <w:tcW w:w="835" w:type="dxa"/>
            <w:vAlign w:val="center"/>
          </w:tcPr>
          <w:p w14:paraId="2A20C460" w14:textId="77777777" w:rsidR="00811894" w:rsidRPr="00072E2D" w:rsidRDefault="00811894" w:rsidP="0002071A">
            <w:pPr>
              <w:jc w:val="center"/>
              <w:rPr>
                <w:color w:val="000000"/>
              </w:rPr>
            </w:pPr>
            <w:r w:rsidRPr="00072E2D">
              <w:rPr>
                <w:color w:val="000000"/>
              </w:rPr>
              <w:t>0.6</w:t>
            </w:r>
          </w:p>
        </w:tc>
        <w:tc>
          <w:tcPr>
            <w:tcW w:w="730" w:type="dxa"/>
            <w:vAlign w:val="center"/>
          </w:tcPr>
          <w:p w14:paraId="461A6A7F" w14:textId="77777777" w:rsidR="00811894" w:rsidRPr="00072E2D" w:rsidRDefault="00811894" w:rsidP="0002071A">
            <w:pPr>
              <w:jc w:val="center"/>
              <w:rPr>
                <w:rFonts w:ascii="Calibri" w:hAnsi="Calibri" w:cs="Calibri"/>
                <w:color w:val="000000"/>
              </w:rPr>
            </w:pPr>
            <w:r w:rsidRPr="00072E2D">
              <w:rPr>
                <w:rFonts w:ascii="Calibri" w:hAnsi="Calibri" w:cs="Calibri"/>
                <w:color w:val="000000"/>
              </w:rPr>
              <w:t>0.29</w:t>
            </w:r>
          </w:p>
        </w:tc>
        <w:tc>
          <w:tcPr>
            <w:tcW w:w="835" w:type="dxa"/>
            <w:vAlign w:val="center"/>
          </w:tcPr>
          <w:p w14:paraId="7E7458E2" w14:textId="77777777" w:rsidR="00811894" w:rsidRPr="00072E2D" w:rsidRDefault="00811894" w:rsidP="0002071A">
            <w:pPr>
              <w:jc w:val="center"/>
              <w:rPr>
                <w:color w:val="000000"/>
              </w:rPr>
            </w:pPr>
            <w:r w:rsidRPr="00072E2D">
              <w:rPr>
                <w:color w:val="000000"/>
              </w:rPr>
              <w:t>0.2</w:t>
            </w:r>
          </w:p>
        </w:tc>
        <w:tc>
          <w:tcPr>
            <w:tcW w:w="939" w:type="dxa"/>
            <w:vAlign w:val="center"/>
          </w:tcPr>
          <w:p w14:paraId="5082D2A2" w14:textId="77777777" w:rsidR="00811894" w:rsidRPr="00072E2D" w:rsidRDefault="00811894" w:rsidP="0002071A">
            <w:pPr>
              <w:jc w:val="center"/>
              <w:rPr>
                <w:rFonts w:ascii="Calibri" w:hAnsi="Calibri" w:cs="Calibri"/>
                <w:color w:val="000000"/>
              </w:rPr>
            </w:pPr>
            <w:r w:rsidRPr="00072E2D">
              <w:rPr>
                <w:rFonts w:ascii="Calibri" w:hAnsi="Calibri" w:cs="Calibri"/>
                <w:color w:val="000000"/>
              </w:rPr>
              <w:t>0.78</w:t>
            </w:r>
          </w:p>
        </w:tc>
        <w:tc>
          <w:tcPr>
            <w:tcW w:w="835" w:type="dxa"/>
            <w:vAlign w:val="center"/>
          </w:tcPr>
          <w:p w14:paraId="45D7667F" w14:textId="77777777" w:rsidR="00811894" w:rsidRPr="00072E2D" w:rsidRDefault="00811894" w:rsidP="0002071A">
            <w:pPr>
              <w:jc w:val="center"/>
              <w:rPr>
                <w:color w:val="000000"/>
              </w:rPr>
            </w:pPr>
            <w:r w:rsidRPr="00072E2D">
              <w:rPr>
                <w:color w:val="000000"/>
              </w:rPr>
              <w:t>0.43</w:t>
            </w:r>
          </w:p>
        </w:tc>
      </w:tr>
      <w:tr w:rsidR="00811894" w14:paraId="01EE0DC8" w14:textId="77777777" w:rsidTr="0002071A">
        <w:tblPrEx>
          <w:tblLook w:val="0000" w:firstRow="0" w:lastRow="0" w:firstColumn="0" w:lastColumn="0" w:noHBand="0" w:noVBand="0"/>
        </w:tblPrEx>
        <w:trPr>
          <w:trHeight w:val="338"/>
          <w:jc w:val="center"/>
        </w:trPr>
        <w:tc>
          <w:tcPr>
            <w:tcW w:w="7861" w:type="dxa"/>
            <w:gridSpan w:val="9"/>
          </w:tcPr>
          <w:p w14:paraId="2563D4F9" w14:textId="77777777" w:rsidR="00811894" w:rsidRDefault="00811894" w:rsidP="0002071A">
            <w:pPr>
              <w:rPr>
                <w:rFonts w:ascii="Times New Roman" w:hAnsi="Times New Roman" w:cs="Times New Roman"/>
                <w:sz w:val="20"/>
                <w:szCs w:val="20"/>
              </w:rPr>
            </w:pPr>
            <w:r>
              <w:rPr>
                <w:rFonts w:ascii="Times New Roman" w:hAnsi="Times New Roman" w:cs="Times New Roman"/>
                <w:sz w:val="20"/>
                <w:szCs w:val="20"/>
              </w:rPr>
              <w:t>Mean yield of pea cultivars = 97.5</w:t>
            </w:r>
          </w:p>
        </w:tc>
      </w:tr>
    </w:tbl>
    <w:p w14:paraId="24936369" w14:textId="77777777" w:rsidR="00811894" w:rsidRPr="00743965" w:rsidRDefault="00811894" w:rsidP="00811894">
      <w:pPr>
        <w:spacing w:after="120" w:line="240" w:lineRule="auto"/>
        <w:jc w:val="both"/>
        <w:rPr>
          <w:rFonts w:ascii="Times New Roman" w:eastAsia="Calibri" w:hAnsi="Times New Roman" w:cs="Times New Roman"/>
          <w:sz w:val="24"/>
          <w:szCs w:val="24"/>
        </w:rPr>
      </w:pPr>
    </w:p>
    <w:p w14:paraId="080BAABD" w14:textId="77777777" w:rsidR="00811894" w:rsidRPr="00FE4084" w:rsidRDefault="00811894" w:rsidP="00811894">
      <w:pPr>
        <w:shd w:val="clear" w:color="auto" w:fill="FFFFFF"/>
        <w:spacing w:after="0" w:line="240" w:lineRule="auto"/>
        <w:ind w:left="720"/>
        <w:jc w:val="both"/>
        <w:outlineLvl w:val="0"/>
        <w:rPr>
          <w:rFonts w:ascii="Times New Roman" w:hAnsi="Times New Roman" w:cs="Times New Roman"/>
          <w:b/>
          <w:bCs/>
          <w:sz w:val="24"/>
          <w:szCs w:val="24"/>
        </w:rPr>
      </w:pPr>
    </w:p>
    <w:sectPr w:rsidR="00811894" w:rsidRPr="00FE40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E40AC"/>
    <w:multiLevelType w:val="multilevel"/>
    <w:tmpl w:val="A4D28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844561"/>
    <w:multiLevelType w:val="multilevel"/>
    <w:tmpl w:val="BF92F96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4BF3085"/>
    <w:multiLevelType w:val="multilevel"/>
    <w:tmpl w:val="1650821C"/>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4095855"/>
    <w:multiLevelType w:val="hybridMultilevel"/>
    <w:tmpl w:val="50322484"/>
    <w:lvl w:ilvl="0" w:tplc="455EA97A">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9E5B22"/>
    <w:multiLevelType w:val="multilevel"/>
    <w:tmpl w:val="CDEC6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076977"/>
    <w:multiLevelType w:val="multilevel"/>
    <w:tmpl w:val="7A94F34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6AC251EA"/>
    <w:multiLevelType w:val="multilevel"/>
    <w:tmpl w:val="CF92BDA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6DF65693"/>
    <w:multiLevelType w:val="multilevel"/>
    <w:tmpl w:val="1B7E37C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52F4D0A"/>
    <w:multiLevelType w:val="hybridMultilevel"/>
    <w:tmpl w:val="9BC8D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012252"/>
    <w:multiLevelType w:val="hybridMultilevel"/>
    <w:tmpl w:val="9A0680E0"/>
    <w:lvl w:ilvl="0" w:tplc="7D7807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3"/>
  </w:num>
  <w:num w:numId="5">
    <w:abstractNumId w:val="9"/>
  </w:num>
  <w:num w:numId="6">
    <w:abstractNumId w:val="5"/>
  </w:num>
  <w:num w:numId="7">
    <w:abstractNumId w:val="1"/>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476"/>
    <w:rsid w:val="000075B6"/>
    <w:rsid w:val="00017153"/>
    <w:rsid w:val="0002071A"/>
    <w:rsid w:val="000341A9"/>
    <w:rsid w:val="00035AB6"/>
    <w:rsid w:val="00041844"/>
    <w:rsid w:val="00042D34"/>
    <w:rsid w:val="00043A11"/>
    <w:rsid w:val="00044BD7"/>
    <w:rsid w:val="00045A2E"/>
    <w:rsid w:val="000515D8"/>
    <w:rsid w:val="00055896"/>
    <w:rsid w:val="00064058"/>
    <w:rsid w:val="00065661"/>
    <w:rsid w:val="00067E49"/>
    <w:rsid w:val="00071DE8"/>
    <w:rsid w:val="00072E56"/>
    <w:rsid w:val="0007332A"/>
    <w:rsid w:val="00080207"/>
    <w:rsid w:val="00082D18"/>
    <w:rsid w:val="00084F5F"/>
    <w:rsid w:val="00091566"/>
    <w:rsid w:val="00092D52"/>
    <w:rsid w:val="00093232"/>
    <w:rsid w:val="000B471A"/>
    <w:rsid w:val="000B5FC5"/>
    <w:rsid w:val="000B63F2"/>
    <w:rsid w:val="000B7CF6"/>
    <w:rsid w:val="000C378C"/>
    <w:rsid w:val="000C3BA8"/>
    <w:rsid w:val="000C41A8"/>
    <w:rsid w:val="000C454D"/>
    <w:rsid w:val="000C7A90"/>
    <w:rsid w:val="000D064A"/>
    <w:rsid w:val="000D397C"/>
    <w:rsid w:val="000E19A0"/>
    <w:rsid w:val="000E4D5E"/>
    <w:rsid w:val="0010020D"/>
    <w:rsid w:val="001022FF"/>
    <w:rsid w:val="00107F0B"/>
    <w:rsid w:val="00110AE5"/>
    <w:rsid w:val="00114846"/>
    <w:rsid w:val="00117E42"/>
    <w:rsid w:val="001205CE"/>
    <w:rsid w:val="001212B9"/>
    <w:rsid w:val="001239B2"/>
    <w:rsid w:val="00131BC4"/>
    <w:rsid w:val="00132C56"/>
    <w:rsid w:val="00142268"/>
    <w:rsid w:val="001519E7"/>
    <w:rsid w:val="001537D1"/>
    <w:rsid w:val="00153E3C"/>
    <w:rsid w:val="0015612D"/>
    <w:rsid w:val="00157E61"/>
    <w:rsid w:val="001749F0"/>
    <w:rsid w:val="00186BAC"/>
    <w:rsid w:val="001A0D46"/>
    <w:rsid w:val="001A6308"/>
    <w:rsid w:val="001A7322"/>
    <w:rsid w:val="001B3043"/>
    <w:rsid w:val="001C168E"/>
    <w:rsid w:val="001C4B6B"/>
    <w:rsid w:val="001D0FD5"/>
    <w:rsid w:val="001E40E2"/>
    <w:rsid w:val="001E6579"/>
    <w:rsid w:val="001E6C12"/>
    <w:rsid w:val="001F0EC6"/>
    <w:rsid w:val="001F4A67"/>
    <w:rsid w:val="001F78C4"/>
    <w:rsid w:val="001F7AA7"/>
    <w:rsid w:val="00203784"/>
    <w:rsid w:val="002044BF"/>
    <w:rsid w:val="00226695"/>
    <w:rsid w:val="0022722B"/>
    <w:rsid w:val="00227273"/>
    <w:rsid w:val="00232894"/>
    <w:rsid w:val="0025191B"/>
    <w:rsid w:val="00252CB8"/>
    <w:rsid w:val="00257D4C"/>
    <w:rsid w:val="00263883"/>
    <w:rsid w:val="00270700"/>
    <w:rsid w:val="00270788"/>
    <w:rsid w:val="0028621D"/>
    <w:rsid w:val="00286271"/>
    <w:rsid w:val="0028734B"/>
    <w:rsid w:val="00291DB0"/>
    <w:rsid w:val="0029585F"/>
    <w:rsid w:val="002A525C"/>
    <w:rsid w:val="002A5930"/>
    <w:rsid w:val="002B4412"/>
    <w:rsid w:val="002B6BCF"/>
    <w:rsid w:val="002D45C6"/>
    <w:rsid w:val="002D5895"/>
    <w:rsid w:val="002E0476"/>
    <w:rsid w:val="002E0BB8"/>
    <w:rsid w:val="002E2B37"/>
    <w:rsid w:val="00303EF0"/>
    <w:rsid w:val="00312E8A"/>
    <w:rsid w:val="00313280"/>
    <w:rsid w:val="00320623"/>
    <w:rsid w:val="0032424B"/>
    <w:rsid w:val="0032430F"/>
    <w:rsid w:val="003257D9"/>
    <w:rsid w:val="003349F4"/>
    <w:rsid w:val="00363554"/>
    <w:rsid w:val="00377F65"/>
    <w:rsid w:val="00381563"/>
    <w:rsid w:val="00384EC3"/>
    <w:rsid w:val="003932E5"/>
    <w:rsid w:val="003952B8"/>
    <w:rsid w:val="003A0B42"/>
    <w:rsid w:val="003A146B"/>
    <w:rsid w:val="003A4C87"/>
    <w:rsid w:val="003A5C78"/>
    <w:rsid w:val="003A60BA"/>
    <w:rsid w:val="003A6FDD"/>
    <w:rsid w:val="003B7451"/>
    <w:rsid w:val="003C03F3"/>
    <w:rsid w:val="003C1222"/>
    <w:rsid w:val="003C2BEE"/>
    <w:rsid w:val="003C7674"/>
    <w:rsid w:val="003D423E"/>
    <w:rsid w:val="003E754E"/>
    <w:rsid w:val="003F608B"/>
    <w:rsid w:val="00401E54"/>
    <w:rsid w:val="00405C3F"/>
    <w:rsid w:val="00413D68"/>
    <w:rsid w:val="00425151"/>
    <w:rsid w:val="004270F2"/>
    <w:rsid w:val="004318C3"/>
    <w:rsid w:val="00432F32"/>
    <w:rsid w:val="00433F1C"/>
    <w:rsid w:val="00436C1E"/>
    <w:rsid w:val="004412D2"/>
    <w:rsid w:val="00441674"/>
    <w:rsid w:val="00442CDD"/>
    <w:rsid w:val="00444637"/>
    <w:rsid w:val="00445D96"/>
    <w:rsid w:val="004501C5"/>
    <w:rsid w:val="00455BF6"/>
    <w:rsid w:val="00461A38"/>
    <w:rsid w:val="00465753"/>
    <w:rsid w:val="00465FE3"/>
    <w:rsid w:val="0046787D"/>
    <w:rsid w:val="00467896"/>
    <w:rsid w:val="0048008D"/>
    <w:rsid w:val="004848DD"/>
    <w:rsid w:val="0049074E"/>
    <w:rsid w:val="00490FA3"/>
    <w:rsid w:val="00492049"/>
    <w:rsid w:val="00492884"/>
    <w:rsid w:val="00492F76"/>
    <w:rsid w:val="0049362F"/>
    <w:rsid w:val="004939C0"/>
    <w:rsid w:val="00497E16"/>
    <w:rsid w:val="004A31A0"/>
    <w:rsid w:val="004B2918"/>
    <w:rsid w:val="004B31D3"/>
    <w:rsid w:val="004B4394"/>
    <w:rsid w:val="004B7A9E"/>
    <w:rsid w:val="004C0D8B"/>
    <w:rsid w:val="004C183D"/>
    <w:rsid w:val="004C300E"/>
    <w:rsid w:val="004C5D0A"/>
    <w:rsid w:val="004C6D5F"/>
    <w:rsid w:val="004D0C58"/>
    <w:rsid w:val="004D14D5"/>
    <w:rsid w:val="004E093F"/>
    <w:rsid w:val="004F19BB"/>
    <w:rsid w:val="004F3C7C"/>
    <w:rsid w:val="0050469B"/>
    <w:rsid w:val="005047A0"/>
    <w:rsid w:val="00505CDE"/>
    <w:rsid w:val="0051143D"/>
    <w:rsid w:val="00512419"/>
    <w:rsid w:val="00516685"/>
    <w:rsid w:val="00524EF5"/>
    <w:rsid w:val="005269F7"/>
    <w:rsid w:val="005321F0"/>
    <w:rsid w:val="00533420"/>
    <w:rsid w:val="00535879"/>
    <w:rsid w:val="005446C1"/>
    <w:rsid w:val="00545B29"/>
    <w:rsid w:val="00547EBF"/>
    <w:rsid w:val="00550601"/>
    <w:rsid w:val="0055150A"/>
    <w:rsid w:val="00551884"/>
    <w:rsid w:val="00573F46"/>
    <w:rsid w:val="00574B81"/>
    <w:rsid w:val="00586760"/>
    <w:rsid w:val="00590DB3"/>
    <w:rsid w:val="005A0AB1"/>
    <w:rsid w:val="005A3DD8"/>
    <w:rsid w:val="005A3FFC"/>
    <w:rsid w:val="005A49BE"/>
    <w:rsid w:val="005A5D51"/>
    <w:rsid w:val="005B2B53"/>
    <w:rsid w:val="005B3F59"/>
    <w:rsid w:val="005B779A"/>
    <w:rsid w:val="005C4760"/>
    <w:rsid w:val="005C5C06"/>
    <w:rsid w:val="005D3467"/>
    <w:rsid w:val="005E094E"/>
    <w:rsid w:val="005F7FA8"/>
    <w:rsid w:val="006007D4"/>
    <w:rsid w:val="00605670"/>
    <w:rsid w:val="00616635"/>
    <w:rsid w:val="00617AB6"/>
    <w:rsid w:val="006221FB"/>
    <w:rsid w:val="006233B0"/>
    <w:rsid w:val="00626671"/>
    <w:rsid w:val="006415BE"/>
    <w:rsid w:val="00651675"/>
    <w:rsid w:val="00657340"/>
    <w:rsid w:val="00681614"/>
    <w:rsid w:val="006867E1"/>
    <w:rsid w:val="00694B44"/>
    <w:rsid w:val="006959F1"/>
    <w:rsid w:val="006A521F"/>
    <w:rsid w:val="006B3A78"/>
    <w:rsid w:val="006B7524"/>
    <w:rsid w:val="006C3CC3"/>
    <w:rsid w:val="006C6ACE"/>
    <w:rsid w:val="006C6D20"/>
    <w:rsid w:val="006D085C"/>
    <w:rsid w:val="006D41CA"/>
    <w:rsid w:val="006D4F3F"/>
    <w:rsid w:val="006D5814"/>
    <w:rsid w:val="006D76BD"/>
    <w:rsid w:val="006D781D"/>
    <w:rsid w:val="0070287C"/>
    <w:rsid w:val="00703C2F"/>
    <w:rsid w:val="00705765"/>
    <w:rsid w:val="00706742"/>
    <w:rsid w:val="00714117"/>
    <w:rsid w:val="007202F7"/>
    <w:rsid w:val="00722FC3"/>
    <w:rsid w:val="00723D1A"/>
    <w:rsid w:val="00725118"/>
    <w:rsid w:val="00727580"/>
    <w:rsid w:val="00734EE4"/>
    <w:rsid w:val="00736BC9"/>
    <w:rsid w:val="0074223B"/>
    <w:rsid w:val="00743640"/>
    <w:rsid w:val="00743965"/>
    <w:rsid w:val="00747DA8"/>
    <w:rsid w:val="00754457"/>
    <w:rsid w:val="0076098F"/>
    <w:rsid w:val="00770E36"/>
    <w:rsid w:val="0077124B"/>
    <w:rsid w:val="0077648E"/>
    <w:rsid w:val="00786852"/>
    <w:rsid w:val="0078739D"/>
    <w:rsid w:val="00791AFC"/>
    <w:rsid w:val="00792DF9"/>
    <w:rsid w:val="007962CA"/>
    <w:rsid w:val="00796457"/>
    <w:rsid w:val="00796A0C"/>
    <w:rsid w:val="007A3868"/>
    <w:rsid w:val="007A3ED3"/>
    <w:rsid w:val="007A47B8"/>
    <w:rsid w:val="007A6299"/>
    <w:rsid w:val="007B5899"/>
    <w:rsid w:val="007C1B98"/>
    <w:rsid w:val="007C2C31"/>
    <w:rsid w:val="007C7C91"/>
    <w:rsid w:val="007D1493"/>
    <w:rsid w:val="007D174D"/>
    <w:rsid w:val="007D26A5"/>
    <w:rsid w:val="007D5A9A"/>
    <w:rsid w:val="007D5EFE"/>
    <w:rsid w:val="007E15C9"/>
    <w:rsid w:val="007F0D81"/>
    <w:rsid w:val="007F4812"/>
    <w:rsid w:val="007F74DD"/>
    <w:rsid w:val="007F7C97"/>
    <w:rsid w:val="0080543B"/>
    <w:rsid w:val="00806899"/>
    <w:rsid w:val="00811894"/>
    <w:rsid w:val="008240B7"/>
    <w:rsid w:val="00825315"/>
    <w:rsid w:val="00832899"/>
    <w:rsid w:val="00840FAD"/>
    <w:rsid w:val="00844492"/>
    <w:rsid w:val="00845FFD"/>
    <w:rsid w:val="00846F1C"/>
    <w:rsid w:val="00850CA1"/>
    <w:rsid w:val="008630C5"/>
    <w:rsid w:val="0086563F"/>
    <w:rsid w:val="008768E7"/>
    <w:rsid w:val="008768F4"/>
    <w:rsid w:val="00877857"/>
    <w:rsid w:val="008803CB"/>
    <w:rsid w:val="00880DFE"/>
    <w:rsid w:val="008823F5"/>
    <w:rsid w:val="008842B5"/>
    <w:rsid w:val="00891B2B"/>
    <w:rsid w:val="00895AF0"/>
    <w:rsid w:val="008A14B6"/>
    <w:rsid w:val="008A15BD"/>
    <w:rsid w:val="008A300A"/>
    <w:rsid w:val="008A3F45"/>
    <w:rsid w:val="008A45A4"/>
    <w:rsid w:val="008B1BBA"/>
    <w:rsid w:val="008B3B9E"/>
    <w:rsid w:val="008B7FE1"/>
    <w:rsid w:val="008C6CCC"/>
    <w:rsid w:val="008D11C1"/>
    <w:rsid w:val="008D1A96"/>
    <w:rsid w:val="008D43EF"/>
    <w:rsid w:val="008D67E8"/>
    <w:rsid w:val="008D6FD7"/>
    <w:rsid w:val="008D7291"/>
    <w:rsid w:val="008F0011"/>
    <w:rsid w:val="008F21EB"/>
    <w:rsid w:val="008F683B"/>
    <w:rsid w:val="009115A2"/>
    <w:rsid w:val="009122D9"/>
    <w:rsid w:val="0092164A"/>
    <w:rsid w:val="009239EF"/>
    <w:rsid w:val="00925784"/>
    <w:rsid w:val="00936F5C"/>
    <w:rsid w:val="009403F7"/>
    <w:rsid w:val="00942231"/>
    <w:rsid w:val="00942514"/>
    <w:rsid w:val="00942FBD"/>
    <w:rsid w:val="00945769"/>
    <w:rsid w:val="00951CEF"/>
    <w:rsid w:val="00952507"/>
    <w:rsid w:val="009572AF"/>
    <w:rsid w:val="009606C9"/>
    <w:rsid w:val="00974797"/>
    <w:rsid w:val="00976A61"/>
    <w:rsid w:val="00981684"/>
    <w:rsid w:val="0098183F"/>
    <w:rsid w:val="00987F7C"/>
    <w:rsid w:val="009922E0"/>
    <w:rsid w:val="00993AFD"/>
    <w:rsid w:val="0099509A"/>
    <w:rsid w:val="00997660"/>
    <w:rsid w:val="009A3C5F"/>
    <w:rsid w:val="009B0ADF"/>
    <w:rsid w:val="009B1AC0"/>
    <w:rsid w:val="009B1E0A"/>
    <w:rsid w:val="009B2A1E"/>
    <w:rsid w:val="009C6429"/>
    <w:rsid w:val="009C74B0"/>
    <w:rsid w:val="009F7688"/>
    <w:rsid w:val="00A00E15"/>
    <w:rsid w:val="00A017FA"/>
    <w:rsid w:val="00A0691F"/>
    <w:rsid w:val="00A110BD"/>
    <w:rsid w:val="00A1264F"/>
    <w:rsid w:val="00A1279F"/>
    <w:rsid w:val="00A16E6B"/>
    <w:rsid w:val="00A235D9"/>
    <w:rsid w:val="00A35730"/>
    <w:rsid w:val="00A43821"/>
    <w:rsid w:val="00A43880"/>
    <w:rsid w:val="00A44EE9"/>
    <w:rsid w:val="00A543B4"/>
    <w:rsid w:val="00A75AC6"/>
    <w:rsid w:val="00A90E87"/>
    <w:rsid w:val="00A92754"/>
    <w:rsid w:val="00A92D17"/>
    <w:rsid w:val="00A96838"/>
    <w:rsid w:val="00AA0160"/>
    <w:rsid w:val="00AB1AC9"/>
    <w:rsid w:val="00AC02C6"/>
    <w:rsid w:val="00AC4D7F"/>
    <w:rsid w:val="00AC685B"/>
    <w:rsid w:val="00AD01D0"/>
    <w:rsid w:val="00AE0AFE"/>
    <w:rsid w:val="00AF05EB"/>
    <w:rsid w:val="00B00D96"/>
    <w:rsid w:val="00B00EE3"/>
    <w:rsid w:val="00B11A32"/>
    <w:rsid w:val="00B211FC"/>
    <w:rsid w:val="00B22F4C"/>
    <w:rsid w:val="00B276A2"/>
    <w:rsid w:val="00B30134"/>
    <w:rsid w:val="00B3092F"/>
    <w:rsid w:val="00B31DAF"/>
    <w:rsid w:val="00B32515"/>
    <w:rsid w:val="00B3259A"/>
    <w:rsid w:val="00B3284E"/>
    <w:rsid w:val="00B36034"/>
    <w:rsid w:val="00B407C4"/>
    <w:rsid w:val="00B41491"/>
    <w:rsid w:val="00B45553"/>
    <w:rsid w:val="00B47E2F"/>
    <w:rsid w:val="00B51533"/>
    <w:rsid w:val="00B51AF3"/>
    <w:rsid w:val="00B564C8"/>
    <w:rsid w:val="00B65B3C"/>
    <w:rsid w:val="00B73654"/>
    <w:rsid w:val="00B8298C"/>
    <w:rsid w:val="00B8416F"/>
    <w:rsid w:val="00B852E6"/>
    <w:rsid w:val="00B87161"/>
    <w:rsid w:val="00B900D1"/>
    <w:rsid w:val="00BA406C"/>
    <w:rsid w:val="00BB2EEB"/>
    <w:rsid w:val="00BB4B30"/>
    <w:rsid w:val="00BD0E0E"/>
    <w:rsid w:val="00BD5EF3"/>
    <w:rsid w:val="00BF4763"/>
    <w:rsid w:val="00BF64E3"/>
    <w:rsid w:val="00C01920"/>
    <w:rsid w:val="00C01BC1"/>
    <w:rsid w:val="00C02F39"/>
    <w:rsid w:val="00C02FD4"/>
    <w:rsid w:val="00C037E2"/>
    <w:rsid w:val="00C06373"/>
    <w:rsid w:val="00C21B86"/>
    <w:rsid w:val="00C21E43"/>
    <w:rsid w:val="00C2424A"/>
    <w:rsid w:val="00C30BD5"/>
    <w:rsid w:val="00C324CB"/>
    <w:rsid w:val="00C3279C"/>
    <w:rsid w:val="00C3675F"/>
    <w:rsid w:val="00C403EC"/>
    <w:rsid w:val="00C40CEB"/>
    <w:rsid w:val="00C42495"/>
    <w:rsid w:val="00C451DD"/>
    <w:rsid w:val="00C5403E"/>
    <w:rsid w:val="00C54F61"/>
    <w:rsid w:val="00C641EB"/>
    <w:rsid w:val="00C720CE"/>
    <w:rsid w:val="00C82B7D"/>
    <w:rsid w:val="00C86F75"/>
    <w:rsid w:val="00C94198"/>
    <w:rsid w:val="00CA1141"/>
    <w:rsid w:val="00CA7086"/>
    <w:rsid w:val="00CC6813"/>
    <w:rsid w:val="00CD0376"/>
    <w:rsid w:val="00CD42C0"/>
    <w:rsid w:val="00CD5659"/>
    <w:rsid w:val="00CD640C"/>
    <w:rsid w:val="00CE2EAE"/>
    <w:rsid w:val="00CE4807"/>
    <w:rsid w:val="00CE5833"/>
    <w:rsid w:val="00CF4523"/>
    <w:rsid w:val="00CF46A0"/>
    <w:rsid w:val="00CF6664"/>
    <w:rsid w:val="00D003D9"/>
    <w:rsid w:val="00D042F2"/>
    <w:rsid w:val="00D05AB1"/>
    <w:rsid w:val="00D16E74"/>
    <w:rsid w:val="00D17E1C"/>
    <w:rsid w:val="00D20FE5"/>
    <w:rsid w:val="00D350C9"/>
    <w:rsid w:val="00D400B5"/>
    <w:rsid w:val="00D47A72"/>
    <w:rsid w:val="00D62C77"/>
    <w:rsid w:val="00D72C02"/>
    <w:rsid w:val="00D73252"/>
    <w:rsid w:val="00D740F1"/>
    <w:rsid w:val="00D755F1"/>
    <w:rsid w:val="00D75ABD"/>
    <w:rsid w:val="00D842A7"/>
    <w:rsid w:val="00D946E9"/>
    <w:rsid w:val="00DA20EF"/>
    <w:rsid w:val="00DA3439"/>
    <w:rsid w:val="00DA6F83"/>
    <w:rsid w:val="00DA7F4F"/>
    <w:rsid w:val="00DB1454"/>
    <w:rsid w:val="00DB3D7E"/>
    <w:rsid w:val="00DB5B12"/>
    <w:rsid w:val="00DC0199"/>
    <w:rsid w:val="00DC2434"/>
    <w:rsid w:val="00DC52A2"/>
    <w:rsid w:val="00DC6492"/>
    <w:rsid w:val="00DC7339"/>
    <w:rsid w:val="00DD108D"/>
    <w:rsid w:val="00DE30EE"/>
    <w:rsid w:val="00DF411D"/>
    <w:rsid w:val="00DF4860"/>
    <w:rsid w:val="00E14B00"/>
    <w:rsid w:val="00E15F63"/>
    <w:rsid w:val="00E16E3D"/>
    <w:rsid w:val="00E30396"/>
    <w:rsid w:val="00E31271"/>
    <w:rsid w:val="00E321C3"/>
    <w:rsid w:val="00E3257D"/>
    <w:rsid w:val="00E37A1D"/>
    <w:rsid w:val="00E43C6D"/>
    <w:rsid w:val="00E44E95"/>
    <w:rsid w:val="00E53F33"/>
    <w:rsid w:val="00E55B0F"/>
    <w:rsid w:val="00E57BAF"/>
    <w:rsid w:val="00E61F72"/>
    <w:rsid w:val="00E70605"/>
    <w:rsid w:val="00E7072A"/>
    <w:rsid w:val="00E773A2"/>
    <w:rsid w:val="00E85E5A"/>
    <w:rsid w:val="00E95F5A"/>
    <w:rsid w:val="00E96769"/>
    <w:rsid w:val="00EA3DB4"/>
    <w:rsid w:val="00EB0FDF"/>
    <w:rsid w:val="00EB54FF"/>
    <w:rsid w:val="00EB67C0"/>
    <w:rsid w:val="00EC0427"/>
    <w:rsid w:val="00EC31D8"/>
    <w:rsid w:val="00EC65FD"/>
    <w:rsid w:val="00EC7581"/>
    <w:rsid w:val="00ED6E65"/>
    <w:rsid w:val="00EE048E"/>
    <w:rsid w:val="00EE0E1B"/>
    <w:rsid w:val="00EE719B"/>
    <w:rsid w:val="00EF180C"/>
    <w:rsid w:val="00EF49F5"/>
    <w:rsid w:val="00F0026E"/>
    <w:rsid w:val="00F06F58"/>
    <w:rsid w:val="00F078B4"/>
    <w:rsid w:val="00F2045F"/>
    <w:rsid w:val="00F24EDB"/>
    <w:rsid w:val="00F31C7A"/>
    <w:rsid w:val="00F331E6"/>
    <w:rsid w:val="00F3792D"/>
    <w:rsid w:val="00F414D9"/>
    <w:rsid w:val="00F47606"/>
    <w:rsid w:val="00F50A2B"/>
    <w:rsid w:val="00F546C5"/>
    <w:rsid w:val="00F556D6"/>
    <w:rsid w:val="00F56471"/>
    <w:rsid w:val="00F6119E"/>
    <w:rsid w:val="00F653C4"/>
    <w:rsid w:val="00F66FDF"/>
    <w:rsid w:val="00F6750B"/>
    <w:rsid w:val="00F72634"/>
    <w:rsid w:val="00F77086"/>
    <w:rsid w:val="00F858B5"/>
    <w:rsid w:val="00F90B06"/>
    <w:rsid w:val="00F918CA"/>
    <w:rsid w:val="00F91AF0"/>
    <w:rsid w:val="00F94FD1"/>
    <w:rsid w:val="00F959F5"/>
    <w:rsid w:val="00F95E43"/>
    <w:rsid w:val="00FA3A79"/>
    <w:rsid w:val="00FA4E17"/>
    <w:rsid w:val="00FB0ECE"/>
    <w:rsid w:val="00FB1706"/>
    <w:rsid w:val="00FB495C"/>
    <w:rsid w:val="00FB6024"/>
    <w:rsid w:val="00FC047C"/>
    <w:rsid w:val="00FC2BF6"/>
    <w:rsid w:val="00FC2C70"/>
    <w:rsid w:val="00FC4064"/>
    <w:rsid w:val="00FC4389"/>
    <w:rsid w:val="00FC64EF"/>
    <w:rsid w:val="00FC7706"/>
    <w:rsid w:val="00FC7DAD"/>
    <w:rsid w:val="00FD607F"/>
    <w:rsid w:val="00FE4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C33AC"/>
  <w15:docId w15:val="{FB09B5B3-B13A-4B1C-9781-4577380AB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0C5"/>
  </w:style>
  <w:style w:type="paragraph" w:styleId="Heading1">
    <w:name w:val="heading 1"/>
    <w:basedOn w:val="Normal"/>
    <w:next w:val="Normal"/>
    <w:link w:val="Heading1Char"/>
    <w:uiPriority w:val="9"/>
    <w:qFormat/>
    <w:rsid w:val="006233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30C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14B00"/>
    <w:rPr>
      <w:color w:val="0000FF" w:themeColor="hyperlink"/>
      <w:u w:val="single"/>
    </w:rPr>
  </w:style>
  <w:style w:type="character" w:customStyle="1" w:styleId="UnresolvedMention1">
    <w:name w:val="Unresolved Mention1"/>
    <w:basedOn w:val="DefaultParagraphFont"/>
    <w:uiPriority w:val="99"/>
    <w:semiHidden/>
    <w:unhideWhenUsed/>
    <w:rsid w:val="00E14B00"/>
    <w:rPr>
      <w:color w:val="605E5C"/>
      <w:shd w:val="clear" w:color="auto" w:fill="E1DFDD"/>
    </w:rPr>
  </w:style>
  <w:style w:type="paragraph" w:customStyle="1" w:styleId="c-article-referencestext">
    <w:name w:val="c-article-references__text"/>
    <w:basedOn w:val="Normal"/>
    <w:rsid w:val="007F74D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45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A2E"/>
    <w:rPr>
      <w:rFonts w:ascii="Segoe UI" w:hAnsi="Segoe UI" w:cs="Segoe UI"/>
      <w:sz w:val="18"/>
      <w:szCs w:val="18"/>
    </w:rPr>
  </w:style>
  <w:style w:type="character" w:customStyle="1" w:styleId="Heading1Char">
    <w:name w:val="Heading 1 Char"/>
    <w:basedOn w:val="DefaultParagraphFont"/>
    <w:link w:val="Heading1"/>
    <w:uiPriority w:val="9"/>
    <w:rsid w:val="006233B0"/>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405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0700"/>
    <w:pPr>
      <w:ind w:left="720"/>
      <w:contextualSpacing/>
    </w:pPr>
  </w:style>
  <w:style w:type="character" w:customStyle="1" w:styleId="html-italic">
    <w:name w:val="html-italic"/>
    <w:basedOn w:val="DefaultParagraphFont"/>
    <w:rsid w:val="00B276A2"/>
  </w:style>
  <w:style w:type="character" w:customStyle="1" w:styleId="text-node">
    <w:name w:val="text-node"/>
    <w:basedOn w:val="DefaultParagraphFont"/>
    <w:rsid w:val="00B276A2"/>
  </w:style>
  <w:style w:type="character" w:customStyle="1" w:styleId="UnresolvedMention2">
    <w:name w:val="Unresolved Mention2"/>
    <w:basedOn w:val="DefaultParagraphFont"/>
    <w:uiPriority w:val="99"/>
    <w:semiHidden/>
    <w:unhideWhenUsed/>
    <w:rsid w:val="00DE30EE"/>
    <w:rPr>
      <w:color w:val="605E5C"/>
      <w:shd w:val="clear" w:color="auto" w:fill="E1DFDD"/>
    </w:rPr>
  </w:style>
  <w:style w:type="character" w:customStyle="1" w:styleId="UnresolvedMention3">
    <w:name w:val="Unresolved Mention3"/>
    <w:basedOn w:val="DefaultParagraphFont"/>
    <w:uiPriority w:val="99"/>
    <w:semiHidden/>
    <w:unhideWhenUsed/>
    <w:rsid w:val="00E31271"/>
    <w:rPr>
      <w:color w:val="605E5C"/>
      <w:shd w:val="clear" w:color="auto" w:fill="E1DFDD"/>
    </w:rPr>
  </w:style>
  <w:style w:type="character" w:styleId="HTMLCite">
    <w:name w:val="HTML Cite"/>
    <w:basedOn w:val="DefaultParagraphFont"/>
    <w:uiPriority w:val="99"/>
    <w:semiHidden/>
    <w:unhideWhenUsed/>
    <w:rsid w:val="00EB0FDF"/>
    <w:rPr>
      <w:i/>
      <w:iCs/>
    </w:rPr>
  </w:style>
  <w:style w:type="character" w:customStyle="1" w:styleId="label">
    <w:name w:val="label"/>
    <w:basedOn w:val="DefaultParagraphFont"/>
    <w:rsid w:val="00EB0FDF"/>
  </w:style>
  <w:style w:type="character" w:customStyle="1" w:styleId="ref-title">
    <w:name w:val="ref-title"/>
    <w:basedOn w:val="DefaultParagraphFont"/>
    <w:rsid w:val="00EB0FDF"/>
  </w:style>
  <w:style w:type="character" w:customStyle="1" w:styleId="UnresolvedMention4">
    <w:name w:val="Unresolved Mention4"/>
    <w:basedOn w:val="DefaultParagraphFont"/>
    <w:uiPriority w:val="99"/>
    <w:semiHidden/>
    <w:unhideWhenUsed/>
    <w:rsid w:val="000075B6"/>
    <w:rPr>
      <w:color w:val="605E5C"/>
      <w:shd w:val="clear" w:color="auto" w:fill="E1DFDD"/>
    </w:rPr>
  </w:style>
  <w:style w:type="paragraph" w:customStyle="1" w:styleId="nova-e-listitem">
    <w:name w:val="nova-e-list__item"/>
    <w:basedOn w:val="Normal"/>
    <w:rsid w:val="001E65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5057">
      <w:bodyDiv w:val="1"/>
      <w:marLeft w:val="0"/>
      <w:marRight w:val="0"/>
      <w:marTop w:val="0"/>
      <w:marBottom w:val="0"/>
      <w:divBdr>
        <w:top w:val="none" w:sz="0" w:space="0" w:color="auto"/>
        <w:left w:val="none" w:sz="0" w:space="0" w:color="auto"/>
        <w:bottom w:val="none" w:sz="0" w:space="0" w:color="auto"/>
        <w:right w:val="none" w:sz="0" w:space="0" w:color="auto"/>
      </w:divBdr>
      <w:divsChild>
        <w:div w:id="1037467395">
          <w:marLeft w:val="0"/>
          <w:marRight w:val="0"/>
          <w:marTop w:val="0"/>
          <w:marBottom w:val="0"/>
          <w:divBdr>
            <w:top w:val="none" w:sz="0" w:space="0" w:color="auto"/>
            <w:left w:val="none" w:sz="0" w:space="0" w:color="auto"/>
            <w:bottom w:val="none" w:sz="0" w:space="0" w:color="auto"/>
            <w:right w:val="none" w:sz="0" w:space="0" w:color="auto"/>
          </w:divBdr>
          <w:divsChild>
            <w:div w:id="35275715">
              <w:marLeft w:val="0"/>
              <w:marRight w:val="0"/>
              <w:marTop w:val="0"/>
              <w:marBottom w:val="0"/>
              <w:divBdr>
                <w:top w:val="none" w:sz="0" w:space="0" w:color="auto"/>
                <w:left w:val="none" w:sz="0" w:space="0" w:color="auto"/>
                <w:bottom w:val="none" w:sz="0" w:space="0" w:color="auto"/>
                <w:right w:val="none" w:sz="0" w:space="0" w:color="auto"/>
              </w:divBdr>
              <w:divsChild>
                <w:div w:id="1087458973">
                  <w:marLeft w:val="0"/>
                  <w:marRight w:val="0"/>
                  <w:marTop w:val="0"/>
                  <w:marBottom w:val="0"/>
                  <w:divBdr>
                    <w:top w:val="none" w:sz="0" w:space="0" w:color="auto"/>
                    <w:left w:val="none" w:sz="0" w:space="0" w:color="auto"/>
                    <w:bottom w:val="none" w:sz="0" w:space="0" w:color="auto"/>
                    <w:right w:val="none" w:sz="0" w:space="0" w:color="auto"/>
                  </w:divBdr>
                  <w:divsChild>
                    <w:div w:id="1861505528">
                      <w:marLeft w:val="0"/>
                      <w:marRight w:val="0"/>
                      <w:marTop w:val="0"/>
                      <w:marBottom w:val="0"/>
                      <w:divBdr>
                        <w:top w:val="none" w:sz="0" w:space="0" w:color="auto"/>
                        <w:left w:val="none" w:sz="0" w:space="0" w:color="auto"/>
                        <w:bottom w:val="none" w:sz="0" w:space="0" w:color="auto"/>
                        <w:right w:val="none" w:sz="0" w:space="0" w:color="auto"/>
                      </w:divBdr>
                      <w:divsChild>
                        <w:div w:id="888148222">
                          <w:marLeft w:val="0"/>
                          <w:marRight w:val="0"/>
                          <w:marTop w:val="0"/>
                          <w:marBottom w:val="0"/>
                          <w:divBdr>
                            <w:top w:val="none" w:sz="0" w:space="0" w:color="auto"/>
                            <w:left w:val="none" w:sz="0" w:space="0" w:color="auto"/>
                            <w:bottom w:val="none" w:sz="0" w:space="0" w:color="auto"/>
                            <w:right w:val="none" w:sz="0" w:space="0" w:color="auto"/>
                          </w:divBdr>
                        </w:div>
                        <w:div w:id="1989820698">
                          <w:marLeft w:val="0"/>
                          <w:marRight w:val="0"/>
                          <w:marTop w:val="0"/>
                          <w:marBottom w:val="0"/>
                          <w:divBdr>
                            <w:top w:val="none" w:sz="0" w:space="0" w:color="auto"/>
                            <w:left w:val="none" w:sz="0" w:space="0" w:color="auto"/>
                            <w:bottom w:val="none" w:sz="0" w:space="0" w:color="auto"/>
                            <w:right w:val="none" w:sz="0" w:space="0" w:color="auto"/>
                          </w:divBdr>
                        </w:div>
                        <w:div w:id="492844202">
                          <w:marLeft w:val="0"/>
                          <w:marRight w:val="0"/>
                          <w:marTop w:val="0"/>
                          <w:marBottom w:val="0"/>
                          <w:divBdr>
                            <w:top w:val="none" w:sz="0" w:space="0" w:color="auto"/>
                            <w:left w:val="none" w:sz="0" w:space="0" w:color="auto"/>
                            <w:bottom w:val="none" w:sz="0" w:space="0" w:color="auto"/>
                            <w:right w:val="none" w:sz="0" w:space="0" w:color="auto"/>
                          </w:divBdr>
                        </w:div>
                        <w:div w:id="1744251162">
                          <w:marLeft w:val="0"/>
                          <w:marRight w:val="0"/>
                          <w:marTop w:val="0"/>
                          <w:marBottom w:val="0"/>
                          <w:divBdr>
                            <w:top w:val="none" w:sz="0" w:space="0" w:color="auto"/>
                            <w:left w:val="none" w:sz="0" w:space="0" w:color="auto"/>
                            <w:bottom w:val="none" w:sz="0" w:space="0" w:color="auto"/>
                            <w:right w:val="none" w:sz="0" w:space="0" w:color="auto"/>
                          </w:divBdr>
                        </w:div>
                        <w:div w:id="1667710204">
                          <w:marLeft w:val="0"/>
                          <w:marRight w:val="0"/>
                          <w:marTop w:val="0"/>
                          <w:marBottom w:val="0"/>
                          <w:divBdr>
                            <w:top w:val="none" w:sz="0" w:space="0" w:color="auto"/>
                            <w:left w:val="none" w:sz="0" w:space="0" w:color="auto"/>
                            <w:bottom w:val="none" w:sz="0" w:space="0" w:color="auto"/>
                            <w:right w:val="none" w:sz="0" w:space="0" w:color="auto"/>
                          </w:divBdr>
                        </w:div>
                        <w:div w:id="758869061">
                          <w:marLeft w:val="0"/>
                          <w:marRight w:val="0"/>
                          <w:marTop w:val="0"/>
                          <w:marBottom w:val="0"/>
                          <w:divBdr>
                            <w:top w:val="none" w:sz="0" w:space="0" w:color="auto"/>
                            <w:left w:val="none" w:sz="0" w:space="0" w:color="auto"/>
                            <w:bottom w:val="none" w:sz="0" w:space="0" w:color="auto"/>
                            <w:right w:val="none" w:sz="0" w:space="0" w:color="auto"/>
                          </w:divBdr>
                        </w:div>
                        <w:div w:id="1138568286">
                          <w:marLeft w:val="0"/>
                          <w:marRight w:val="0"/>
                          <w:marTop w:val="0"/>
                          <w:marBottom w:val="0"/>
                          <w:divBdr>
                            <w:top w:val="none" w:sz="0" w:space="0" w:color="auto"/>
                            <w:left w:val="none" w:sz="0" w:space="0" w:color="auto"/>
                            <w:bottom w:val="none" w:sz="0" w:space="0" w:color="auto"/>
                            <w:right w:val="none" w:sz="0" w:space="0" w:color="auto"/>
                          </w:divBdr>
                        </w:div>
                        <w:div w:id="9102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590127">
          <w:marLeft w:val="0"/>
          <w:marRight w:val="0"/>
          <w:marTop w:val="0"/>
          <w:marBottom w:val="0"/>
          <w:divBdr>
            <w:top w:val="none" w:sz="0" w:space="0" w:color="auto"/>
            <w:left w:val="none" w:sz="0" w:space="0" w:color="auto"/>
            <w:bottom w:val="none" w:sz="0" w:space="0" w:color="auto"/>
            <w:right w:val="none" w:sz="0" w:space="0" w:color="auto"/>
          </w:divBdr>
          <w:divsChild>
            <w:div w:id="1792243659">
              <w:marLeft w:val="0"/>
              <w:marRight w:val="0"/>
              <w:marTop w:val="0"/>
              <w:marBottom w:val="0"/>
              <w:divBdr>
                <w:top w:val="none" w:sz="0" w:space="0" w:color="auto"/>
                <w:left w:val="none" w:sz="0" w:space="0" w:color="auto"/>
                <w:bottom w:val="none" w:sz="0" w:space="0" w:color="auto"/>
                <w:right w:val="none" w:sz="0" w:space="0" w:color="auto"/>
              </w:divBdr>
              <w:divsChild>
                <w:div w:id="817697229">
                  <w:marLeft w:val="0"/>
                  <w:marRight w:val="0"/>
                  <w:marTop w:val="0"/>
                  <w:marBottom w:val="0"/>
                  <w:divBdr>
                    <w:top w:val="none" w:sz="0" w:space="0" w:color="auto"/>
                    <w:left w:val="none" w:sz="0" w:space="0" w:color="auto"/>
                    <w:bottom w:val="none" w:sz="0" w:space="0" w:color="auto"/>
                    <w:right w:val="none" w:sz="0" w:space="0" w:color="auto"/>
                  </w:divBdr>
                  <w:divsChild>
                    <w:div w:id="129639802">
                      <w:marLeft w:val="0"/>
                      <w:marRight w:val="0"/>
                      <w:marTop w:val="0"/>
                      <w:marBottom w:val="0"/>
                      <w:divBdr>
                        <w:top w:val="none" w:sz="0" w:space="0" w:color="auto"/>
                        <w:left w:val="none" w:sz="0" w:space="0" w:color="auto"/>
                        <w:bottom w:val="none" w:sz="0" w:space="0" w:color="auto"/>
                        <w:right w:val="none" w:sz="0" w:space="0" w:color="auto"/>
                      </w:divBdr>
                      <w:divsChild>
                        <w:div w:id="998775094">
                          <w:marLeft w:val="0"/>
                          <w:marRight w:val="0"/>
                          <w:marTop w:val="0"/>
                          <w:marBottom w:val="0"/>
                          <w:divBdr>
                            <w:top w:val="none" w:sz="0" w:space="0" w:color="auto"/>
                            <w:left w:val="none" w:sz="0" w:space="0" w:color="auto"/>
                            <w:bottom w:val="none" w:sz="0" w:space="0" w:color="auto"/>
                            <w:right w:val="none" w:sz="0" w:space="0" w:color="auto"/>
                          </w:divBdr>
                        </w:div>
                        <w:div w:id="1061946477">
                          <w:marLeft w:val="0"/>
                          <w:marRight w:val="0"/>
                          <w:marTop w:val="0"/>
                          <w:marBottom w:val="0"/>
                          <w:divBdr>
                            <w:top w:val="none" w:sz="0" w:space="0" w:color="auto"/>
                            <w:left w:val="none" w:sz="0" w:space="0" w:color="auto"/>
                            <w:bottom w:val="none" w:sz="0" w:space="0" w:color="auto"/>
                            <w:right w:val="none" w:sz="0" w:space="0" w:color="auto"/>
                          </w:divBdr>
                        </w:div>
                        <w:div w:id="1676765832">
                          <w:marLeft w:val="0"/>
                          <w:marRight w:val="0"/>
                          <w:marTop w:val="0"/>
                          <w:marBottom w:val="0"/>
                          <w:divBdr>
                            <w:top w:val="none" w:sz="0" w:space="0" w:color="auto"/>
                            <w:left w:val="none" w:sz="0" w:space="0" w:color="auto"/>
                            <w:bottom w:val="none" w:sz="0" w:space="0" w:color="auto"/>
                            <w:right w:val="none" w:sz="0" w:space="0" w:color="auto"/>
                          </w:divBdr>
                        </w:div>
                      </w:divsChild>
                    </w:div>
                    <w:div w:id="157035892">
                      <w:marLeft w:val="0"/>
                      <w:marRight w:val="0"/>
                      <w:marTop w:val="0"/>
                      <w:marBottom w:val="0"/>
                      <w:divBdr>
                        <w:top w:val="none" w:sz="0" w:space="0" w:color="auto"/>
                        <w:left w:val="none" w:sz="0" w:space="0" w:color="auto"/>
                        <w:bottom w:val="none" w:sz="0" w:space="0" w:color="auto"/>
                        <w:right w:val="none" w:sz="0" w:space="0" w:color="auto"/>
                      </w:divBdr>
                      <w:divsChild>
                        <w:div w:id="1426919172">
                          <w:marLeft w:val="0"/>
                          <w:marRight w:val="0"/>
                          <w:marTop w:val="0"/>
                          <w:marBottom w:val="0"/>
                          <w:divBdr>
                            <w:top w:val="none" w:sz="0" w:space="0" w:color="auto"/>
                            <w:left w:val="none" w:sz="0" w:space="0" w:color="auto"/>
                            <w:bottom w:val="none" w:sz="0" w:space="0" w:color="auto"/>
                            <w:right w:val="none" w:sz="0" w:space="0" w:color="auto"/>
                          </w:divBdr>
                        </w:div>
                      </w:divsChild>
                    </w:div>
                    <w:div w:id="1705592234">
                      <w:marLeft w:val="0"/>
                      <w:marRight w:val="0"/>
                      <w:marTop w:val="0"/>
                      <w:marBottom w:val="0"/>
                      <w:divBdr>
                        <w:top w:val="none" w:sz="0" w:space="0" w:color="auto"/>
                        <w:left w:val="none" w:sz="0" w:space="0" w:color="auto"/>
                        <w:bottom w:val="none" w:sz="0" w:space="0" w:color="auto"/>
                        <w:right w:val="none" w:sz="0" w:space="0" w:color="auto"/>
                      </w:divBdr>
                      <w:divsChild>
                        <w:div w:id="1487624212">
                          <w:marLeft w:val="0"/>
                          <w:marRight w:val="0"/>
                          <w:marTop w:val="0"/>
                          <w:marBottom w:val="0"/>
                          <w:divBdr>
                            <w:top w:val="none" w:sz="0" w:space="0" w:color="auto"/>
                            <w:left w:val="none" w:sz="0" w:space="0" w:color="auto"/>
                            <w:bottom w:val="none" w:sz="0" w:space="0" w:color="auto"/>
                            <w:right w:val="none" w:sz="0" w:space="0" w:color="auto"/>
                          </w:divBdr>
                        </w:div>
                        <w:div w:id="658920797">
                          <w:marLeft w:val="0"/>
                          <w:marRight w:val="0"/>
                          <w:marTop w:val="0"/>
                          <w:marBottom w:val="0"/>
                          <w:divBdr>
                            <w:top w:val="none" w:sz="0" w:space="0" w:color="auto"/>
                            <w:left w:val="none" w:sz="0" w:space="0" w:color="auto"/>
                            <w:bottom w:val="none" w:sz="0" w:space="0" w:color="auto"/>
                            <w:right w:val="none" w:sz="0" w:space="0" w:color="auto"/>
                          </w:divBdr>
                        </w:div>
                        <w:div w:id="2110546147">
                          <w:marLeft w:val="0"/>
                          <w:marRight w:val="0"/>
                          <w:marTop w:val="0"/>
                          <w:marBottom w:val="0"/>
                          <w:divBdr>
                            <w:top w:val="none" w:sz="0" w:space="0" w:color="auto"/>
                            <w:left w:val="none" w:sz="0" w:space="0" w:color="auto"/>
                            <w:bottom w:val="none" w:sz="0" w:space="0" w:color="auto"/>
                            <w:right w:val="none" w:sz="0" w:space="0" w:color="auto"/>
                          </w:divBdr>
                        </w:div>
                        <w:div w:id="313223689">
                          <w:marLeft w:val="0"/>
                          <w:marRight w:val="0"/>
                          <w:marTop w:val="0"/>
                          <w:marBottom w:val="0"/>
                          <w:divBdr>
                            <w:top w:val="none" w:sz="0" w:space="0" w:color="auto"/>
                            <w:left w:val="none" w:sz="0" w:space="0" w:color="auto"/>
                            <w:bottom w:val="none" w:sz="0" w:space="0" w:color="auto"/>
                            <w:right w:val="none" w:sz="0" w:space="0" w:color="auto"/>
                          </w:divBdr>
                        </w:div>
                        <w:div w:id="94594550">
                          <w:marLeft w:val="0"/>
                          <w:marRight w:val="0"/>
                          <w:marTop w:val="0"/>
                          <w:marBottom w:val="0"/>
                          <w:divBdr>
                            <w:top w:val="none" w:sz="0" w:space="0" w:color="auto"/>
                            <w:left w:val="none" w:sz="0" w:space="0" w:color="auto"/>
                            <w:bottom w:val="none" w:sz="0" w:space="0" w:color="auto"/>
                            <w:right w:val="none" w:sz="0" w:space="0" w:color="auto"/>
                          </w:divBdr>
                        </w:div>
                        <w:div w:id="800423067">
                          <w:marLeft w:val="0"/>
                          <w:marRight w:val="0"/>
                          <w:marTop w:val="0"/>
                          <w:marBottom w:val="0"/>
                          <w:divBdr>
                            <w:top w:val="none" w:sz="0" w:space="0" w:color="auto"/>
                            <w:left w:val="none" w:sz="0" w:space="0" w:color="auto"/>
                            <w:bottom w:val="none" w:sz="0" w:space="0" w:color="auto"/>
                            <w:right w:val="none" w:sz="0" w:space="0" w:color="auto"/>
                          </w:divBdr>
                        </w:div>
                        <w:div w:id="1732998647">
                          <w:marLeft w:val="0"/>
                          <w:marRight w:val="0"/>
                          <w:marTop w:val="0"/>
                          <w:marBottom w:val="0"/>
                          <w:divBdr>
                            <w:top w:val="none" w:sz="0" w:space="0" w:color="auto"/>
                            <w:left w:val="none" w:sz="0" w:space="0" w:color="auto"/>
                            <w:bottom w:val="none" w:sz="0" w:space="0" w:color="auto"/>
                            <w:right w:val="none" w:sz="0" w:space="0" w:color="auto"/>
                          </w:divBdr>
                        </w:div>
                        <w:div w:id="1045835417">
                          <w:marLeft w:val="0"/>
                          <w:marRight w:val="0"/>
                          <w:marTop w:val="0"/>
                          <w:marBottom w:val="0"/>
                          <w:divBdr>
                            <w:top w:val="none" w:sz="0" w:space="0" w:color="auto"/>
                            <w:left w:val="none" w:sz="0" w:space="0" w:color="auto"/>
                            <w:bottom w:val="none" w:sz="0" w:space="0" w:color="auto"/>
                            <w:right w:val="none" w:sz="0" w:space="0" w:color="auto"/>
                          </w:divBdr>
                        </w:div>
                        <w:div w:id="1275478749">
                          <w:marLeft w:val="0"/>
                          <w:marRight w:val="0"/>
                          <w:marTop w:val="0"/>
                          <w:marBottom w:val="0"/>
                          <w:divBdr>
                            <w:top w:val="none" w:sz="0" w:space="0" w:color="auto"/>
                            <w:left w:val="none" w:sz="0" w:space="0" w:color="auto"/>
                            <w:bottom w:val="none" w:sz="0" w:space="0" w:color="auto"/>
                            <w:right w:val="none" w:sz="0" w:space="0" w:color="auto"/>
                          </w:divBdr>
                        </w:div>
                        <w:div w:id="1075397223">
                          <w:marLeft w:val="0"/>
                          <w:marRight w:val="0"/>
                          <w:marTop w:val="0"/>
                          <w:marBottom w:val="0"/>
                          <w:divBdr>
                            <w:top w:val="none" w:sz="0" w:space="0" w:color="auto"/>
                            <w:left w:val="none" w:sz="0" w:space="0" w:color="auto"/>
                            <w:bottom w:val="none" w:sz="0" w:space="0" w:color="auto"/>
                            <w:right w:val="none" w:sz="0" w:space="0" w:color="auto"/>
                          </w:divBdr>
                        </w:div>
                        <w:div w:id="2125495774">
                          <w:marLeft w:val="0"/>
                          <w:marRight w:val="0"/>
                          <w:marTop w:val="0"/>
                          <w:marBottom w:val="0"/>
                          <w:divBdr>
                            <w:top w:val="none" w:sz="0" w:space="0" w:color="auto"/>
                            <w:left w:val="none" w:sz="0" w:space="0" w:color="auto"/>
                            <w:bottom w:val="none" w:sz="0" w:space="0" w:color="auto"/>
                            <w:right w:val="none" w:sz="0" w:space="0" w:color="auto"/>
                          </w:divBdr>
                        </w:div>
                        <w:div w:id="1845121820">
                          <w:marLeft w:val="0"/>
                          <w:marRight w:val="0"/>
                          <w:marTop w:val="0"/>
                          <w:marBottom w:val="0"/>
                          <w:divBdr>
                            <w:top w:val="none" w:sz="0" w:space="0" w:color="auto"/>
                            <w:left w:val="none" w:sz="0" w:space="0" w:color="auto"/>
                            <w:bottom w:val="none" w:sz="0" w:space="0" w:color="auto"/>
                            <w:right w:val="none" w:sz="0" w:space="0" w:color="auto"/>
                          </w:divBdr>
                        </w:div>
                        <w:div w:id="1872299412">
                          <w:marLeft w:val="0"/>
                          <w:marRight w:val="0"/>
                          <w:marTop w:val="0"/>
                          <w:marBottom w:val="0"/>
                          <w:divBdr>
                            <w:top w:val="none" w:sz="0" w:space="0" w:color="auto"/>
                            <w:left w:val="none" w:sz="0" w:space="0" w:color="auto"/>
                            <w:bottom w:val="none" w:sz="0" w:space="0" w:color="auto"/>
                            <w:right w:val="none" w:sz="0" w:space="0" w:color="auto"/>
                          </w:divBdr>
                        </w:div>
                        <w:div w:id="1462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58460">
      <w:bodyDiv w:val="1"/>
      <w:marLeft w:val="0"/>
      <w:marRight w:val="0"/>
      <w:marTop w:val="0"/>
      <w:marBottom w:val="0"/>
      <w:divBdr>
        <w:top w:val="none" w:sz="0" w:space="0" w:color="auto"/>
        <w:left w:val="none" w:sz="0" w:space="0" w:color="auto"/>
        <w:bottom w:val="none" w:sz="0" w:space="0" w:color="auto"/>
        <w:right w:val="none" w:sz="0" w:space="0" w:color="auto"/>
      </w:divBdr>
    </w:div>
    <w:div w:id="83888556">
      <w:bodyDiv w:val="1"/>
      <w:marLeft w:val="0"/>
      <w:marRight w:val="0"/>
      <w:marTop w:val="0"/>
      <w:marBottom w:val="0"/>
      <w:divBdr>
        <w:top w:val="none" w:sz="0" w:space="0" w:color="auto"/>
        <w:left w:val="none" w:sz="0" w:space="0" w:color="auto"/>
        <w:bottom w:val="none" w:sz="0" w:space="0" w:color="auto"/>
        <w:right w:val="none" w:sz="0" w:space="0" w:color="auto"/>
      </w:divBdr>
    </w:div>
    <w:div w:id="99298586">
      <w:bodyDiv w:val="1"/>
      <w:marLeft w:val="0"/>
      <w:marRight w:val="0"/>
      <w:marTop w:val="0"/>
      <w:marBottom w:val="0"/>
      <w:divBdr>
        <w:top w:val="none" w:sz="0" w:space="0" w:color="auto"/>
        <w:left w:val="none" w:sz="0" w:space="0" w:color="auto"/>
        <w:bottom w:val="none" w:sz="0" w:space="0" w:color="auto"/>
        <w:right w:val="none" w:sz="0" w:space="0" w:color="auto"/>
      </w:divBdr>
    </w:div>
    <w:div w:id="148517317">
      <w:bodyDiv w:val="1"/>
      <w:marLeft w:val="0"/>
      <w:marRight w:val="0"/>
      <w:marTop w:val="0"/>
      <w:marBottom w:val="0"/>
      <w:divBdr>
        <w:top w:val="none" w:sz="0" w:space="0" w:color="auto"/>
        <w:left w:val="none" w:sz="0" w:space="0" w:color="auto"/>
        <w:bottom w:val="none" w:sz="0" w:space="0" w:color="auto"/>
        <w:right w:val="none" w:sz="0" w:space="0" w:color="auto"/>
      </w:divBdr>
    </w:div>
    <w:div w:id="188028377">
      <w:bodyDiv w:val="1"/>
      <w:marLeft w:val="0"/>
      <w:marRight w:val="0"/>
      <w:marTop w:val="0"/>
      <w:marBottom w:val="0"/>
      <w:divBdr>
        <w:top w:val="none" w:sz="0" w:space="0" w:color="auto"/>
        <w:left w:val="none" w:sz="0" w:space="0" w:color="auto"/>
        <w:bottom w:val="none" w:sz="0" w:space="0" w:color="auto"/>
        <w:right w:val="none" w:sz="0" w:space="0" w:color="auto"/>
      </w:divBdr>
    </w:div>
    <w:div w:id="269624907">
      <w:bodyDiv w:val="1"/>
      <w:marLeft w:val="0"/>
      <w:marRight w:val="0"/>
      <w:marTop w:val="0"/>
      <w:marBottom w:val="0"/>
      <w:divBdr>
        <w:top w:val="none" w:sz="0" w:space="0" w:color="auto"/>
        <w:left w:val="none" w:sz="0" w:space="0" w:color="auto"/>
        <w:bottom w:val="none" w:sz="0" w:space="0" w:color="auto"/>
        <w:right w:val="none" w:sz="0" w:space="0" w:color="auto"/>
      </w:divBdr>
    </w:div>
    <w:div w:id="402070904">
      <w:bodyDiv w:val="1"/>
      <w:marLeft w:val="0"/>
      <w:marRight w:val="0"/>
      <w:marTop w:val="0"/>
      <w:marBottom w:val="0"/>
      <w:divBdr>
        <w:top w:val="none" w:sz="0" w:space="0" w:color="auto"/>
        <w:left w:val="none" w:sz="0" w:space="0" w:color="auto"/>
        <w:bottom w:val="none" w:sz="0" w:space="0" w:color="auto"/>
        <w:right w:val="none" w:sz="0" w:space="0" w:color="auto"/>
      </w:divBdr>
    </w:div>
    <w:div w:id="417020789">
      <w:bodyDiv w:val="1"/>
      <w:marLeft w:val="0"/>
      <w:marRight w:val="0"/>
      <w:marTop w:val="0"/>
      <w:marBottom w:val="0"/>
      <w:divBdr>
        <w:top w:val="none" w:sz="0" w:space="0" w:color="auto"/>
        <w:left w:val="none" w:sz="0" w:space="0" w:color="auto"/>
        <w:bottom w:val="none" w:sz="0" w:space="0" w:color="auto"/>
        <w:right w:val="none" w:sz="0" w:space="0" w:color="auto"/>
      </w:divBdr>
    </w:div>
    <w:div w:id="424377458">
      <w:bodyDiv w:val="1"/>
      <w:marLeft w:val="0"/>
      <w:marRight w:val="0"/>
      <w:marTop w:val="0"/>
      <w:marBottom w:val="0"/>
      <w:divBdr>
        <w:top w:val="none" w:sz="0" w:space="0" w:color="auto"/>
        <w:left w:val="none" w:sz="0" w:space="0" w:color="auto"/>
        <w:bottom w:val="none" w:sz="0" w:space="0" w:color="auto"/>
        <w:right w:val="none" w:sz="0" w:space="0" w:color="auto"/>
      </w:divBdr>
      <w:divsChild>
        <w:div w:id="416943793">
          <w:marLeft w:val="0"/>
          <w:marRight w:val="0"/>
          <w:marTop w:val="0"/>
          <w:marBottom w:val="0"/>
          <w:divBdr>
            <w:top w:val="none" w:sz="0" w:space="0" w:color="auto"/>
            <w:left w:val="none" w:sz="0" w:space="0" w:color="auto"/>
            <w:bottom w:val="none" w:sz="0" w:space="0" w:color="auto"/>
            <w:right w:val="none" w:sz="0" w:space="0" w:color="auto"/>
          </w:divBdr>
        </w:div>
        <w:div w:id="972907107">
          <w:marLeft w:val="0"/>
          <w:marRight w:val="0"/>
          <w:marTop w:val="0"/>
          <w:marBottom w:val="0"/>
          <w:divBdr>
            <w:top w:val="none" w:sz="0" w:space="0" w:color="auto"/>
            <w:left w:val="none" w:sz="0" w:space="0" w:color="auto"/>
            <w:bottom w:val="none" w:sz="0" w:space="0" w:color="auto"/>
            <w:right w:val="none" w:sz="0" w:space="0" w:color="auto"/>
          </w:divBdr>
        </w:div>
      </w:divsChild>
    </w:div>
    <w:div w:id="484854590">
      <w:bodyDiv w:val="1"/>
      <w:marLeft w:val="0"/>
      <w:marRight w:val="0"/>
      <w:marTop w:val="0"/>
      <w:marBottom w:val="0"/>
      <w:divBdr>
        <w:top w:val="none" w:sz="0" w:space="0" w:color="auto"/>
        <w:left w:val="none" w:sz="0" w:space="0" w:color="auto"/>
        <w:bottom w:val="none" w:sz="0" w:space="0" w:color="auto"/>
        <w:right w:val="none" w:sz="0" w:space="0" w:color="auto"/>
      </w:divBdr>
      <w:divsChild>
        <w:div w:id="2109421632">
          <w:marLeft w:val="0"/>
          <w:marRight w:val="0"/>
          <w:marTop w:val="166"/>
          <w:marBottom w:val="166"/>
          <w:divBdr>
            <w:top w:val="none" w:sz="0" w:space="0" w:color="auto"/>
            <w:left w:val="none" w:sz="0" w:space="0" w:color="auto"/>
            <w:bottom w:val="none" w:sz="0" w:space="0" w:color="auto"/>
            <w:right w:val="none" w:sz="0" w:space="0" w:color="auto"/>
          </w:divBdr>
        </w:div>
        <w:div w:id="424114747">
          <w:marLeft w:val="0"/>
          <w:marRight w:val="0"/>
          <w:marTop w:val="166"/>
          <w:marBottom w:val="166"/>
          <w:divBdr>
            <w:top w:val="none" w:sz="0" w:space="0" w:color="auto"/>
            <w:left w:val="none" w:sz="0" w:space="0" w:color="auto"/>
            <w:bottom w:val="none" w:sz="0" w:space="0" w:color="auto"/>
            <w:right w:val="none" w:sz="0" w:space="0" w:color="auto"/>
          </w:divBdr>
        </w:div>
        <w:div w:id="1579974266">
          <w:marLeft w:val="0"/>
          <w:marRight w:val="0"/>
          <w:marTop w:val="166"/>
          <w:marBottom w:val="166"/>
          <w:divBdr>
            <w:top w:val="none" w:sz="0" w:space="0" w:color="auto"/>
            <w:left w:val="none" w:sz="0" w:space="0" w:color="auto"/>
            <w:bottom w:val="none" w:sz="0" w:space="0" w:color="auto"/>
            <w:right w:val="none" w:sz="0" w:space="0" w:color="auto"/>
          </w:divBdr>
        </w:div>
        <w:div w:id="1198201078">
          <w:marLeft w:val="0"/>
          <w:marRight w:val="0"/>
          <w:marTop w:val="166"/>
          <w:marBottom w:val="166"/>
          <w:divBdr>
            <w:top w:val="none" w:sz="0" w:space="0" w:color="auto"/>
            <w:left w:val="none" w:sz="0" w:space="0" w:color="auto"/>
            <w:bottom w:val="none" w:sz="0" w:space="0" w:color="auto"/>
            <w:right w:val="none" w:sz="0" w:space="0" w:color="auto"/>
          </w:divBdr>
        </w:div>
      </w:divsChild>
    </w:div>
    <w:div w:id="563221112">
      <w:bodyDiv w:val="1"/>
      <w:marLeft w:val="0"/>
      <w:marRight w:val="0"/>
      <w:marTop w:val="0"/>
      <w:marBottom w:val="0"/>
      <w:divBdr>
        <w:top w:val="none" w:sz="0" w:space="0" w:color="auto"/>
        <w:left w:val="none" w:sz="0" w:space="0" w:color="auto"/>
        <w:bottom w:val="none" w:sz="0" w:space="0" w:color="auto"/>
        <w:right w:val="none" w:sz="0" w:space="0" w:color="auto"/>
      </w:divBdr>
    </w:div>
    <w:div w:id="585312369">
      <w:bodyDiv w:val="1"/>
      <w:marLeft w:val="0"/>
      <w:marRight w:val="0"/>
      <w:marTop w:val="0"/>
      <w:marBottom w:val="0"/>
      <w:divBdr>
        <w:top w:val="none" w:sz="0" w:space="0" w:color="auto"/>
        <w:left w:val="none" w:sz="0" w:space="0" w:color="auto"/>
        <w:bottom w:val="none" w:sz="0" w:space="0" w:color="auto"/>
        <w:right w:val="none" w:sz="0" w:space="0" w:color="auto"/>
      </w:divBdr>
      <w:divsChild>
        <w:div w:id="1669357914">
          <w:marLeft w:val="0"/>
          <w:marRight w:val="0"/>
          <w:marTop w:val="0"/>
          <w:marBottom w:val="75"/>
          <w:divBdr>
            <w:top w:val="none" w:sz="0" w:space="0" w:color="auto"/>
            <w:left w:val="none" w:sz="0" w:space="0" w:color="auto"/>
            <w:bottom w:val="none" w:sz="0" w:space="0" w:color="auto"/>
            <w:right w:val="none" w:sz="0" w:space="0" w:color="auto"/>
          </w:divBdr>
        </w:div>
        <w:div w:id="1861157764">
          <w:marLeft w:val="0"/>
          <w:marRight w:val="0"/>
          <w:marTop w:val="150"/>
          <w:marBottom w:val="150"/>
          <w:divBdr>
            <w:top w:val="none" w:sz="0" w:space="0" w:color="auto"/>
            <w:left w:val="none" w:sz="0" w:space="0" w:color="auto"/>
            <w:bottom w:val="none" w:sz="0" w:space="0" w:color="auto"/>
            <w:right w:val="none" w:sz="0" w:space="0" w:color="auto"/>
          </w:divBdr>
        </w:div>
        <w:div w:id="501701436">
          <w:marLeft w:val="-150"/>
          <w:marRight w:val="-150"/>
          <w:marTop w:val="0"/>
          <w:marBottom w:val="150"/>
          <w:divBdr>
            <w:top w:val="none" w:sz="0" w:space="0" w:color="auto"/>
            <w:left w:val="none" w:sz="0" w:space="0" w:color="auto"/>
            <w:bottom w:val="none" w:sz="0" w:space="0" w:color="auto"/>
            <w:right w:val="none" w:sz="0" w:space="0" w:color="auto"/>
          </w:divBdr>
          <w:divsChild>
            <w:div w:id="1573812021">
              <w:marLeft w:val="0"/>
              <w:marRight w:val="0"/>
              <w:marTop w:val="0"/>
              <w:marBottom w:val="0"/>
              <w:divBdr>
                <w:top w:val="none" w:sz="0" w:space="0" w:color="auto"/>
                <w:left w:val="none" w:sz="0" w:space="0" w:color="auto"/>
                <w:bottom w:val="none" w:sz="0" w:space="0" w:color="auto"/>
                <w:right w:val="none" w:sz="0" w:space="0" w:color="auto"/>
              </w:divBdr>
              <w:divsChild>
                <w:div w:id="1321545930">
                  <w:marLeft w:val="0"/>
                  <w:marRight w:val="0"/>
                  <w:marTop w:val="0"/>
                  <w:marBottom w:val="0"/>
                  <w:divBdr>
                    <w:top w:val="none" w:sz="0" w:space="0" w:color="auto"/>
                    <w:left w:val="none" w:sz="0" w:space="0" w:color="auto"/>
                    <w:bottom w:val="none" w:sz="0" w:space="0" w:color="auto"/>
                    <w:right w:val="none" w:sz="0" w:space="0" w:color="auto"/>
                  </w:divBdr>
                  <w:divsChild>
                    <w:div w:id="936135831">
                      <w:marLeft w:val="-75"/>
                      <w:marRight w:val="-75"/>
                      <w:marTop w:val="0"/>
                      <w:marBottom w:val="0"/>
                      <w:divBdr>
                        <w:top w:val="none" w:sz="0" w:space="0" w:color="auto"/>
                        <w:left w:val="none" w:sz="0" w:space="0" w:color="auto"/>
                        <w:bottom w:val="none" w:sz="0" w:space="0" w:color="auto"/>
                        <w:right w:val="none" w:sz="0" w:space="0" w:color="auto"/>
                      </w:divBdr>
                      <w:divsChild>
                        <w:div w:id="1903172351">
                          <w:marLeft w:val="0"/>
                          <w:marRight w:val="0"/>
                          <w:marTop w:val="0"/>
                          <w:marBottom w:val="0"/>
                          <w:divBdr>
                            <w:top w:val="none" w:sz="0" w:space="0" w:color="auto"/>
                            <w:left w:val="none" w:sz="0" w:space="0" w:color="auto"/>
                            <w:bottom w:val="none" w:sz="0" w:space="0" w:color="auto"/>
                            <w:right w:val="none" w:sz="0" w:space="0" w:color="auto"/>
                          </w:divBdr>
                        </w:div>
                        <w:div w:id="335350129">
                          <w:marLeft w:val="0"/>
                          <w:marRight w:val="0"/>
                          <w:marTop w:val="0"/>
                          <w:marBottom w:val="0"/>
                          <w:divBdr>
                            <w:top w:val="none" w:sz="0" w:space="0" w:color="auto"/>
                            <w:left w:val="none" w:sz="0" w:space="0" w:color="auto"/>
                            <w:bottom w:val="none" w:sz="0" w:space="0" w:color="auto"/>
                            <w:right w:val="none" w:sz="0" w:space="0" w:color="auto"/>
                          </w:divBdr>
                          <w:divsChild>
                            <w:div w:id="954681443">
                              <w:marLeft w:val="0"/>
                              <w:marRight w:val="0"/>
                              <w:marTop w:val="0"/>
                              <w:marBottom w:val="0"/>
                              <w:divBdr>
                                <w:top w:val="none" w:sz="0" w:space="0" w:color="auto"/>
                                <w:left w:val="none" w:sz="0" w:space="0" w:color="auto"/>
                                <w:bottom w:val="none" w:sz="0" w:space="0" w:color="auto"/>
                                <w:right w:val="none" w:sz="0" w:space="0" w:color="auto"/>
                              </w:divBdr>
                              <w:divsChild>
                                <w:div w:id="983317126">
                                  <w:marLeft w:val="0"/>
                                  <w:marRight w:val="0"/>
                                  <w:marTop w:val="0"/>
                                  <w:marBottom w:val="0"/>
                                  <w:divBdr>
                                    <w:top w:val="none" w:sz="0" w:space="0" w:color="auto"/>
                                    <w:left w:val="none" w:sz="0" w:space="0" w:color="auto"/>
                                    <w:bottom w:val="none" w:sz="0" w:space="0" w:color="auto"/>
                                    <w:right w:val="none" w:sz="0" w:space="0" w:color="auto"/>
                                  </w:divBdr>
                                  <w:divsChild>
                                    <w:div w:id="1254893155">
                                      <w:marLeft w:val="0"/>
                                      <w:marRight w:val="0"/>
                                      <w:marTop w:val="0"/>
                                      <w:marBottom w:val="0"/>
                                      <w:divBdr>
                                        <w:top w:val="none" w:sz="0" w:space="0" w:color="auto"/>
                                        <w:left w:val="none" w:sz="0" w:space="0" w:color="auto"/>
                                        <w:bottom w:val="none" w:sz="0" w:space="0" w:color="auto"/>
                                        <w:right w:val="none" w:sz="0" w:space="0" w:color="auto"/>
                                      </w:divBdr>
                                      <w:divsChild>
                                        <w:div w:id="1164513446">
                                          <w:marLeft w:val="0"/>
                                          <w:marRight w:val="0"/>
                                          <w:marTop w:val="0"/>
                                          <w:marBottom w:val="0"/>
                                          <w:divBdr>
                                            <w:top w:val="none" w:sz="0" w:space="0" w:color="auto"/>
                                            <w:left w:val="none" w:sz="0" w:space="0" w:color="auto"/>
                                            <w:bottom w:val="none" w:sz="0" w:space="0" w:color="auto"/>
                                            <w:right w:val="none" w:sz="0" w:space="0" w:color="auto"/>
                                          </w:divBdr>
                                          <w:divsChild>
                                            <w:div w:id="6975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771757">
              <w:marLeft w:val="0"/>
              <w:marRight w:val="0"/>
              <w:marTop w:val="0"/>
              <w:marBottom w:val="0"/>
              <w:divBdr>
                <w:top w:val="none" w:sz="0" w:space="0" w:color="auto"/>
                <w:left w:val="none" w:sz="0" w:space="0" w:color="auto"/>
                <w:bottom w:val="none" w:sz="0" w:space="0" w:color="auto"/>
                <w:right w:val="none" w:sz="0" w:space="0" w:color="auto"/>
              </w:divBdr>
              <w:divsChild>
                <w:div w:id="1317339199">
                  <w:marLeft w:val="0"/>
                  <w:marRight w:val="0"/>
                  <w:marTop w:val="0"/>
                  <w:marBottom w:val="0"/>
                  <w:divBdr>
                    <w:top w:val="none" w:sz="0" w:space="0" w:color="auto"/>
                    <w:left w:val="none" w:sz="0" w:space="0" w:color="auto"/>
                    <w:bottom w:val="none" w:sz="0" w:space="0" w:color="auto"/>
                    <w:right w:val="none" w:sz="0" w:space="0" w:color="auto"/>
                  </w:divBdr>
                  <w:divsChild>
                    <w:div w:id="684864267">
                      <w:marLeft w:val="-75"/>
                      <w:marRight w:val="-75"/>
                      <w:marTop w:val="0"/>
                      <w:marBottom w:val="0"/>
                      <w:divBdr>
                        <w:top w:val="none" w:sz="0" w:space="0" w:color="auto"/>
                        <w:left w:val="none" w:sz="0" w:space="0" w:color="auto"/>
                        <w:bottom w:val="none" w:sz="0" w:space="0" w:color="auto"/>
                        <w:right w:val="none" w:sz="0" w:space="0" w:color="auto"/>
                      </w:divBdr>
                      <w:divsChild>
                        <w:div w:id="1310132198">
                          <w:marLeft w:val="0"/>
                          <w:marRight w:val="0"/>
                          <w:marTop w:val="0"/>
                          <w:marBottom w:val="0"/>
                          <w:divBdr>
                            <w:top w:val="none" w:sz="0" w:space="0" w:color="auto"/>
                            <w:left w:val="none" w:sz="0" w:space="0" w:color="auto"/>
                            <w:bottom w:val="none" w:sz="0" w:space="0" w:color="auto"/>
                            <w:right w:val="none" w:sz="0" w:space="0" w:color="auto"/>
                          </w:divBdr>
                        </w:div>
                        <w:div w:id="1907253419">
                          <w:marLeft w:val="0"/>
                          <w:marRight w:val="0"/>
                          <w:marTop w:val="0"/>
                          <w:marBottom w:val="0"/>
                          <w:divBdr>
                            <w:top w:val="none" w:sz="0" w:space="0" w:color="auto"/>
                            <w:left w:val="none" w:sz="0" w:space="0" w:color="auto"/>
                            <w:bottom w:val="none" w:sz="0" w:space="0" w:color="auto"/>
                            <w:right w:val="none" w:sz="0" w:space="0" w:color="auto"/>
                          </w:divBdr>
                          <w:divsChild>
                            <w:div w:id="610283459">
                              <w:marLeft w:val="0"/>
                              <w:marRight w:val="0"/>
                              <w:marTop w:val="0"/>
                              <w:marBottom w:val="0"/>
                              <w:divBdr>
                                <w:top w:val="none" w:sz="0" w:space="0" w:color="auto"/>
                                <w:left w:val="none" w:sz="0" w:space="0" w:color="auto"/>
                                <w:bottom w:val="none" w:sz="0" w:space="0" w:color="auto"/>
                                <w:right w:val="none" w:sz="0" w:space="0" w:color="auto"/>
                              </w:divBdr>
                              <w:divsChild>
                                <w:div w:id="713968099">
                                  <w:marLeft w:val="0"/>
                                  <w:marRight w:val="0"/>
                                  <w:marTop w:val="0"/>
                                  <w:marBottom w:val="0"/>
                                  <w:divBdr>
                                    <w:top w:val="none" w:sz="0" w:space="0" w:color="auto"/>
                                    <w:left w:val="none" w:sz="0" w:space="0" w:color="auto"/>
                                    <w:bottom w:val="none" w:sz="0" w:space="0" w:color="auto"/>
                                    <w:right w:val="none" w:sz="0" w:space="0" w:color="auto"/>
                                  </w:divBdr>
                                  <w:divsChild>
                                    <w:div w:id="791630575">
                                      <w:marLeft w:val="0"/>
                                      <w:marRight w:val="0"/>
                                      <w:marTop w:val="0"/>
                                      <w:marBottom w:val="0"/>
                                      <w:divBdr>
                                        <w:top w:val="none" w:sz="0" w:space="0" w:color="auto"/>
                                        <w:left w:val="none" w:sz="0" w:space="0" w:color="auto"/>
                                        <w:bottom w:val="none" w:sz="0" w:space="0" w:color="auto"/>
                                        <w:right w:val="none" w:sz="0" w:space="0" w:color="auto"/>
                                      </w:divBdr>
                                      <w:divsChild>
                                        <w:div w:id="1520318362">
                                          <w:marLeft w:val="0"/>
                                          <w:marRight w:val="0"/>
                                          <w:marTop w:val="0"/>
                                          <w:marBottom w:val="0"/>
                                          <w:divBdr>
                                            <w:top w:val="none" w:sz="0" w:space="0" w:color="auto"/>
                                            <w:left w:val="none" w:sz="0" w:space="0" w:color="auto"/>
                                            <w:bottom w:val="none" w:sz="0" w:space="0" w:color="auto"/>
                                            <w:right w:val="none" w:sz="0" w:space="0" w:color="auto"/>
                                          </w:divBdr>
                                          <w:divsChild>
                                            <w:div w:id="2827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5388642">
      <w:bodyDiv w:val="1"/>
      <w:marLeft w:val="0"/>
      <w:marRight w:val="0"/>
      <w:marTop w:val="0"/>
      <w:marBottom w:val="0"/>
      <w:divBdr>
        <w:top w:val="none" w:sz="0" w:space="0" w:color="auto"/>
        <w:left w:val="none" w:sz="0" w:space="0" w:color="auto"/>
        <w:bottom w:val="none" w:sz="0" w:space="0" w:color="auto"/>
        <w:right w:val="none" w:sz="0" w:space="0" w:color="auto"/>
      </w:divBdr>
    </w:div>
    <w:div w:id="621570275">
      <w:bodyDiv w:val="1"/>
      <w:marLeft w:val="0"/>
      <w:marRight w:val="0"/>
      <w:marTop w:val="0"/>
      <w:marBottom w:val="0"/>
      <w:divBdr>
        <w:top w:val="none" w:sz="0" w:space="0" w:color="auto"/>
        <w:left w:val="none" w:sz="0" w:space="0" w:color="auto"/>
        <w:bottom w:val="none" w:sz="0" w:space="0" w:color="auto"/>
        <w:right w:val="none" w:sz="0" w:space="0" w:color="auto"/>
      </w:divBdr>
    </w:div>
    <w:div w:id="713425058">
      <w:bodyDiv w:val="1"/>
      <w:marLeft w:val="0"/>
      <w:marRight w:val="0"/>
      <w:marTop w:val="0"/>
      <w:marBottom w:val="0"/>
      <w:divBdr>
        <w:top w:val="none" w:sz="0" w:space="0" w:color="auto"/>
        <w:left w:val="none" w:sz="0" w:space="0" w:color="auto"/>
        <w:bottom w:val="none" w:sz="0" w:space="0" w:color="auto"/>
        <w:right w:val="none" w:sz="0" w:space="0" w:color="auto"/>
      </w:divBdr>
      <w:divsChild>
        <w:div w:id="167452604">
          <w:marLeft w:val="0"/>
          <w:marRight w:val="0"/>
          <w:marTop w:val="0"/>
          <w:marBottom w:val="0"/>
          <w:divBdr>
            <w:top w:val="none" w:sz="0" w:space="0" w:color="auto"/>
            <w:left w:val="none" w:sz="0" w:space="0" w:color="auto"/>
            <w:bottom w:val="none" w:sz="0" w:space="0" w:color="auto"/>
            <w:right w:val="none" w:sz="0" w:space="0" w:color="auto"/>
          </w:divBdr>
          <w:divsChild>
            <w:div w:id="1343358890">
              <w:marLeft w:val="0"/>
              <w:marRight w:val="0"/>
              <w:marTop w:val="0"/>
              <w:marBottom w:val="120"/>
              <w:divBdr>
                <w:top w:val="none" w:sz="0" w:space="0" w:color="auto"/>
                <w:left w:val="none" w:sz="0" w:space="0" w:color="auto"/>
                <w:bottom w:val="none" w:sz="0" w:space="0" w:color="auto"/>
                <w:right w:val="none" w:sz="0" w:space="0" w:color="auto"/>
              </w:divBdr>
            </w:div>
          </w:divsChild>
        </w:div>
        <w:div w:id="2029865266">
          <w:marLeft w:val="0"/>
          <w:marRight w:val="0"/>
          <w:marTop w:val="0"/>
          <w:marBottom w:val="0"/>
          <w:divBdr>
            <w:top w:val="none" w:sz="0" w:space="0" w:color="auto"/>
            <w:left w:val="none" w:sz="0" w:space="0" w:color="auto"/>
            <w:bottom w:val="none" w:sz="0" w:space="0" w:color="auto"/>
            <w:right w:val="none" w:sz="0" w:space="0" w:color="auto"/>
          </w:divBdr>
        </w:div>
      </w:divsChild>
    </w:div>
    <w:div w:id="780953407">
      <w:bodyDiv w:val="1"/>
      <w:marLeft w:val="0"/>
      <w:marRight w:val="0"/>
      <w:marTop w:val="0"/>
      <w:marBottom w:val="0"/>
      <w:divBdr>
        <w:top w:val="none" w:sz="0" w:space="0" w:color="auto"/>
        <w:left w:val="none" w:sz="0" w:space="0" w:color="auto"/>
        <w:bottom w:val="none" w:sz="0" w:space="0" w:color="auto"/>
        <w:right w:val="none" w:sz="0" w:space="0" w:color="auto"/>
      </w:divBdr>
    </w:div>
    <w:div w:id="845293055">
      <w:bodyDiv w:val="1"/>
      <w:marLeft w:val="0"/>
      <w:marRight w:val="0"/>
      <w:marTop w:val="0"/>
      <w:marBottom w:val="0"/>
      <w:divBdr>
        <w:top w:val="none" w:sz="0" w:space="0" w:color="auto"/>
        <w:left w:val="none" w:sz="0" w:space="0" w:color="auto"/>
        <w:bottom w:val="none" w:sz="0" w:space="0" w:color="auto"/>
        <w:right w:val="none" w:sz="0" w:space="0" w:color="auto"/>
      </w:divBdr>
    </w:div>
    <w:div w:id="889196835">
      <w:bodyDiv w:val="1"/>
      <w:marLeft w:val="0"/>
      <w:marRight w:val="0"/>
      <w:marTop w:val="0"/>
      <w:marBottom w:val="0"/>
      <w:divBdr>
        <w:top w:val="none" w:sz="0" w:space="0" w:color="auto"/>
        <w:left w:val="none" w:sz="0" w:space="0" w:color="auto"/>
        <w:bottom w:val="none" w:sz="0" w:space="0" w:color="auto"/>
        <w:right w:val="none" w:sz="0" w:space="0" w:color="auto"/>
      </w:divBdr>
    </w:div>
    <w:div w:id="889732156">
      <w:bodyDiv w:val="1"/>
      <w:marLeft w:val="0"/>
      <w:marRight w:val="0"/>
      <w:marTop w:val="0"/>
      <w:marBottom w:val="0"/>
      <w:divBdr>
        <w:top w:val="none" w:sz="0" w:space="0" w:color="auto"/>
        <w:left w:val="none" w:sz="0" w:space="0" w:color="auto"/>
        <w:bottom w:val="none" w:sz="0" w:space="0" w:color="auto"/>
        <w:right w:val="none" w:sz="0" w:space="0" w:color="auto"/>
      </w:divBdr>
    </w:div>
    <w:div w:id="906840881">
      <w:bodyDiv w:val="1"/>
      <w:marLeft w:val="0"/>
      <w:marRight w:val="0"/>
      <w:marTop w:val="0"/>
      <w:marBottom w:val="0"/>
      <w:divBdr>
        <w:top w:val="none" w:sz="0" w:space="0" w:color="auto"/>
        <w:left w:val="none" w:sz="0" w:space="0" w:color="auto"/>
        <w:bottom w:val="none" w:sz="0" w:space="0" w:color="auto"/>
        <w:right w:val="none" w:sz="0" w:space="0" w:color="auto"/>
      </w:divBdr>
    </w:div>
    <w:div w:id="1045570433">
      <w:bodyDiv w:val="1"/>
      <w:marLeft w:val="0"/>
      <w:marRight w:val="0"/>
      <w:marTop w:val="0"/>
      <w:marBottom w:val="0"/>
      <w:divBdr>
        <w:top w:val="none" w:sz="0" w:space="0" w:color="auto"/>
        <w:left w:val="none" w:sz="0" w:space="0" w:color="auto"/>
        <w:bottom w:val="none" w:sz="0" w:space="0" w:color="auto"/>
        <w:right w:val="none" w:sz="0" w:space="0" w:color="auto"/>
      </w:divBdr>
    </w:div>
    <w:div w:id="1096555443">
      <w:bodyDiv w:val="1"/>
      <w:marLeft w:val="0"/>
      <w:marRight w:val="0"/>
      <w:marTop w:val="0"/>
      <w:marBottom w:val="0"/>
      <w:divBdr>
        <w:top w:val="none" w:sz="0" w:space="0" w:color="auto"/>
        <w:left w:val="none" w:sz="0" w:space="0" w:color="auto"/>
        <w:bottom w:val="none" w:sz="0" w:space="0" w:color="auto"/>
        <w:right w:val="none" w:sz="0" w:space="0" w:color="auto"/>
      </w:divBdr>
    </w:div>
    <w:div w:id="1142238105">
      <w:bodyDiv w:val="1"/>
      <w:marLeft w:val="0"/>
      <w:marRight w:val="0"/>
      <w:marTop w:val="0"/>
      <w:marBottom w:val="0"/>
      <w:divBdr>
        <w:top w:val="none" w:sz="0" w:space="0" w:color="auto"/>
        <w:left w:val="none" w:sz="0" w:space="0" w:color="auto"/>
        <w:bottom w:val="none" w:sz="0" w:space="0" w:color="auto"/>
        <w:right w:val="none" w:sz="0" w:space="0" w:color="auto"/>
      </w:divBdr>
      <w:divsChild>
        <w:div w:id="1272085366">
          <w:marLeft w:val="0"/>
          <w:marRight w:val="0"/>
          <w:marTop w:val="0"/>
          <w:marBottom w:val="0"/>
          <w:divBdr>
            <w:top w:val="none" w:sz="0" w:space="0" w:color="auto"/>
            <w:left w:val="none" w:sz="0" w:space="0" w:color="auto"/>
            <w:bottom w:val="none" w:sz="0" w:space="0" w:color="auto"/>
            <w:right w:val="none" w:sz="0" w:space="0" w:color="auto"/>
          </w:divBdr>
        </w:div>
        <w:div w:id="437139859">
          <w:marLeft w:val="0"/>
          <w:marRight w:val="0"/>
          <w:marTop w:val="0"/>
          <w:marBottom w:val="0"/>
          <w:divBdr>
            <w:top w:val="none" w:sz="0" w:space="0" w:color="auto"/>
            <w:left w:val="none" w:sz="0" w:space="0" w:color="auto"/>
            <w:bottom w:val="none" w:sz="0" w:space="0" w:color="auto"/>
            <w:right w:val="none" w:sz="0" w:space="0" w:color="auto"/>
          </w:divBdr>
        </w:div>
      </w:divsChild>
    </w:div>
    <w:div w:id="1143930978">
      <w:bodyDiv w:val="1"/>
      <w:marLeft w:val="0"/>
      <w:marRight w:val="0"/>
      <w:marTop w:val="0"/>
      <w:marBottom w:val="0"/>
      <w:divBdr>
        <w:top w:val="none" w:sz="0" w:space="0" w:color="auto"/>
        <w:left w:val="none" w:sz="0" w:space="0" w:color="auto"/>
        <w:bottom w:val="none" w:sz="0" w:space="0" w:color="auto"/>
        <w:right w:val="none" w:sz="0" w:space="0" w:color="auto"/>
      </w:divBdr>
      <w:divsChild>
        <w:div w:id="650641998">
          <w:marLeft w:val="0"/>
          <w:marRight w:val="0"/>
          <w:marTop w:val="0"/>
          <w:marBottom w:val="0"/>
          <w:divBdr>
            <w:top w:val="none" w:sz="0" w:space="0" w:color="auto"/>
            <w:left w:val="none" w:sz="0" w:space="0" w:color="auto"/>
            <w:bottom w:val="none" w:sz="0" w:space="0" w:color="auto"/>
            <w:right w:val="none" w:sz="0" w:space="0" w:color="auto"/>
          </w:divBdr>
        </w:div>
        <w:div w:id="2133136584">
          <w:marLeft w:val="0"/>
          <w:marRight w:val="0"/>
          <w:marTop w:val="0"/>
          <w:marBottom w:val="0"/>
          <w:divBdr>
            <w:top w:val="none" w:sz="0" w:space="0" w:color="auto"/>
            <w:left w:val="none" w:sz="0" w:space="0" w:color="auto"/>
            <w:bottom w:val="none" w:sz="0" w:space="0" w:color="auto"/>
            <w:right w:val="none" w:sz="0" w:space="0" w:color="auto"/>
          </w:divBdr>
        </w:div>
      </w:divsChild>
    </w:div>
    <w:div w:id="1159226720">
      <w:bodyDiv w:val="1"/>
      <w:marLeft w:val="0"/>
      <w:marRight w:val="0"/>
      <w:marTop w:val="0"/>
      <w:marBottom w:val="0"/>
      <w:divBdr>
        <w:top w:val="none" w:sz="0" w:space="0" w:color="auto"/>
        <w:left w:val="none" w:sz="0" w:space="0" w:color="auto"/>
        <w:bottom w:val="none" w:sz="0" w:space="0" w:color="auto"/>
        <w:right w:val="none" w:sz="0" w:space="0" w:color="auto"/>
      </w:divBdr>
    </w:div>
    <w:div w:id="1264723573">
      <w:bodyDiv w:val="1"/>
      <w:marLeft w:val="0"/>
      <w:marRight w:val="0"/>
      <w:marTop w:val="0"/>
      <w:marBottom w:val="0"/>
      <w:divBdr>
        <w:top w:val="none" w:sz="0" w:space="0" w:color="auto"/>
        <w:left w:val="none" w:sz="0" w:space="0" w:color="auto"/>
        <w:bottom w:val="none" w:sz="0" w:space="0" w:color="auto"/>
        <w:right w:val="none" w:sz="0" w:space="0" w:color="auto"/>
      </w:divBdr>
      <w:divsChild>
        <w:div w:id="325859962">
          <w:marLeft w:val="0"/>
          <w:marRight w:val="0"/>
          <w:marTop w:val="166"/>
          <w:marBottom w:val="166"/>
          <w:divBdr>
            <w:top w:val="none" w:sz="0" w:space="0" w:color="auto"/>
            <w:left w:val="none" w:sz="0" w:space="0" w:color="auto"/>
            <w:bottom w:val="none" w:sz="0" w:space="0" w:color="auto"/>
            <w:right w:val="none" w:sz="0" w:space="0" w:color="auto"/>
          </w:divBdr>
        </w:div>
        <w:div w:id="1976445176">
          <w:marLeft w:val="0"/>
          <w:marRight w:val="0"/>
          <w:marTop w:val="166"/>
          <w:marBottom w:val="166"/>
          <w:divBdr>
            <w:top w:val="none" w:sz="0" w:space="0" w:color="auto"/>
            <w:left w:val="none" w:sz="0" w:space="0" w:color="auto"/>
            <w:bottom w:val="none" w:sz="0" w:space="0" w:color="auto"/>
            <w:right w:val="none" w:sz="0" w:space="0" w:color="auto"/>
          </w:divBdr>
        </w:div>
      </w:divsChild>
    </w:div>
    <w:div w:id="1272282881">
      <w:bodyDiv w:val="1"/>
      <w:marLeft w:val="0"/>
      <w:marRight w:val="0"/>
      <w:marTop w:val="0"/>
      <w:marBottom w:val="0"/>
      <w:divBdr>
        <w:top w:val="none" w:sz="0" w:space="0" w:color="auto"/>
        <w:left w:val="none" w:sz="0" w:space="0" w:color="auto"/>
        <w:bottom w:val="none" w:sz="0" w:space="0" w:color="auto"/>
        <w:right w:val="none" w:sz="0" w:space="0" w:color="auto"/>
      </w:divBdr>
    </w:div>
    <w:div w:id="1342664421">
      <w:bodyDiv w:val="1"/>
      <w:marLeft w:val="0"/>
      <w:marRight w:val="0"/>
      <w:marTop w:val="0"/>
      <w:marBottom w:val="0"/>
      <w:divBdr>
        <w:top w:val="none" w:sz="0" w:space="0" w:color="auto"/>
        <w:left w:val="none" w:sz="0" w:space="0" w:color="auto"/>
        <w:bottom w:val="none" w:sz="0" w:space="0" w:color="auto"/>
        <w:right w:val="none" w:sz="0" w:space="0" w:color="auto"/>
      </w:divBdr>
    </w:div>
    <w:div w:id="1372026176">
      <w:bodyDiv w:val="1"/>
      <w:marLeft w:val="0"/>
      <w:marRight w:val="0"/>
      <w:marTop w:val="0"/>
      <w:marBottom w:val="0"/>
      <w:divBdr>
        <w:top w:val="none" w:sz="0" w:space="0" w:color="auto"/>
        <w:left w:val="none" w:sz="0" w:space="0" w:color="auto"/>
        <w:bottom w:val="none" w:sz="0" w:space="0" w:color="auto"/>
        <w:right w:val="none" w:sz="0" w:space="0" w:color="auto"/>
      </w:divBdr>
    </w:div>
    <w:div w:id="1392582859">
      <w:bodyDiv w:val="1"/>
      <w:marLeft w:val="0"/>
      <w:marRight w:val="0"/>
      <w:marTop w:val="0"/>
      <w:marBottom w:val="0"/>
      <w:divBdr>
        <w:top w:val="none" w:sz="0" w:space="0" w:color="auto"/>
        <w:left w:val="none" w:sz="0" w:space="0" w:color="auto"/>
        <w:bottom w:val="none" w:sz="0" w:space="0" w:color="auto"/>
        <w:right w:val="none" w:sz="0" w:space="0" w:color="auto"/>
      </w:divBdr>
    </w:div>
    <w:div w:id="1468275745">
      <w:bodyDiv w:val="1"/>
      <w:marLeft w:val="0"/>
      <w:marRight w:val="0"/>
      <w:marTop w:val="0"/>
      <w:marBottom w:val="0"/>
      <w:divBdr>
        <w:top w:val="none" w:sz="0" w:space="0" w:color="auto"/>
        <w:left w:val="none" w:sz="0" w:space="0" w:color="auto"/>
        <w:bottom w:val="none" w:sz="0" w:space="0" w:color="auto"/>
        <w:right w:val="none" w:sz="0" w:space="0" w:color="auto"/>
      </w:divBdr>
    </w:div>
    <w:div w:id="1496068896">
      <w:bodyDiv w:val="1"/>
      <w:marLeft w:val="0"/>
      <w:marRight w:val="0"/>
      <w:marTop w:val="0"/>
      <w:marBottom w:val="0"/>
      <w:divBdr>
        <w:top w:val="none" w:sz="0" w:space="0" w:color="auto"/>
        <w:left w:val="none" w:sz="0" w:space="0" w:color="auto"/>
        <w:bottom w:val="none" w:sz="0" w:space="0" w:color="auto"/>
        <w:right w:val="none" w:sz="0" w:space="0" w:color="auto"/>
      </w:divBdr>
    </w:div>
    <w:div w:id="1532108026">
      <w:bodyDiv w:val="1"/>
      <w:marLeft w:val="0"/>
      <w:marRight w:val="0"/>
      <w:marTop w:val="0"/>
      <w:marBottom w:val="0"/>
      <w:divBdr>
        <w:top w:val="none" w:sz="0" w:space="0" w:color="auto"/>
        <w:left w:val="none" w:sz="0" w:space="0" w:color="auto"/>
        <w:bottom w:val="none" w:sz="0" w:space="0" w:color="auto"/>
        <w:right w:val="none" w:sz="0" w:space="0" w:color="auto"/>
      </w:divBdr>
    </w:div>
    <w:div w:id="1655797713">
      <w:bodyDiv w:val="1"/>
      <w:marLeft w:val="0"/>
      <w:marRight w:val="0"/>
      <w:marTop w:val="0"/>
      <w:marBottom w:val="0"/>
      <w:divBdr>
        <w:top w:val="none" w:sz="0" w:space="0" w:color="auto"/>
        <w:left w:val="none" w:sz="0" w:space="0" w:color="auto"/>
        <w:bottom w:val="none" w:sz="0" w:space="0" w:color="auto"/>
        <w:right w:val="none" w:sz="0" w:space="0" w:color="auto"/>
      </w:divBdr>
    </w:div>
    <w:div w:id="1656646752">
      <w:bodyDiv w:val="1"/>
      <w:marLeft w:val="0"/>
      <w:marRight w:val="0"/>
      <w:marTop w:val="0"/>
      <w:marBottom w:val="0"/>
      <w:divBdr>
        <w:top w:val="none" w:sz="0" w:space="0" w:color="auto"/>
        <w:left w:val="none" w:sz="0" w:space="0" w:color="auto"/>
        <w:bottom w:val="none" w:sz="0" w:space="0" w:color="auto"/>
        <w:right w:val="none" w:sz="0" w:space="0" w:color="auto"/>
      </w:divBdr>
    </w:div>
    <w:div w:id="1674336442">
      <w:bodyDiv w:val="1"/>
      <w:marLeft w:val="0"/>
      <w:marRight w:val="0"/>
      <w:marTop w:val="0"/>
      <w:marBottom w:val="0"/>
      <w:divBdr>
        <w:top w:val="none" w:sz="0" w:space="0" w:color="auto"/>
        <w:left w:val="none" w:sz="0" w:space="0" w:color="auto"/>
        <w:bottom w:val="none" w:sz="0" w:space="0" w:color="auto"/>
        <w:right w:val="none" w:sz="0" w:space="0" w:color="auto"/>
      </w:divBdr>
    </w:div>
    <w:div w:id="1712880909">
      <w:bodyDiv w:val="1"/>
      <w:marLeft w:val="0"/>
      <w:marRight w:val="0"/>
      <w:marTop w:val="0"/>
      <w:marBottom w:val="0"/>
      <w:divBdr>
        <w:top w:val="none" w:sz="0" w:space="0" w:color="auto"/>
        <w:left w:val="none" w:sz="0" w:space="0" w:color="auto"/>
        <w:bottom w:val="none" w:sz="0" w:space="0" w:color="auto"/>
        <w:right w:val="none" w:sz="0" w:space="0" w:color="auto"/>
      </w:divBdr>
    </w:div>
    <w:div w:id="1727491004">
      <w:bodyDiv w:val="1"/>
      <w:marLeft w:val="0"/>
      <w:marRight w:val="0"/>
      <w:marTop w:val="0"/>
      <w:marBottom w:val="0"/>
      <w:divBdr>
        <w:top w:val="none" w:sz="0" w:space="0" w:color="auto"/>
        <w:left w:val="none" w:sz="0" w:space="0" w:color="auto"/>
        <w:bottom w:val="none" w:sz="0" w:space="0" w:color="auto"/>
        <w:right w:val="none" w:sz="0" w:space="0" w:color="auto"/>
      </w:divBdr>
    </w:div>
    <w:div w:id="1790125136">
      <w:bodyDiv w:val="1"/>
      <w:marLeft w:val="0"/>
      <w:marRight w:val="0"/>
      <w:marTop w:val="0"/>
      <w:marBottom w:val="0"/>
      <w:divBdr>
        <w:top w:val="none" w:sz="0" w:space="0" w:color="auto"/>
        <w:left w:val="none" w:sz="0" w:space="0" w:color="auto"/>
        <w:bottom w:val="none" w:sz="0" w:space="0" w:color="auto"/>
        <w:right w:val="none" w:sz="0" w:space="0" w:color="auto"/>
      </w:divBdr>
    </w:div>
    <w:div w:id="1905724005">
      <w:bodyDiv w:val="1"/>
      <w:marLeft w:val="0"/>
      <w:marRight w:val="0"/>
      <w:marTop w:val="0"/>
      <w:marBottom w:val="0"/>
      <w:divBdr>
        <w:top w:val="none" w:sz="0" w:space="0" w:color="auto"/>
        <w:left w:val="none" w:sz="0" w:space="0" w:color="auto"/>
        <w:bottom w:val="none" w:sz="0" w:space="0" w:color="auto"/>
        <w:right w:val="none" w:sz="0" w:space="0" w:color="auto"/>
      </w:divBdr>
      <w:divsChild>
        <w:div w:id="2100128656">
          <w:marLeft w:val="0"/>
          <w:marRight w:val="0"/>
          <w:marTop w:val="0"/>
          <w:marBottom w:val="0"/>
          <w:divBdr>
            <w:top w:val="none" w:sz="0" w:space="0" w:color="auto"/>
            <w:left w:val="none" w:sz="0" w:space="0" w:color="auto"/>
            <w:bottom w:val="none" w:sz="0" w:space="0" w:color="auto"/>
            <w:right w:val="none" w:sz="0" w:space="0" w:color="auto"/>
          </w:divBdr>
        </w:div>
        <w:div w:id="331765619">
          <w:marLeft w:val="0"/>
          <w:marRight w:val="0"/>
          <w:marTop w:val="0"/>
          <w:marBottom w:val="0"/>
          <w:divBdr>
            <w:top w:val="none" w:sz="0" w:space="0" w:color="auto"/>
            <w:left w:val="none" w:sz="0" w:space="0" w:color="auto"/>
            <w:bottom w:val="none" w:sz="0" w:space="0" w:color="auto"/>
            <w:right w:val="none" w:sz="0" w:space="0" w:color="auto"/>
          </w:divBdr>
        </w:div>
      </w:divsChild>
    </w:div>
    <w:div w:id="203006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3" Type="http://schemas.openxmlformats.org/officeDocument/2006/relationships/styles" Target="styles.xml"/><Relationship Id="rId21" Type="http://schemas.openxmlformats.org/officeDocument/2006/relationships/hyperlink" Target="https://www.sciencedirect.com/topics/agricultural-and-biological-sciences/oxidative-stress" TargetMode="Externa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hyperlink" Target="mailto:fatimaatta@live.com" TargetMode="External"/><Relationship Id="rId11" Type="http://schemas.openxmlformats.org/officeDocument/2006/relationships/chart" Target="charts/chart5.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fontTable" Target="fontTable.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5.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Sony\Desktop\1234567.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Sony\Desktop\tables%20and%20graphs%20on%20exce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Sony\Desktop\tables%20and%20graphs%20on%20exce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Sony\Desktop\1234567.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Sony\Desktop\New%20Microsoft%20Excel%20Worksheet%20(3).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Sony\Desktop\New%20Microsoft%20Excel%20Worksheet%20(3).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Sony\Desktop\123456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ony\Desktop\123456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ony\Desktop\123456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ony\Desktop\123456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Sony\Desktop\123456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Sony\Desktop\123456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Sony\Desktop\1234567.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Sony\Desktop\tables%20and%20graphs%20on%20exce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Sony\Desktop\tables%20and%20graphs%20on%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8154149750597663E-2"/>
          <c:y val="0.19028926071741029"/>
          <c:w val="0.87372808633014409"/>
          <c:h val="0.62208497375328087"/>
        </c:manualLayout>
      </c:layout>
      <c:barChart>
        <c:barDir val="col"/>
        <c:grouping val="clustered"/>
        <c:varyColors val="0"/>
        <c:ser>
          <c:idx val="0"/>
          <c:order val="0"/>
          <c:tx>
            <c:v>Control</c:v>
          </c:tx>
          <c:spPr>
            <a:solidFill>
              <a:schemeClr val="bg2">
                <a:lumMod val="90000"/>
              </a:schemeClr>
            </a:solidFill>
            <a:ln>
              <a:solidFill>
                <a:sysClr val="windowText" lastClr="000000"/>
              </a:solidFill>
            </a:ln>
          </c:spPr>
          <c:invertIfNegative val="0"/>
          <c:errBars>
            <c:errBarType val="plus"/>
            <c:errValType val="cust"/>
            <c:noEndCap val="0"/>
            <c:plus>
              <c:numRef>
                <c:f>(Sheet1!$C$1,Sheet1!$E$1,Sheet1!$G$1,Sheet1!$I$1,Sheet1!$K$1,Sheet1!$M$1,Sheet1!$O$1,Sheet1!$Q$1)</c:f>
                <c:numCache>
                  <c:formatCode>General</c:formatCode>
                  <c:ptCount val="8"/>
                  <c:pt idx="0">
                    <c:v>2.72</c:v>
                  </c:pt>
                  <c:pt idx="1">
                    <c:v>1.1499999999999999</c:v>
                  </c:pt>
                  <c:pt idx="2">
                    <c:v>1.45</c:v>
                  </c:pt>
                  <c:pt idx="3">
                    <c:v>1.73</c:v>
                  </c:pt>
                  <c:pt idx="4">
                    <c:v>1.45</c:v>
                  </c:pt>
                  <c:pt idx="5">
                    <c:v>1.73</c:v>
                  </c:pt>
                  <c:pt idx="6">
                    <c:v>1.65</c:v>
                  </c:pt>
                  <c:pt idx="7">
                    <c:v>1.1499999999999999</c:v>
                  </c:pt>
                </c:numCache>
              </c:numRef>
            </c:plus>
            <c:minus>
              <c:numLit>
                <c:formatCode>General</c:formatCode>
                <c:ptCount val="1"/>
                <c:pt idx="0">
                  <c:v>1</c:v>
                </c:pt>
              </c:numLit>
            </c:minus>
          </c:errBars>
          <c:cat>
            <c:strLit>
              <c:ptCount val="8"/>
              <c:pt idx="0">
                <c:v>Climax</c:v>
              </c:pt>
              <c:pt idx="1">
                <c:v>Janass</c:v>
              </c:pt>
              <c:pt idx="2">
                <c:v>Lina Pak</c:v>
              </c:pt>
              <c:pt idx="3">
                <c:v>Meteor</c:v>
              </c:pt>
              <c:pt idx="4">
                <c:v>Rondo</c:v>
              </c:pt>
              <c:pt idx="5">
                <c:v>Pea-09</c:v>
              </c:pt>
              <c:pt idx="6">
                <c:v>Pea-267</c:v>
              </c:pt>
              <c:pt idx="7">
                <c:v>Pea-450</c:v>
              </c:pt>
            </c:strLit>
          </c:cat>
          <c:val>
            <c:numRef>
              <c:f>(Sheet1!$B$1,Sheet1!$D$1,Sheet1!$F$1,Sheet1!$H$1,Sheet1!$J$1,Sheet1!$L$1,Sheet1!$N$1,Sheet1!$P$1)</c:f>
              <c:numCache>
                <c:formatCode>General</c:formatCode>
                <c:ptCount val="8"/>
                <c:pt idx="0">
                  <c:v>60.3</c:v>
                </c:pt>
                <c:pt idx="1">
                  <c:v>56</c:v>
                </c:pt>
                <c:pt idx="2">
                  <c:v>15.6</c:v>
                </c:pt>
                <c:pt idx="3">
                  <c:v>25</c:v>
                </c:pt>
                <c:pt idx="4">
                  <c:v>65.3</c:v>
                </c:pt>
                <c:pt idx="5">
                  <c:v>48</c:v>
                </c:pt>
                <c:pt idx="6">
                  <c:v>42</c:v>
                </c:pt>
                <c:pt idx="7">
                  <c:v>70</c:v>
                </c:pt>
              </c:numCache>
            </c:numRef>
          </c:val>
          <c:extLst>
            <c:ext xmlns:c16="http://schemas.microsoft.com/office/drawing/2014/chart" uri="{C3380CC4-5D6E-409C-BE32-E72D297353CC}">
              <c16:uniqueId val="{00000000-48DA-4603-857D-80C3FFEE5B5D}"/>
            </c:ext>
          </c:extLst>
        </c:ser>
        <c:ser>
          <c:idx val="1"/>
          <c:order val="1"/>
          <c:tx>
            <c:v>20mM NaCl</c:v>
          </c:tx>
          <c:spPr>
            <a:pattFill prst="ltHorz">
              <a:fgClr>
                <a:schemeClr val="tx1"/>
              </a:fgClr>
              <a:bgClr>
                <a:schemeClr val="bg1"/>
              </a:bgClr>
            </a:pattFill>
            <a:ln>
              <a:solidFill>
                <a:schemeClr val="tx1"/>
              </a:solidFill>
            </a:ln>
          </c:spPr>
          <c:invertIfNegative val="0"/>
          <c:errBars>
            <c:errBarType val="plus"/>
            <c:errValType val="cust"/>
            <c:noEndCap val="0"/>
            <c:plus>
              <c:numRef>
                <c:f>(Sheet1!$C$2,Sheet1!$E$2,Sheet1!$G$2,Sheet1!$I$2,Sheet1!$K$2,Sheet1!$M$2,Sheet1!$O$2,Sheet1!$Q$2)</c:f>
                <c:numCache>
                  <c:formatCode>General</c:formatCode>
                  <c:ptCount val="8"/>
                  <c:pt idx="0">
                    <c:v>2.02</c:v>
                  </c:pt>
                  <c:pt idx="1">
                    <c:v>1.73</c:v>
                  </c:pt>
                  <c:pt idx="2">
                    <c:v>1.35</c:v>
                  </c:pt>
                  <c:pt idx="3">
                    <c:v>1.66</c:v>
                  </c:pt>
                  <c:pt idx="4">
                    <c:v>1.77</c:v>
                  </c:pt>
                  <c:pt idx="5">
                    <c:v>2.33</c:v>
                  </c:pt>
                  <c:pt idx="6">
                    <c:v>2.15</c:v>
                  </c:pt>
                  <c:pt idx="7">
                    <c:v>1.66</c:v>
                  </c:pt>
                </c:numCache>
              </c:numRef>
            </c:plus>
            <c:minus>
              <c:numLit>
                <c:formatCode>General</c:formatCode>
                <c:ptCount val="1"/>
                <c:pt idx="0">
                  <c:v>1</c:v>
                </c:pt>
              </c:numLit>
            </c:minus>
          </c:errBars>
          <c:cat>
            <c:strLit>
              <c:ptCount val="8"/>
              <c:pt idx="0">
                <c:v>Climax</c:v>
              </c:pt>
              <c:pt idx="1">
                <c:v>Janass</c:v>
              </c:pt>
              <c:pt idx="2">
                <c:v>Lina Pak</c:v>
              </c:pt>
              <c:pt idx="3">
                <c:v>Meteor</c:v>
              </c:pt>
              <c:pt idx="4">
                <c:v>Rondo</c:v>
              </c:pt>
              <c:pt idx="5">
                <c:v>Pea-09</c:v>
              </c:pt>
              <c:pt idx="6">
                <c:v>Pea-267</c:v>
              </c:pt>
              <c:pt idx="7">
                <c:v>Pea-450</c:v>
              </c:pt>
            </c:strLit>
          </c:cat>
          <c:val>
            <c:numRef>
              <c:f>(Sheet1!$B$2,Sheet1!$D$2,Sheet1!$F$2,Sheet1!$H$2,Sheet1!$J$2,Sheet1!$L$2,Sheet1!$N$2,Sheet1!$P$2)</c:f>
              <c:numCache>
                <c:formatCode>General</c:formatCode>
                <c:ptCount val="8"/>
                <c:pt idx="0">
                  <c:v>56.3</c:v>
                </c:pt>
                <c:pt idx="1">
                  <c:v>50</c:v>
                </c:pt>
                <c:pt idx="2">
                  <c:v>16</c:v>
                </c:pt>
                <c:pt idx="3">
                  <c:v>27</c:v>
                </c:pt>
                <c:pt idx="4">
                  <c:v>67.599999999999994</c:v>
                </c:pt>
                <c:pt idx="5">
                  <c:v>40</c:v>
                </c:pt>
                <c:pt idx="6">
                  <c:v>52</c:v>
                </c:pt>
                <c:pt idx="7">
                  <c:v>65</c:v>
                </c:pt>
              </c:numCache>
            </c:numRef>
          </c:val>
          <c:extLst>
            <c:ext xmlns:c16="http://schemas.microsoft.com/office/drawing/2014/chart" uri="{C3380CC4-5D6E-409C-BE32-E72D297353CC}">
              <c16:uniqueId val="{00000001-48DA-4603-857D-80C3FFEE5B5D}"/>
            </c:ext>
          </c:extLst>
        </c:ser>
        <c:ser>
          <c:idx val="2"/>
          <c:order val="2"/>
          <c:tx>
            <c:v>40mM NaCl</c:v>
          </c:tx>
          <c:spPr>
            <a:pattFill prst="narHorz">
              <a:fgClr>
                <a:schemeClr val="tx1"/>
              </a:fgClr>
              <a:bgClr>
                <a:schemeClr val="bg1"/>
              </a:bgClr>
            </a:pattFill>
            <a:ln>
              <a:solidFill>
                <a:schemeClr val="tx1"/>
              </a:solidFill>
            </a:ln>
          </c:spPr>
          <c:invertIfNegative val="0"/>
          <c:errBars>
            <c:errBarType val="plus"/>
            <c:errValType val="cust"/>
            <c:noEndCap val="0"/>
            <c:plus>
              <c:numRef>
                <c:f>(Sheet1!$C$3,Sheet1!$E$3,Sheet1!$G$3,Sheet1!$I$3,Sheet1!$K$3,Sheet1!$M$3,Sheet1!$O$3,Sheet1!$Q$3)</c:f>
                <c:numCache>
                  <c:formatCode>General</c:formatCode>
                  <c:ptCount val="8"/>
                  <c:pt idx="0">
                    <c:v>1.88</c:v>
                  </c:pt>
                  <c:pt idx="1">
                    <c:v>1.1499999999999999</c:v>
                  </c:pt>
                  <c:pt idx="2">
                    <c:v>1.1499999999999999</c:v>
                  </c:pt>
                  <c:pt idx="3">
                    <c:v>2.4300000000000002</c:v>
                  </c:pt>
                  <c:pt idx="4">
                    <c:v>1.66</c:v>
                  </c:pt>
                  <c:pt idx="5">
                    <c:v>2.46</c:v>
                  </c:pt>
                  <c:pt idx="6">
                    <c:v>1.45</c:v>
                  </c:pt>
                  <c:pt idx="7">
                    <c:v>1.33</c:v>
                  </c:pt>
                </c:numCache>
              </c:numRef>
            </c:plus>
            <c:minus>
              <c:numLit>
                <c:formatCode>General</c:formatCode>
                <c:ptCount val="1"/>
                <c:pt idx="0">
                  <c:v>1</c:v>
                </c:pt>
              </c:numLit>
            </c:minus>
          </c:errBars>
          <c:cat>
            <c:strLit>
              <c:ptCount val="8"/>
              <c:pt idx="0">
                <c:v>Climax</c:v>
              </c:pt>
              <c:pt idx="1">
                <c:v>Janass</c:v>
              </c:pt>
              <c:pt idx="2">
                <c:v>Lina Pak</c:v>
              </c:pt>
              <c:pt idx="3">
                <c:v>Meteor</c:v>
              </c:pt>
              <c:pt idx="4">
                <c:v>Rondo</c:v>
              </c:pt>
              <c:pt idx="5">
                <c:v>Pea-09</c:v>
              </c:pt>
              <c:pt idx="6">
                <c:v>Pea-267</c:v>
              </c:pt>
              <c:pt idx="7">
                <c:v>Pea-450</c:v>
              </c:pt>
            </c:strLit>
          </c:cat>
          <c:val>
            <c:numRef>
              <c:f>(Sheet1!$B$3,Sheet1!$D$3,Sheet1!$F$3,Sheet1!$H$3,Sheet1!$J$3,Sheet1!$L$3,Sheet1!$N$3,Sheet1!$P$3)</c:f>
              <c:numCache>
                <c:formatCode>General</c:formatCode>
                <c:ptCount val="8"/>
                <c:pt idx="0">
                  <c:v>45.3</c:v>
                </c:pt>
                <c:pt idx="1">
                  <c:v>45</c:v>
                </c:pt>
                <c:pt idx="2">
                  <c:v>14</c:v>
                </c:pt>
                <c:pt idx="3">
                  <c:v>26.6</c:v>
                </c:pt>
                <c:pt idx="4">
                  <c:v>53.3</c:v>
                </c:pt>
                <c:pt idx="5">
                  <c:v>37</c:v>
                </c:pt>
                <c:pt idx="6">
                  <c:v>40</c:v>
                </c:pt>
                <c:pt idx="7">
                  <c:v>50</c:v>
                </c:pt>
              </c:numCache>
            </c:numRef>
          </c:val>
          <c:extLst>
            <c:ext xmlns:c16="http://schemas.microsoft.com/office/drawing/2014/chart" uri="{C3380CC4-5D6E-409C-BE32-E72D297353CC}">
              <c16:uniqueId val="{00000002-48DA-4603-857D-80C3FFEE5B5D}"/>
            </c:ext>
          </c:extLst>
        </c:ser>
        <c:ser>
          <c:idx val="3"/>
          <c:order val="3"/>
          <c:tx>
            <c:v>80mM NaCl</c:v>
          </c:tx>
          <c:spPr>
            <a:pattFill prst="dkHorz">
              <a:fgClr>
                <a:schemeClr val="tx1"/>
              </a:fgClr>
              <a:bgClr>
                <a:schemeClr val="bg1"/>
              </a:bgClr>
            </a:pattFill>
            <a:ln>
              <a:solidFill>
                <a:schemeClr val="tx1"/>
              </a:solidFill>
            </a:ln>
          </c:spPr>
          <c:invertIfNegative val="0"/>
          <c:errBars>
            <c:errBarType val="plus"/>
            <c:errValType val="cust"/>
            <c:noEndCap val="0"/>
            <c:plus>
              <c:numRef>
                <c:f>(Sheet1!$C$4,Sheet1!$E$4,Sheet1!$G$4,Sheet1!$I$4,Sheet1!$K$4,Sheet1!$M$4,Sheet1!$O$4,Sheet1!$Q$4)</c:f>
                <c:numCache>
                  <c:formatCode>General</c:formatCode>
                  <c:ptCount val="8"/>
                  <c:pt idx="0">
                    <c:v>1.88</c:v>
                  </c:pt>
                  <c:pt idx="1">
                    <c:v>1.2</c:v>
                  </c:pt>
                  <c:pt idx="2">
                    <c:v>1.1499999999999999</c:v>
                  </c:pt>
                  <c:pt idx="3">
                    <c:v>2.56</c:v>
                  </c:pt>
                  <c:pt idx="4">
                    <c:v>1.1499999999999999</c:v>
                  </c:pt>
                  <c:pt idx="5">
                    <c:v>1.75</c:v>
                  </c:pt>
                  <c:pt idx="6">
                    <c:v>1.73</c:v>
                  </c:pt>
                  <c:pt idx="7">
                    <c:v>1.1499999999999999</c:v>
                  </c:pt>
                </c:numCache>
              </c:numRef>
            </c:plus>
            <c:minus>
              <c:numLit>
                <c:formatCode>General</c:formatCode>
                <c:ptCount val="1"/>
                <c:pt idx="0">
                  <c:v>1</c:v>
                </c:pt>
              </c:numLit>
            </c:minus>
          </c:errBars>
          <c:cat>
            <c:strLit>
              <c:ptCount val="8"/>
              <c:pt idx="0">
                <c:v>Climax</c:v>
              </c:pt>
              <c:pt idx="1">
                <c:v>Janass</c:v>
              </c:pt>
              <c:pt idx="2">
                <c:v>Lina Pak</c:v>
              </c:pt>
              <c:pt idx="3">
                <c:v>Meteor</c:v>
              </c:pt>
              <c:pt idx="4">
                <c:v>Rondo</c:v>
              </c:pt>
              <c:pt idx="5">
                <c:v>Pea-09</c:v>
              </c:pt>
              <c:pt idx="6">
                <c:v>Pea-267</c:v>
              </c:pt>
              <c:pt idx="7">
                <c:v>Pea-450</c:v>
              </c:pt>
            </c:strLit>
          </c:cat>
          <c:val>
            <c:numRef>
              <c:f>(Sheet1!$B$4,Sheet1!$D$4,Sheet1!$F$4,Sheet1!$H$4,Sheet1!$J$4,Sheet1!$L$4,Sheet1!$N$4,Sheet1!$P$4)</c:f>
              <c:numCache>
                <c:formatCode>General</c:formatCode>
                <c:ptCount val="8"/>
                <c:pt idx="0">
                  <c:v>24</c:v>
                </c:pt>
                <c:pt idx="1">
                  <c:v>27.3</c:v>
                </c:pt>
                <c:pt idx="2">
                  <c:v>10</c:v>
                </c:pt>
                <c:pt idx="3">
                  <c:v>22</c:v>
                </c:pt>
                <c:pt idx="4">
                  <c:v>45</c:v>
                </c:pt>
                <c:pt idx="5">
                  <c:v>25</c:v>
                </c:pt>
                <c:pt idx="6">
                  <c:v>28</c:v>
                </c:pt>
                <c:pt idx="7">
                  <c:v>34</c:v>
                </c:pt>
              </c:numCache>
            </c:numRef>
          </c:val>
          <c:extLst>
            <c:ext xmlns:c16="http://schemas.microsoft.com/office/drawing/2014/chart" uri="{C3380CC4-5D6E-409C-BE32-E72D297353CC}">
              <c16:uniqueId val="{00000003-48DA-4603-857D-80C3FFEE5B5D}"/>
            </c:ext>
          </c:extLst>
        </c:ser>
        <c:ser>
          <c:idx val="4"/>
          <c:order val="4"/>
          <c:tx>
            <c:v>100mM NaCl</c:v>
          </c:tx>
          <c:spPr>
            <a:pattFill prst="pct80">
              <a:fgClr>
                <a:schemeClr val="tx1"/>
              </a:fgClr>
              <a:bgClr>
                <a:schemeClr val="bg1"/>
              </a:bgClr>
            </a:pattFill>
            <a:ln>
              <a:solidFill>
                <a:schemeClr val="tx1"/>
              </a:solidFill>
            </a:ln>
          </c:spPr>
          <c:invertIfNegative val="0"/>
          <c:errBars>
            <c:errBarType val="plus"/>
            <c:errValType val="cust"/>
            <c:noEndCap val="0"/>
            <c:plus>
              <c:numRef>
                <c:f>(Sheet1!$C$5,Sheet1!$E$5,Sheet1!$G$5,Sheet1!$I$5,Sheet1!$K$5,Sheet1!$M$5,Sheet1!$O$5,Sheet1!$Q$5)</c:f>
                <c:numCache>
                  <c:formatCode>General</c:formatCode>
                  <c:ptCount val="8"/>
                  <c:pt idx="0">
                    <c:v>1.45</c:v>
                  </c:pt>
                  <c:pt idx="1">
                    <c:v>1.73</c:v>
                  </c:pt>
                  <c:pt idx="2">
                    <c:v>1.1499999999999999</c:v>
                  </c:pt>
                  <c:pt idx="3">
                    <c:v>1</c:v>
                  </c:pt>
                  <c:pt idx="4">
                    <c:v>1.1499999999999999</c:v>
                  </c:pt>
                  <c:pt idx="5">
                    <c:v>1.1499999999999999</c:v>
                  </c:pt>
                  <c:pt idx="6">
                    <c:v>0.88</c:v>
                  </c:pt>
                  <c:pt idx="7">
                    <c:v>0.73</c:v>
                  </c:pt>
                </c:numCache>
              </c:numRef>
            </c:plus>
            <c:minus>
              <c:numLit>
                <c:formatCode>General</c:formatCode>
                <c:ptCount val="1"/>
                <c:pt idx="0">
                  <c:v>1</c:v>
                </c:pt>
              </c:numLit>
            </c:minus>
          </c:errBars>
          <c:cat>
            <c:strLit>
              <c:ptCount val="8"/>
              <c:pt idx="0">
                <c:v>Climax</c:v>
              </c:pt>
              <c:pt idx="1">
                <c:v>Janass</c:v>
              </c:pt>
              <c:pt idx="2">
                <c:v>Lina Pak</c:v>
              </c:pt>
              <c:pt idx="3">
                <c:v>Meteor</c:v>
              </c:pt>
              <c:pt idx="4">
                <c:v>Rondo</c:v>
              </c:pt>
              <c:pt idx="5">
                <c:v>Pea-09</c:v>
              </c:pt>
              <c:pt idx="6">
                <c:v>Pea-267</c:v>
              </c:pt>
              <c:pt idx="7">
                <c:v>Pea-450</c:v>
              </c:pt>
            </c:strLit>
          </c:cat>
          <c:val>
            <c:numRef>
              <c:f>(Sheet1!$B$5,Sheet1!$D$5,Sheet1!$F$5,Sheet1!$H$5,Sheet1!$J$5,Sheet1!$L$5,Sheet1!$N$5,Sheet1!$P$5)</c:f>
              <c:numCache>
                <c:formatCode>General</c:formatCode>
                <c:ptCount val="8"/>
                <c:pt idx="0">
                  <c:v>19.600000000000001</c:v>
                </c:pt>
                <c:pt idx="1">
                  <c:v>25</c:v>
                </c:pt>
                <c:pt idx="2">
                  <c:v>8</c:v>
                </c:pt>
                <c:pt idx="3">
                  <c:v>18</c:v>
                </c:pt>
                <c:pt idx="4">
                  <c:v>30</c:v>
                </c:pt>
                <c:pt idx="5">
                  <c:v>22</c:v>
                </c:pt>
                <c:pt idx="6">
                  <c:v>20</c:v>
                </c:pt>
                <c:pt idx="7">
                  <c:v>28</c:v>
                </c:pt>
              </c:numCache>
            </c:numRef>
          </c:val>
          <c:extLst>
            <c:ext xmlns:c16="http://schemas.microsoft.com/office/drawing/2014/chart" uri="{C3380CC4-5D6E-409C-BE32-E72D297353CC}">
              <c16:uniqueId val="{00000004-48DA-4603-857D-80C3FFEE5B5D}"/>
            </c:ext>
          </c:extLst>
        </c:ser>
        <c:ser>
          <c:idx val="5"/>
          <c:order val="5"/>
          <c:tx>
            <c:v>50ppm Pb</c:v>
          </c:tx>
          <c:spPr>
            <a:pattFill prst="smConfetti">
              <a:fgClr>
                <a:schemeClr val="tx1"/>
              </a:fgClr>
              <a:bgClr>
                <a:schemeClr val="bg1"/>
              </a:bgClr>
            </a:pattFill>
            <a:ln>
              <a:solidFill>
                <a:schemeClr val="tx1"/>
              </a:solidFill>
            </a:ln>
          </c:spPr>
          <c:invertIfNegative val="0"/>
          <c:errBars>
            <c:errBarType val="plus"/>
            <c:errValType val="cust"/>
            <c:noEndCap val="0"/>
            <c:plus>
              <c:numRef>
                <c:f>(Sheet1!$C$6,Sheet1!$E$6,Sheet1!$G$6,Sheet1!$I$6,Sheet1!$K$6,Sheet1!$M$6,Sheet1!$O$6,Sheet1!$Q$6)</c:f>
                <c:numCache>
                  <c:formatCode>General</c:formatCode>
                  <c:ptCount val="8"/>
                  <c:pt idx="0">
                    <c:v>2.64</c:v>
                  </c:pt>
                  <c:pt idx="1">
                    <c:v>1.1499999999999999</c:v>
                  </c:pt>
                  <c:pt idx="2">
                    <c:v>1.35</c:v>
                  </c:pt>
                  <c:pt idx="3">
                    <c:v>1.1499999999999999</c:v>
                  </c:pt>
                  <c:pt idx="4">
                    <c:v>1.45</c:v>
                  </c:pt>
                  <c:pt idx="5">
                    <c:v>2.4500000000000002</c:v>
                  </c:pt>
                  <c:pt idx="6">
                    <c:v>2.17</c:v>
                  </c:pt>
                  <c:pt idx="7">
                    <c:v>1.57</c:v>
                  </c:pt>
                </c:numCache>
              </c:numRef>
            </c:plus>
            <c:minus>
              <c:numLit>
                <c:formatCode>General</c:formatCode>
                <c:ptCount val="1"/>
                <c:pt idx="0">
                  <c:v>1</c:v>
                </c:pt>
              </c:numLit>
            </c:minus>
          </c:errBars>
          <c:cat>
            <c:strLit>
              <c:ptCount val="8"/>
              <c:pt idx="0">
                <c:v>Climax</c:v>
              </c:pt>
              <c:pt idx="1">
                <c:v>Janass</c:v>
              </c:pt>
              <c:pt idx="2">
                <c:v>Lina Pak</c:v>
              </c:pt>
              <c:pt idx="3">
                <c:v>Meteor</c:v>
              </c:pt>
              <c:pt idx="4">
                <c:v>Rondo</c:v>
              </c:pt>
              <c:pt idx="5">
                <c:v>Pea-09</c:v>
              </c:pt>
              <c:pt idx="6">
                <c:v>Pea-267</c:v>
              </c:pt>
              <c:pt idx="7">
                <c:v>Pea-450</c:v>
              </c:pt>
            </c:strLit>
          </c:cat>
          <c:val>
            <c:numRef>
              <c:f>(Sheet1!$B$6,Sheet1!$D$6,Sheet1!$F$6,Sheet1!$H$6,Sheet1!$J$6,Sheet1!$L$6,Sheet1!$N$6,Sheet1!$P$6)</c:f>
              <c:numCache>
                <c:formatCode>General</c:formatCode>
                <c:ptCount val="8"/>
                <c:pt idx="0">
                  <c:v>55</c:v>
                </c:pt>
                <c:pt idx="1">
                  <c:v>52</c:v>
                </c:pt>
                <c:pt idx="2">
                  <c:v>17</c:v>
                </c:pt>
                <c:pt idx="3">
                  <c:v>24.6</c:v>
                </c:pt>
                <c:pt idx="4">
                  <c:v>72.599999999999994</c:v>
                </c:pt>
                <c:pt idx="5">
                  <c:v>36</c:v>
                </c:pt>
                <c:pt idx="6">
                  <c:v>44</c:v>
                </c:pt>
                <c:pt idx="7">
                  <c:v>56</c:v>
                </c:pt>
              </c:numCache>
            </c:numRef>
          </c:val>
          <c:extLst>
            <c:ext xmlns:c16="http://schemas.microsoft.com/office/drawing/2014/chart" uri="{C3380CC4-5D6E-409C-BE32-E72D297353CC}">
              <c16:uniqueId val="{00000005-48DA-4603-857D-80C3FFEE5B5D}"/>
            </c:ext>
          </c:extLst>
        </c:ser>
        <c:ser>
          <c:idx val="6"/>
          <c:order val="6"/>
          <c:tx>
            <c:v>100ppm Pb</c:v>
          </c:tx>
          <c:spPr>
            <a:pattFill prst="lgCheck">
              <a:fgClr>
                <a:schemeClr val="tx1"/>
              </a:fgClr>
              <a:bgClr>
                <a:schemeClr val="bg1"/>
              </a:bgClr>
            </a:pattFill>
            <a:ln>
              <a:solidFill>
                <a:schemeClr val="tx1"/>
              </a:solidFill>
            </a:ln>
          </c:spPr>
          <c:invertIfNegative val="0"/>
          <c:errBars>
            <c:errBarType val="plus"/>
            <c:errValType val="cust"/>
            <c:noEndCap val="0"/>
            <c:plus>
              <c:numRef>
                <c:f>(Sheet1!$C$7,Sheet1!$E$7,Sheet1!$G$7,Sheet1!$I$7,Sheet1!$K$7,Sheet1!$M$7,Sheet1!$O$7,Sheet1!$Q$7)</c:f>
                <c:numCache>
                  <c:formatCode>General</c:formatCode>
                  <c:ptCount val="8"/>
                  <c:pt idx="0">
                    <c:v>2.02</c:v>
                  </c:pt>
                  <c:pt idx="1">
                    <c:v>1.45</c:v>
                  </c:pt>
                  <c:pt idx="2">
                    <c:v>1.1499999999999999</c:v>
                  </c:pt>
                  <c:pt idx="3">
                    <c:v>1.73</c:v>
                  </c:pt>
                  <c:pt idx="4">
                    <c:v>1.1499999999999999</c:v>
                  </c:pt>
                  <c:pt idx="5">
                    <c:v>1.35</c:v>
                  </c:pt>
                  <c:pt idx="6">
                    <c:v>1.1499999999999999</c:v>
                  </c:pt>
                  <c:pt idx="7">
                    <c:v>1.1499999999999999</c:v>
                  </c:pt>
                </c:numCache>
              </c:numRef>
            </c:plus>
            <c:minus>
              <c:numLit>
                <c:formatCode>General</c:formatCode>
                <c:ptCount val="1"/>
                <c:pt idx="0">
                  <c:v>1</c:v>
                </c:pt>
              </c:numLit>
            </c:minus>
          </c:errBars>
          <c:cat>
            <c:strLit>
              <c:ptCount val="8"/>
              <c:pt idx="0">
                <c:v>Climax</c:v>
              </c:pt>
              <c:pt idx="1">
                <c:v>Janass</c:v>
              </c:pt>
              <c:pt idx="2">
                <c:v>Lina Pak</c:v>
              </c:pt>
              <c:pt idx="3">
                <c:v>Meteor</c:v>
              </c:pt>
              <c:pt idx="4">
                <c:v>Rondo</c:v>
              </c:pt>
              <c:pt idx="5">
                <c:v>Pea-09</c:v>
              </c:pt>
              <c:pt idx="6">
                <c:v>Pea-267</c:v>
              </c:pt>
              <c:pt idx="7">
                <c:v>Pea-450</c:v>
              </c:pt>
            </c:strLit>
          </c:cat>
          <c:val>
            <c:numRef>
              <c:f>(Sheet1!$B$7,Sheet1!$D$7,Sheet1!$F$7,Sheet1!$H$7,Sheet1!$J$7,Sheet1!$L$7,Sheet1!$N$7,Sheet1!$P$7)</c:f>
              <c:numCache>
                <c:formatCode>General</c:formatCode>
                <c:ptCount val="8"/>
                <c:pt idx="0">
                  <c:v>35.6</c:v>
                </c:pt>
                <c:pt idx="1">
                  <c:v>30</c:v>
                </c:pt>
                <c:pt idx="2">
                  <c:v>9</c:v>
                </c:pt>
                <c:pt idx="3">
                  <c:v>18</c:v>
                </c:pt>
                <c:pt idx="4">
                  <c:v>60</c:v>
                </c:pt>
                <c:pt idx="5">
                  <c:v>20</c:v>
                </c:pt>
                <c:pt idx="6">
                  <c:v>24</c:v>
                </c:pt>
                <c:pt idx="7">
                  <c:v>25</c:v>
                </c:pt>
              </c:numCache>
            </c:numRef>
          </c:val>
          <c:extLst>
            <c:ext xmlns:c16="http://schemas.microsoft.com/office/drawing/2014/chart" uri="{C3380CC4-5D6E-409C-BE32-E72D297353CC}">
              <c16:uniqueId val="{00000006-48DA-4603-857D-80C3FFEE5B5D}"/>
            </c:ext>
          </c:extLst>
        </c:ser>
        <c:ser>
          <c:idx val="7"/>
          <c:order val="7"/>
          <c:tx>
            <c:v>50ppm Cd</c:v>
          </c:tx>
          <c:spPr>
            <a:pattFill prst="dashUpDiag">
              <a:fgClr>
                <a:schemeClr val="tx1"/>
              </a:fgClr>
              <a:bgClr>
                <a:schemeClr val="bg1"/>
              </a:bgClr>
            </a:pattFill>
            <a:ln>
              <a:solidFill>
                <a:schemeClr val="tx1"/>
              </a:solidFill>
            </a:ln>
          </c:spPr>
          <c:invertIfNegative val="0"/>
          <c:errBars>
            <c:errBarType val="plus"/>
            <c:errValType val="cust"/>
            <c:noEndCap val="0"/>
            <c:plus>
              <c:numRef>
                <c:f>(Sheet1!$C$8,Sheet1!$E$8,Sheet1!$G$8,Sheet1!$I$8,Sheet1!$K$8,Sheet1!$M$8,Sheet1!$O$8,Sheet1!$Q$8)</c:f>
                <c:numCache>
                  <c:formatCode>General</c:formatCode>
                  <c:ptCount val="8"/>
                  <c:pt idx="0">
                    <c:v>1.52</c:v>
                  </c:pt>
                  <c:pt idx="1">
                    <c:v>1.1499999999999999</c:v>
                  </c:pt>
                  <c:pt idx="2">
                    <c:v>2.33</c:v>
                  </c:pt>
                  <c:pt idx="3">
                    <c:v>1.1499999999999999</c:v>
                  </c:pt>
                  <c:pt idx="4">
                    <c:v>1.57</c:v>
                  </c:pt>
                  <c:pt idx="5">
                    <c:v>1.66</c:v>
                  </c:pt>
                  <c:pt idx="6">
                    <c:v>1.75</c:v>
                  </c:pt>
                  <c:pt idx="7">
                    <c:v>1.35</c:v>
                  </c:pt>
                </c:numCache>
              </c:numRef>
            </c:plus>
            <c:minus>
              <c:numLit>
                <c:formatCode>General</c:formatCode>
                <c:ptCount val="1"/>
                <c:pt idx="0">
                  <c:v>1</c:v>
                </c:pt>
              </c:numLit>
            </c:minus>
          </c:errBars>
          <c:cat>
            <c:strLit>
              <c:ptCount val="8"/>
              <c:pt idx="0">
                <c:v>Climax</c:v>
              </c:pt>
              <c:pt idx="1">
                <c:v>Janass</c:v>
              </c:pt>
              <c:pt idx="2">
                <c:v>Lina Pak</c:v>
              </c:pt>
              <c:pt idx="3">
                <c:v>Meteor</c:v>
              </c:pt>
              <c:pt idx="4">
                <c:v>Rondo</c:v>
              </c:pt>
              <c:pt idx="5">
                <c:v>Pea-09</c:v>
              </c:pt>
              <c:pt idx="6">
                <c:v>Pea-267</c:v>
              </c:pt>
              <c:pt idx="7">
                <c:v>Pea-450</c:v>
              </c:pt>
            </c:strLit>
          </c:cat>
          <c:val>
            <c:numRef>
              <c:f>(Sheet1!$B$8,Sheet1!$D$8,Sheet1!$F$8,Sheet1!$H$8,Sheet1!$J$8,Sheet1!$L$8,Sheet1!$N$8,Sheet1!$P$8)</c:f>
              <c:numCache>
                <c:formatCode>General</c:formatCode>
                <c:ptCount val="8"/>
                <c:pt idx="0">
                  <c:v>53</c:v>
                </c:pt>
                <c:pt idx="1">
                  <c:v>37</c:v>
                </c:pt>
                <c:pt idx="2">
                  <c:v>14</c:v>
                </c:pt>
                <c:pt idx="3">
                  <c:v>21</c:v>
                </c:pt>
                <c:pt idx="4">
                  <c:v>40</c:v>
                </c:pt>
                <c:pt idx="5">
                  <c:v>32</c:v>
                </c:pt>
                <c:pt idx="6">
                  <c:v>40</c:v>
                </c:pt>
                <c:pt idx="7">
                  <c:v>42</c:v>
                </c:pt>
              </c:numCache>
            </c:numRef>
          </c:val>
          <c:extLst>
            <c:ext xmlns:c16="http://schemas.microsoft.com/office/drawing/2014/chart" uri="{C3380CC4-5D6E-409C-BE32-E72D297353CC}">
              <c16:uniqueId val="{00000007-48DA-4603-857D-80C3FFEE5B5D}"/>
            </c:ext>
          </c:extLst>
        </c:ser>
        <c:ser>
          <c:idx val="8"/>
          <c:order val="8"/>
          <c:tx>
            <c:v>100ppm Cd</c:v>
          </c:tx>
          <c:spPr>
            <a:pattFill prst="sphere">
              <a:fgClr>
                <a:schemeClr val="tx1"/>
              </a:fgClr>
              <a:bgClr>
                <a:schemeClr val="bg1"/>
              </a:bgClr>
            </a:pattFill>
            <a:ln>
              <a:solidFill>
                <a:schemeClr val="tx1"/>
              </a:solidFill>
            </a:ln>
          </c:spPr>
          <c:invertIfNegative val="0"/>
          <c:errBars>
            <c:errBarType val="plus"/>
            <c:errValType val="cust"/>
            <c:noEndCap val="0"/>
            <c:plus>
              <c:numRef>
                <c:f>(Sheet1!$C$9,Sheet1!$E$9,Sheet1!$G$9,Sheet1!$I$9,Sheet1!$K$9,Sheet1!$M$9,Sheet1!$O$9,Sheet1!$Q$9)</c:f>
                <c:numCache>
                  <c:formatCode>General</c:formatCode>
                  <c:ptCount val="8"/>
                  <c:pt idx="0">
                    <c:v>2.33</c:v>
                  </c:pt>
                  <c:pt idx="1">
                    <c:v>1.1499999999999999</c:v>
                  </c:pt>
                  <c:pt idx="2">
                    <c:v>1.1499999999999999</c:v>
                  </c:pt>
                  <c:pt idx="3">
                    <c:v>0.56999999999999995</c:v>
                  </c:pt>
                  <c:pt idx="4">
                    <c:v>1.63</c:v>
                  </c:pt>
                  <c:pt idx="5">
                    <c:v>1.1499999999999999</c:v>
                  </c:pt>
                  <c:pt idx="6">
                    <c:v>1.33</c:v>
                  </c:pt>
                  <c:pt idx="7">
                    <c:v>1.73</c:v>
                  </c:pt>
                </c:numCache>
              </c:numRef>
            </c:plus>
            <c:minus>
              <c:numLit>
                <c:formatCode>General</c:formatCode>
                <c:ptCount val="1"/>
                <c:pt idx="0">
                  <c:v>1</c:v>
                </c:pt>
              </c:numLit>
            </c:minus>
          </c:errBars>
          <c:cat>
            <c:strLit>
              <c:ptCount val="8"/>
              <c:pt idx="0">
                <c:v>Climax</c:v>
              </c:pt>
              <c:pt idx="1">
                <c:v>Janass</c:v>
              </c:pt>
              <c:pt idx="2">
                <c:v>Lina Pak</c:v>
              </c:pt>
              <c:pt idx="3">
                <c:v>Meteor</c:v>
              </c:pt>
              <c:pt idx="4">
                <c:v>Rondo</c:v>
              </c:pt>
              <c:pt idx="5">
                <c:v>Pea-09</c:v>
              </c:pt>
              <c:pt idx="6">
                <c:v>Pea-267</c:v>
              </c:pt>
              <c:pt idx="7">
                <c:v>Pea-450</c:v>
              </c:pt>
            </c:strLit>
          </c:cat>
          <c:val>
            <c:numRef>
              <c:f>(Sheet1!$B$9,Sheet1!$D$9,Sheet1!$F$9,Sheet1!$H$9,Sheet1!$J$9,Sheet1!$L$9,Sheet1!$N$9,Sheet1!$P$9)</c:f>
              <c:numCache>
                <c:formatCode>General</c:formatCode>
                <c:ptCount val="8"/>
                <c:pt idx="0">
                  <c:v>37.6</c:v>
                </c:pt>
                <c:pt idx="1">
                  <c:v>20</c:v>
                </c:pt>
                <c:pt idx="2">
                  <c:v>8</c:v>
                </c:pt>
                <c:pt idx="3">
                  <c:v>16</c:v>
                </c:pt>
                <c:pt idx="4">
                  <c:v>33</c:v>
                </c:pt>
                <c:pt idx="5">
                  <c:v>19</c:v>
                </c:pt>
                <c:pt idx="6">
                  <c:v>25</c:v>
                </c:pt>
                <c:pt idx="7">
                  <c:v>21</c:v>
                </c:pt>
              </c:numCache>
            </c:numRef>
          </c:val>
          <c:extLst>
            <c:ext xmlns:c16="http://schemas.microsoft.com/office/drawing/2014/chart" uri="{C3380CC4-5D6E-409C-BE32-E72D297353CC}">
              <c16:uniqueId val="{00000008-48DA-4603-857D-80C3FFEE5B5D}"/>
            </c:ext>
          </c:extLst>
        </c:ser>
        <c:ser>
          <c:idx val="9"/>
          <c:order val="9"/>
          <c:tx>
            <c:v>50ppm Cr</c:v>
          </c:tx>
          <c:spPr>
            <a:pattFill prst="ltUpDiag">
              <a:fgClr>
                <a:schemeClr val="tx1"/>
              </a:fgClr>
              <a:bgClr>
                <a:schemeClr val="bg1"/>
              </a:bgClr>
            </a:pattFill>
            <a:ln>
              <a:solidFill>
                <a:schemeClr val="tx1"/>
              </a:solidFill>
            </a:ln>
          </c:spPr>
          <c:invertIfNegative val="0"/>
          <c:errBars>
            <c:errBarType val="plus"/>
            <c:errValType val="cust"/>
            <c:noEndCap val="0"/>
            <c:plus>
              <c:numRef>
                <c:f>(Sheet1!$C$10,Sheet1!$E$10,Sheet1!$G$10,Sheet1!$I$10,Sheet1!$K$10,Sheet1!$M$10,Sheet1!$O$10,Sheet1!$Q$10)</c:f>
                <c:numCache>
                  <c:formatCode>General</c:formatCode>
                  <c:ptCount val="8"/>
                  <c:pt idx="0">
                    <c:v>2.6</c:v>
                  </c:pt>
                  <c:pt idx="1">
                    <c:v>1.1499999999999999</c:v>
                  </c:pt>
                  <c:pt idx="2">
                    <c:v>1.1499999999999999</c:v>
                  </c:pt>
                  <c:pt idx="3">
                    <c:v>0.56999999999999995</c:v>
                  </c:pt>
                  <c:pt idx="4">
                    <c:v>1.2</c:v>
                  </c:pt>
                  <c:pt idx="5">
                    <c:v>1.73</c:v>
                  </c:pt>
                  <c:pt idx="6">
                    <c:v>1.88</c:v>
                  </c:pt>
                  <c:pt idx="7">
                    <c:v>2.11</c:v>
                  </c:pt>
                </c:numCache>
              </c:numRef>
            </c:plus>
            <c:minus>
              <c:numLit>
                <c:formatCode>General</c:formatCode>
                <c:ptCount val="1"/>
                <c:pt idx="0">
                  <c:v>1</c:v>
                </c:pt>
              </c:numLit>
            </c:minus>
          </c:errBars>
          <c:cat>
            <c:strLit>
              <c:ptCount val="8"/>
              <c:pt idx="0">
                <c:v>Climax</c:v>
              </c:pt>
              <c:pt idx="1">
                <c:v>Janass</c:v>
              </c:pt>
              <c:pt idx="2">
                <c:v>Lina Pak</c:v>
              </c:pt>
              <c:pt idx="3">
                <c:v>Meteor</c:v>
              </c:pt>
              <c:pt idx="4">
                <c:v>Rondo</c:v>
              </c:pt>
              <c:pt idx="5">
                <c:v>Pea-09</c:v>
              </c:pt>
              <c:pt idx="6">
                <c:v>Pea-267</c:v>
              </c:pt>
              <c:pt idx="7">
                <c:v>Pea-450</c:v>
              </c:pt>
            </c:strLit>
          </c:cat>
          <c:val>
            <c:numRef>
              <c:f>(Sheet1!$B$10,Sheet1!$D$10,Sheet1!$F$10,Sheet1!$H$10,Sheet1!$J$10,Sheet1!$L$10,Sheet1!$N$10,Sheet1!$P$10)</c:f>
              <c:numCache>
                <c:formatCode>General</c:formatCode>
                <c:ptCount val="8"/>
                <c:pt idx="0">
                  <c:v>60.3</c:v>
                </c:pt>
                <c:pt idx="1">
                  <c:v>58</c:v>
                </c:pt>
                <c:pt idx="2">
                  <c:v>17</c:v>
                </c:pt>
                <c:pt idx="3">
                  <c:v>25.3</c:v>
                </c:pt>
                <c:pt idx="4">
                  <c:v>50</c:v>
                </c:pt>
                <c:pt idx="5">
                  <c:v>38</c:v>
                </c:pt>
                <c:pt idx="6">
                  <c:v>36</c:v>
                </c:pt>
                <c:pt idx="7">
                  <c:v>60</c:v>
                </c:pt>
              </c:numCache>
            </c:numRef>
          </c:val>
          <c:extLst>
            <c:ext xmlns:c16="http://schemas.microsoft.com/office/drawing/2014/chart" uri="{C3380CC4-5D6E-409C-BE32-E72D297353CC}">
              <c16:uniqueId val="{00000009-48DA-4603-857D-80C3FFEE5B5D}"/>
            </c:ext>
          </c:extLst>
        </c:ser>
        <c:ser>
          <c:idx val="10"/>
          <c:order val="10"/>
          <c:tx>
            <c:v>100ppm Cr</c:v>
          </c:tx>
          <c:spPr>
            <a:pattFill prst="wdUpDiag">
              <a:fgClr>
                <a:schemeClr val="tx1"/>
              </a:fgClr>
              <a:bgClr>
                <a:schemeClr val="bg1"/>
              </a:bgClr>
            </a:pattFill>
            <a:ln>
              <a:solidFill>
                <a:schemeClr val="tx1"/>
              </a:solidFill>
            </a:ln>
          </c:spPr>
          <c:invertIfNegative val="0"/>
          <c:errBars>
            <c:errBarType val="plus"/>
            <c:errValType val="cust"/>
            <c:noEndCap val="0"/>
            <c:plus>
              <c:numRef>
                <c:f>(Sheet1!$C$11,Sheet1!$E$11,Sheet1!$G$11,Sheet1!$I$11,Sheet1!$K$11,Sheet1!$M$11,Sheet1!$O$11,Sheet1!$Q$11)</c:f>
                <c:numCache>
                  <c:formatCode>General</c:formatCode>
                  <c:ptCount val="8"/>
                  <c:pt idx="0">
                    <c:v>2.6</c:v>
                  </c:pt>
                  <c:pt idx="1">
                    <c:v>1.1499999999999999</c:v>
                  </c:pt>
                  <c:pt idx="2">
                    <c:v>1.45</c:v>
                  </c:pt>
                  <c:pt idx="3">
                    <c:v>0.88</c:v>
                  </c:pt>
                  <c:pt idx="4">
                    <c:v>1.1499999999999999</c:v>
                  </c:pt>
                  <c:pt idx="5">
                    <c:v>1.1499999999999999</c:v>
                  </c:pt>
                  <c:pt idx="6">
                    <c:v>1.33</c:v>
                  </c:pt>
                  <c:pt idx="7">
                    <c:v>1.33</c:v>
                  </c:pt>
                </c:numCache>
              </c:numRef>
            </c:plus>
            <c:minus>
              <c:numLit>
                <c:formatCode>General</c:formatCode>
                <c:ptCount val="1"/>
                <c:pt idx="0">
                  <c:v>1</c:v>
                </c:pt>
              </c:numLit>
            </c:minus>
          </c:errBars>
          <c:cat>
            <c:strLit>
              <c:ptCount val="8"/>
              <c:pt idx="0">
                <c:v>Climax</c:v>
              </c:pt>
              <c:pt idx="1">
                <c:v>Janass</c:v>
              </c:pt>
              <c:pt idx="2">
                <c:v>Lina Pak</c:v>
              </c:pt>
              <c:pt idx="3">
                <c:v>Meteor</c:v>
              </c:pt>
              <c:pt idx="4">
                <c:v>Rondo</c:v>
              </c:pt>
              <c:pt idx="5">
                <c:v>Pea-09</c:v>
              </c:pt>
              <c:pt idx="6">
                <c:v>Pea-267</c:v>
              </c:pt>
              <c:pt idx="7">
                <c:v>Pea-450</c:v>
              </c:pt>
            </c:strLit>
          </c:cat>
          <c:val>
            <c:numRef>
              <c:f>(Sheet1!$B$11,Sheet1!$D$11,Sheet1!$F$11,Sheet1!$H$11,Sheet1!$J$11,Sheet1!$L$11,Sheet1!$N$11,Sheet1!$P$11)</c:f>
              <c:numCache>
                <c:formatCode>General</c:formatCode>
                <c:ptCount val="8"/>
                <c:pt idx="0">
                  <c:v>50.3</c:v>
                </c:pt>
                <c:pt idx="1">
                  <c:v>40.200000000000003</c:v>
                </c:pt>
                <c:pt idx="2">
                  <c:v>14.3</c:v>
                </c:pt>
                <c:pt idx="3">
                  <c:v>26.6</c:v>
                </c:pt>
                <c:pt idx="4">
                  <c:v>30</c:v>
                </c:pt>
                <c:pt idx="5">
                  <c:v>30</c:v>
                </c:pt>
                <c:pt idx="6">
                  <c:v>23</c:v>
                </c:pt>
                <c:pt idx="7">
                  <c:v>35</c:v>
                </c:pt>
              </c:numCache>
            </c:numRef>
          </c:val>
          <c:extLst>
            <c:ext xmlns:c16="http://schemas.microsoft.com/office/drawing/2014/chart" uri="{C3380CC4-5D6E-409C-BE32-E72D297353CC}">
              <c16:uniqueId val="{0000000A-48DA-4603-857D-80C3FFEE5B5D}"/>
            </c:ext>
          </c:extLst>
        </c:ser>
        <c:dLbls>
          <c:showLegendKey val="0"/>
          <c:showVal val="0"/>
          <c:showCatName val="0"/>
          <c:showSerName val="0"/>
          <c:showPercent val="0"/>
          <c:showBubbleSize val="0"/>
        </c:dLbls>
        <c:gapWidth val="150"/>
        <c:axId val="228058240"/>
        <c:axId val="228060160"/>
      </c:barChart>
      <c:catAx>
        <c:axId val="228058240"/>
        <c:scaling>
          <c:orientation val="minMax"/>
        </c:scaling>
        <c:delete val="0"/>
        <c:axPos val="b"/>
        <c:numFmt formatCode="General" sourceLinked="0"/>
        <c:majorTickMark val="out"/>
        <c:minorTickMark val="none"/>
        <c:tickLblPos val="nextTo"/>
        <c:txPr>
          <a:bodyPr/>
          <a:lstStyle/>
          <a:p>
            <a:pPr>
              <a:defRPr sz="900"/>
            </a:pPr>
            <a:endParaRPr lang="en-US"/>
          </a:p>
        </c:txPr>
        <c:crossAx val="228060160"/>
        <c:crosses val="autoZero"/>
        <c:auto val="1"/>
        <c:lblAlgn val="ctr"/>
        <c:lblOffset val="100"/>
        <c:noMultiLvlLbl val="0"/>
      </c:catAx>
      <c:valAx>
        <c:axId val="228060160"/>
        <c:scaling>
          <c:orientation val="minMax"/>
        </c:scaling>
        <c:delete val="0"/>
        <c:axPos val="l"/>
        <c:majorGridlines/>
        <c:title>
          <c:tx>
            <c:rich>
              <a:bodyPr rot="-5400000" vert="horz"/>
              <a:lstStyle/>
              <a:p>
                <a:pPr>
                  <a:defRPr b="0"/>
                </a:pPr>
                <a:r>
                  <a:rPr lang="en-US" b="0"/>
                  <a:t>Height (cm)</a:t>
                </a:r>
              </a:p>
            </c:rich>
          </c:tx>
          <c:layout>
            <c:manualLayout>
              <c:xMode val="edge"/>
              <c:yMode val="edge"/>
              <c:x val="5.2057157133761555E-3"/>
              <c:y val="0.32453138670166232"/>
            </c:manualLayout>
          </c:layout>
          <c:overlay val="0"/>
        </c:title>
        <c:numFmt formatCode="General" sourceLinked="1"/>
        <c:majorTickMark val="out"/>
        <c:minorTickMark val="none"/>
        <c:tickLblPos val="nextTo"/>
        <c:crossAx val="228058240"/>
        <c:crosses val="autoZero"/>
        <c:crossBetween val="between"/>
      </c:valAx>
    </c:plotArea>
    <c:legend>
      <c:legendPos val="t"/>
      <c:layout>
        <c:manualLayout>
          <c:xMode val="edge"/>
          <c:yMode val="edge"/>
          <c:x val="8.9962083950001798E-2"/>
          <c:y val="0"/>
          <c:w val="0.8760872458872504"/>
          <c:h val="0.18374617235345581"/>
        </c:manualLayout>
      </c:layout>
      <c:overlay val="0"/>
      <c:txPr>
        <a:bodyPr/>
        <a:lstStyle/>
        <a:p>
          <a:pPr>
            <a:defRPr sz="700"/>
          </a:pPr>
          <a:endParaRPr lang="en-US"/>
        </a:p>
      </c:txPr>
    </c:legend>
    <c:plotVisOnly val="1"/>
    <c:dispBlanksAs val="gap"/>
    <c:showDLblsOverMax val="0"/>
  </c:chart>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077045943311371"/>
          <c:y val="0.1672740601415921"/>
          <c:w val="0.79841218477827258"/>
          <c:h val="0.60951739903479807"/>
        </c:manualLayout>
      </c:layout>
      <c:lineChart>
        <c:grouping val="standard"/>
        <c:varyColors val="0"/>
        <c:ser>
          <c:idx val="0"/>
          <c:order val="0"/>
          <c:tx>
            <c:strRef>
              <c:f>Sheet3!$C$3</c:f>
              <c:strCache>
                <c:ptCount val="1"/>
                <c:pt idx="0">
                  <c:v>Climax</c:v>
                </c:pt>
              </c:strCache>
            </c:strRef>
          </c:tx>
          <c:errBars>
            <c:errDir val="y"/>
            <c:errBarType val="both"/>
            <c:errValType val="cust"/>
            <c:noEndCap val="1"/>
            <c:plus>
              <c:numRef>
                <c:f>Sheet3!$L$3:$L$13</c:f>
                <c:numCache>
                  <c:formatCode>General</c:formatCode>
                  <c:ptCount val="11"/>
                  <c:pt idx="0">
                    <c:v>1.66</c:v>
                  </c:pt>
                  <c:pt idx="1">
                    <c:v>1.88</c:v>
                  </c:pt>
                  <c:pt idx="2">
                    <c:v>1.66</c:v>
                  </c:pt>
                  <c:pt idx="3">
                    <c:v>1.1299999999999999</c:v>
                  </c:pt>
                  <c:pt idx="4">
                    <c:v>1.1100000000000001</c:v>
                  </c:pt>
                  <c:pt idx="5">
                    <c:v>1.88</c:v>
                  </c:pt>
                  <c:pt idx="6">
                    <c:v>1.66</c:v>
                  </c:pt>
                  <c:pt idx="7">
                    <c:v>1.66</c:v>
                  </c:pt>
                  <c:pt idx="8">
                    <c:v>0.88</c:v>
                  </c:pt>
                  <c:pt idx="9">
                    <c:v>1.1499999999999999</c:v>
                  </c:pt>
                  <c:pt idx="10">
                    <c:v>1.1100000000000001</c:v>
                  </c:pt>
                </c:numCache>
              </c:numRef>
            </c:plus>
            <c:minus>
              <c:numRef>
                <c:f>Sheet3!$L$3:$L$13</c:f>
                <c:numCache>
                  <c:formatCode>General</c:formatCode>
                  <c:ptCount val="11"/>
                  <c:pt idx="0">
                    <c:v>1.66</c:v>
                  </c:pt>
                  <c:pt idx="1">
                    <c:v>1.88</c:v>
                  </c:pt>
                  <c:pt idx="2">
                    <c:v>1.66</c:v>
                  </c:pt>
                  <c:pt idx="3">
                    <c:v>1.1299999999999999</c:v>
                  </c:pt>
                  <c:pt idx="4">
                    <c:v>1.1100000000000001</c:v>
                  </c:pt>
                  <c:pt idx="5">
                    <c:v>1.88</c:v>
                  </c:pt>
                  <c:pt idx="6">
                    <c:v>1.66</c:v>
                  </c:pt>
                  <c:pt idx="7">
                    <c:v>1.66</c:v>
                  </c:pt>
                  <c:pt idx="8">
                    <c:v>0.88</c:v>
                  </c:pt>
                  <c:pt idx="9">
                    <c:v>1.1499999999999999</c:v>
                  </c:pt>
                  <c:pt idx="10">
                    <c:v>1.1100000000000001</c:v>
                  </c:pt>
                </c:numCache>
              </c:numRef>
            </c:minus>
          </c:errBars>
          <c:cat>
            <c:strRef>
              <c:f>Sheet3!$B$4:$B$14</c:f>
              <c:strCache>
                <c:ptCount val="11"/>
                <c:pt idx="0">
                  <c:v>Control</c:v>
                </c:pt>
                <c:pt idx="1">
                  <c:v>20mM NaCl</c:v>
                </c:pt>
                <c:pt idx="2">
                  <c:v>40mM NaCl</c:v>
                </c:pt>
                <c:pt idx="3">
                  <c:v>80mM NaCl</c:v>
                </c:pt>
                <c:pt idx="4">
                  <c:v>100mM NaCl</c:v>
                </c:pt>
                <c:pt idx="5">
                  <c:v>50mg/l Pb</c:v>
                </c:pt>
                <c:pt idx="6">
                  <c:v>100mg/l Pb</c:v>
                </c:pt>
                <c:pt idx="7">
                  <c:v>50mg/l Cd</c:v>
                </c:pt>
                <c:pt idx="8">
                  <c:v>100mg/l Cd</c:v>
                </c:pt>
                <c:pt idx="9">
                  <c:v>50mg/l Cr</c:v>
                </c:pt>
                <c:pt idx="10">
                  <c:v>100mg/l Cr</c:v>
                </c:pt>
              </c:strCache>
            </c:strRef>
          </c:cat>
          <c:val>
            <c:numRef>
              <c:f>Sheet3!$C$4:$C$14</c:f>
              <c:numCache>
                <c:formatCode>General</c:formatCode>
                <c:ptCount val="11"/>
                <c:pt idx="0">
                  <c:v>15.7</c:v>
                </c:pt>
                <c:pt idx="1">
                  <c:v>13.7</c:v>
                </c:pt>
                <c:pt idx="2">
                  <c:v>8.3000000000000007</c:v>
                </c:pt>
                <c:pt idx="3">
                  <c:v>3.3</c:v>
                </c:pt>
                <c:pt idx="4">
                  <c:v>1.7</c:v>
                </c:pt>
                <c:pt idx="5">
                  <c:v>9.6</c:v>
                </c:pt>
                <c:pt idx="6">
                  <c:v>4.5999999999999996</c:v>
                </c:pt>
                <c:pt idx="7">
                  <c:v>10</c:v>
                </c:pt>
                <c:pt idx="8">
                  <c:v>3.5</c:v>
                </c:pt>
                <c:pt idx="9">
                  <c:v>16.600000000000001</c:v>
                </c:pt>
                <c:pt idx="10">
                  <c:v>8.3000000000000007</c:v>
                </c:pt>
              </c:numCache>
            </c:numRef>
          </c:val>
          <c:smooth val="0"/>
          <c:extLst>
            <c:ext xmlns:c16="http://schemas.microsoft.com/office/drawing/2014/chart" uri="{C3380CC4-5D6E-409C-BE32-E72D297353CC}">
              <c16:uniqueId val="{00000000-D11F-4A1F-AB57-DF38BE1B8CA9}"/>
            </c:ext>
          </c:extLst>
        </c:ser>
        <c:ser>
          <c:idx val="1"/>
          <c:order val="1"/>
          <c:tx>
            <c:strRef>
              <c:f>Sheet3!$D$3</c:f>
              <c:strCache>
                <c:ptCount val="1"/>
                <c:pt idx="0">
                  <c:v>Janass</c:v>
                </c:pt>
              </c:strCache>
            </c:strRef>
          </c:tx>
          <c:errBars>
            <c:errDir val="y"/>
            <c:errBarType val="both"/>
            <c:errValType val="cust"/>
            <c:noEndCap val="1"/>
            <c:plus>
              <c:numRef>
                <c:f>Sheet3!$M$3:$M$13</c:f>
                <c:numCache>
                  <c:formatCode>General</c:formatCode>
                  <c:ptCount val="11"/>
                  <c:pt idx="0">
                    <c:v>1.1499999999999999</c:v>
                  </c:pt>
                  <c:pt idx="1">
                    <c:v>1.2</c:v>
                  </c:pt>
                  <c:pt idx="2">
                    <c:v>1.77</c:v>
                  </c:pt>
                  <c:pt idx="3">
                    <c:v>1.66</c:v>
                  </c:pt>
                  <c:pt idx="4">
                    <c:v>1</c:v>
                  </c:pt>
                  <c:pt idx="5">
                    <c:v>1.66</c:v>
                  </c:pt>
                  <c:pt idx="6">
                    <c:v>1.1100000000000001</c:v>
                  </c:pt>
                  <c:pt idx="7">
                    <c:v>1.2</c:v>
                  </c:pt>
                  <c:pt idx="8">
                    <c:v>0.88</c:v>
                  </c:pt>
                  <c:pt idx="9">
                    <c:v>1.33</c:v>
                  </c:pt>
                  <c:pt idx="10">
                    <c:v>1.1499999999999999</c:v>
                  </c:pt>
                </c:numCache>
              </c:numRef>
            </c:plus>
            <c:minus>
              <c:numRef>
                <c:f>Sheet3!$M$3:$M$13</c:f>
                <c:numCache>
                  <c:formatCode>General</c:formatCode>
                  <c:ptCount val="11"/>
                  <c:pt idx="0">
                    <c:v>1.1499999999999999</c:v>
                  </c:pt>
                  <c:pt idx="1">
                    <c:v>1.2</c:v>
                  </c:pt>
                  <c:pt idx="2">
                    <c:v>1.77</c:v>
                  </c:pt>
                  <c:pt idx="3">
                    <c:v>1.66</c:v>
                  </c:pt>
                  <c:pt idx="4">
                    <c:v>1</c:v>
                  </c:pt>
                  <c:pt idx="5">
                    <c:v>1.66</c:v>
                  </c:pt>
                  <c:pt idx="6">
                    <c:v>1.1100000000000001</c:v>
                  </c:pt>
                  <c:pt idx="7">
                    <c:v>1.2</c:v>
                  </c:pt>
                  <c:pt idx="8">
                    <c:v>0.88</c:v>
                  </c:pt>
                  <c:pt idx="9">
                    <c:v>1.33</c:v>
                  </c:pt>
                  <c:pt idx="10">
                    <c:v>1.1499999999999999</c:v>
                  </c:pt>
                </c:numCache>
              </c:numRef>
            </c:minus>
          </c:errBars>
          <c:cat>
            <c:strRef>
              <c:f>Sheet3!$B$4:$B$14</c:f>
              <c:strCache>
                <c:ptCount val="11"/>
                <c:pt idx="0">
                  <c:v>Control</c:v>
                </c:pt>
                <c:pt idx="1">
                  <c:v>20mM NaCl</c:v>
                </c:pt>
                <c:pt idx="2">
                  <c:v>40mM NaCl</c:v>
                </c:pt>
                <c:pt idx="3">
                  <c:v>80mM NaCl</c:v>
                </c:pt>
                <c:pt idx="4">
                  <c:v>100mM NaCl</c:v>
                </c:pt>
                <c:pt idx="5">
                  <c:v>50mg/l Pb</c:v>
                </c:pt>
                <c:pt idx="6">
                  <c:v>100mg/l Pb</c:v>
                </c:pt>
                <c:pt idx="7">
                  <c:v>50mg/l Cd</c:v>
                </c:pt>
                <c:pt idx="8">
                  <c:v>100mg/l Cd</c:v>
                </c:pt>
                <c:pt idx="9">
                  <c:v>50mg/l Cr</c:v>
                </c:pt>
                <c:pt idx="10">
                  <c:v>100mg/l Cr</c:v>
                </c:pt>
              </c:strCache>
            </c:strRef>
          </c:cat>
          <c:val>
            <c:numRef>
              <c:f>Sheet3!$D$4:$D$14</c:f>
              <c:numCache>
                <c:formatCode>General</c:formatCode>
                <c:ptCount val="11"/>
                <c:pt idx="0">
                  <c:v>6.6</c:v>
                </c:pt>
                <c:pt idx="1">
                  <c:v>8.3000000000000007</c:v>
                </c:pt>
                <c:pt idx="2">
                  <c:v>6.6</c:v>
                </c:pt>
                <c:pt idx="3">
                  <c:v>4.3</c:v>
                </c:pt>
                <c:pt idx="4">
                  <c:v>3.6</c:v>
                </c:pt>
                <c:pt idx="5">
                  <c:v>4.8</c:v>
                </c:pt>
                <c:pt idx="6">
                  <c:v>3.3</c:v>
                </c:pt>
                <c:pt idx="7">
                  <c:v>5.6</c:v>
                </c:pt>
                <c:pt idx="8">
                  <c:v>2</c:v>
                </c:pt>
                <c:pt idx="9">
                  <c:v>10</c:v>
                </c:pt>
                <c:pt idx="10">
                  <c:v>13</c:v>
                </c:pt>
              </c:numCache>
            </c:numRef>
          </c:val>
          <c:smooth val="0"/>
          <c:extLst>
            <c:ext xmlns:c16="http://schemas.microsoft.com/office/drawing/2014/chart" uri="{C3380CC4-5D6E-409C-BE32-E72D297353CC}">
              <c16:uniqueId val="{00000001-D11F-4A1F-AB57-DF38BE1B8CA9}"/>
            </c:ext>
          </c:extLst>
        </c:ser>
        <c:ser>
          <c:idx val="2"/>
          <c:order val="2"/>
          <c:tx>
            <c:strRef>
              <c:f>Sheet3!$E$3</c:f>
              <c:strCache>
                <c:ptCount val="1"/>
                <c:pt idx="0">
                  <c:v>Lina Pak</c:v>
                </c:pt>
              </c:strCache>
            </c:strRef>
          </c:tx>
          <c:errBars>
            <c:errDir val="y"/>
            <c:errBarType val="plus"/>
            <c:errValType val="cust"/>
            <c:noEndCap val="1"/>
            <c:plus>
              <c:numRef>
                <c:f>Sheet3!$N$3:$N$13</c:f>
                <c:numCache>
                  <c:formatCode>General</c:formatCode>
                  <c:ptCount val="11"/>
                  <c:pt idx="0">
                    <c:v>1.1100000000000001</c:v>
                  </c:pt>
                  <c:pt idx="1">
                    <c:v>1.33</c:v>
                  </c:pt>
                  <c:pt idx="2">
                    <c:v>0.88</c:v>
                  </c:pt>
                  <c:pt idx="3">
                    <c:v>0.33</c:v>
                  </c:pt>
                  <c:pt idx="4">
                    <c:v>0.33</c:v>
                  </c:pt>
                  <c:pt idx="5">
                    <c:v>0.88</c:v>
                  </c:pt>
                  <c:pt idx="6">
                    <c:v>0.66</c:v>
                  </c:pt>
                  <c:pt idx="7">
                    <c:v>0.88</c:v>
                  </c:pt>
                  <c:pt idx="8">
                    <c:v>0.33</c:v>
                  </c:pt>
                  <c:pt idx="9">
                    <c:v>0.66</c:v>
                  </c:pt>
                  <c:pt idx="10">
                    <c:v>0.66</c:v>
                  </c:pt>
                </c:numCache>
              </c:numRef>
            </c:plus>
            <c:minus>
              <c:numLit>
                <c:formatCode>General</c:formatCode>
                <c:ptCount val="1"/>
                <c:pt idx="0">
                  <c:v>1</c:v>
                </c:pt>
              </c:numLit>
            </c:minus>
          </c:errBars>
          <c:cat>
            <c:strRef>
              <c:f>Sheet3!$B$4:$B$14</c:f>
              <c:strCache>
                <c:ptCount val="11"/>
                <c:pt idx="0">
                  <c:v>Control</c:v>
                </c:pt>
                <c:pt idx="1">
                  <c:v>20mM NaCl</c:v>
                </c:pt>
                <c:pt idx="2">
                  <c:v>40mM NaCl</c:v>
                </c:pt>
                <c:pt idx="3">
                  <c:v>80mM NaCl</c:v>
                </c:pt>
                <c:pt idx="4">
                  <c:v>100mM NaCl</c:v>
                </c:pt>
                <c:pt idx="5">
                  <c:v>50mg/l Pb</c:v>
                </c:pt>
                <c:pt idx="6">
                  <c:v>100mg/l Pb</c:v>
                </c:pt>
                <c:pt idx="7">
                  <c:v>50mg/l Cd</c:v>
                </c:pt>
                <c:pt idx="8">
                  <c:v>100mg/l Cd</c:v>
                </c:pt>
                <c:pt idx="9">
                  <c:v>50mg/l Cr</c:v>
                </c:pt>
                <c:pt idx="10">
                  <c:v>100mg/l Cr</c:v>
                </c:pt>
              </c:strCache>
            </c:strRef>
          </c:cat>
          <c:val>
            <c:numRef>
              <c:f>Sheet3!$E$4:$E$14</c:f>
              <c:numCache>
                <c:formatCode>General</c:formatCode>
                <c:ptCount val="11"/>
                <c:pt idx="0">
                  <c:v>3.6</c:v>
                </c:pt>
                <c:pt idx="1">
                  <c:v>2</c:v>
                </c:pt>
                <c:pt idx="2">
                  <c:v>1.8</c:v>
                </c:pt>
                <c:pt idx="3">
                  <c:v>1.3</c:v>
                </c:pt>
                <c:pt idx="4">
                  <c:v>0.8</c:v>
                </c:pt>
                <c:pt idx="5">
                  <c:v>1.6</c:v>
                </c:pt>
                <c:pt idx="6">
                  <c:v>0.6</c:v>
                </c:pt>
                <c:pt idx="7">
                  <c:v>1</c:v>
                </c:pt>
                <c:pt idx="8">
                  <c:v>0.6</c:v>
                </c:pt>
                <c:pt idx="9">
                  <c:v>2</c:v>
                </c:pt>
                <c:pt idx="10">
                  <c:v>1</c:v>
                </c:pt>
              </c:numCache>
            </c:numRef>
          </c:val>
          <c:smooth val="0"/>
          <c:extLst>
            <c:ext xmlns:c16="http://schemas.microsoft.com/office/drawing/2014/chart" uri="{C3380CC4-5D6E-409C-BE32-E72D297353CC}">
              <c16:uniqueId val="{00000002-D11F-4A1F-AB57-DF38BE1B8CA9}"/>
            </c:ext>
          </c:extLst>
        </c:ser>
        <c:ser>
          <c:idx val="3"/>
          <c:order val="3"/>
          <c:tx>
            <c:strRef>
              <c:f>Sheet3!$F$3</c:f>
              <c:strCache>
                <c:ptCount val="1"/>
                <c:pt idx="0">
                  <c:v>Meteor</c:v>
                </c:pt>
              </c:strCache>
            </c:strRef>
          </c:tx>
          <c:errBars>
            <c:errDir val="y"/>
            <c:errBarType val="both"/>
            <c:errValType val="cust"/>
            <c:noEndCap val="1"/>
            <c:plus>
              <c:numRef>
                <c:f>Sheet3!$O$3:$O$13</c:f>
                <c:numCache>
                  <c:formatCode>General</c:formatCode>
                  <c:ptCount val="11"/>
                  <c:pt idx="0">
                    <c:v>1</c:v>
                  </c:pt>
                  <c:pt idx="1">
                    <c:v>0.88</c:v>
                  </c:pt>
                  <c:pt idx="2">
                    <c:v>1</c:v>
                  </c:pt>
                  <c:pt idx="3">
                    <c:v>0.33</c:v>
                  </c:pt>
                  <c:pt idx="4">
                    <c:v>0.33</c:v>
                  </c:pt>
                  <c:pt idx="5">
                    <c:v>0.88</c:v>
                  </c:pt>
                  <c:pt idx="6">
                    <c:v>0.88</c:v>
                  </c:pt>
                  <c:pt idx="7">
                    <c:v>0.88</c:v>
                  </c:pt>
                  <c:pt idx="8">
                    <c:v>1</c:v>
                  </c:pt>
                  <c:pt idx="9">
                    <c:v>0.66</c:v>
                  </c:pt>
                  <c:pt idx="10">
                    <c:v>0.78</c:v>
                  </c:pt>
                </c:numCache>
              </c:numRef>
            </c:plus>
            <c:minus>
              <c:numRef>
                <c:f>Sheet3!$O$3:$O$13</c:f>
                <c:numCache>
                  <c:formatCode>General</c:formatCode>
                  <c:ptCount val="11"/>
                  <c:pt idx="0">
                    <c:v>1</c:v>
                  </c:pt>
                  <c:pt idx="1">
                    <c:v>0.88</c:v>
                  </c:pt>
                  <c:pt idx="2">
                    <c:v>1</c:v>
                  </c:pt>
                  <c:pt idx="3">
                    <c:v>0.33</c:v>
                  </c:pt>
                  <c:pt idx="4">
                    <c:v>0.33</c:v>
                  </c:pt>
                  <c:pt idx="5">
                    <c:v>0.88</c:v>
                  </c:pt>
                  <c:pt idx="6">
                    <c:v>0.88</c:v>
                  </c:pt>
                  <c:pt idx="7">
                    <c:v>0.88</c:v>
                  </c:pt>
                  <c:pt idx="8">
                    <c:v>1</c:v>
                  </c:pt>
                  <c:pt idx="9">
                    <c:v>0.66</c:v>
                  </c:pt>
                  <c:pt idx="10">
                    <c:v>0.78</c:v>
                  </c:pt>
                </c:numCache>
              </c:numRef>
            </c:minus>
          </c:errBars>
          <c:cat>
            <c:strRef>
              <c:f>Sheet3!$B$4:$B$14</c:f>
              <c:strCache>
                <c:ptCount val="11"/>
                <c:pt idx="0">
                  <c:v>Control</c:v>
                </c:pt>
                <c:pt idx="1">
                  <c:v>20mM NaCl</c:v>
                </c:pt>
                <c:pt idx="2">
                  <c:v>40mM NaCl</c:v>
                </c:pt>
                <c:pt idx="3">
                  <c:v>80mM NaCl</c:v>
                </c:pt>
                <c:pt idx="4">
                  <c:v>100mM NaCl</c:v>
                </c:pt>
                <c:pt idx="5">
                  <c:v>50mg/l Pb</c:v>
                </c:pt>
                <c:pt idx="6">
                  <c:v>100mg/l Pb</c:v>
                </c:pt>
                <c:pt idx="7">
                  <c:v>50mg/l Cd</c:v>
                </c:pt>
                <c:pt idx="8">
                  <c:v>100mg/l Cd</c:v>
                </c:pt>
                <c:pt idx="9">
                  <c:v>50mg/l Cr</c:v>
                </c:pt>
                <c:pt idx="10">
                  <c:v>100mg/l Cr</c:v>
                </c:pt>
              </c:strCache>
            </c:strRef>
          </c:cat>
          <c:val>
            <c:numRef>
              <c:f>Sheet3!$F$4:$F$14</c:f>
              <c:numCache>
                <c:formatCode>General</c:formatCode>
                <c:ptCount val="11"/>
                <c:pt idx="0">
                  <c:v>7.6</c:v>
                </c:pt>
                <c:pt idx="1">
                  <c:v>8.1</c:v>
                </c:pt>
                <c:pt idx="2">
                  <c:v>5.3</c:v>
                </c:pt>
                <c:pt idx="3">
                  <c:v>2.2999999999999998</c:v>
                </c:pt>
                <c:pt idx="4">
                  <c:v>2</c:v>
                </c:pt>
                <c:pt idx="5">
                  <c:v>2.2999999999999998</c:v>
                </c:pt>
                <c:pt idx="6">
                  <c:v>1.6</c:v>
                </c:pt>
                <c:pt idx="7">
                  <c:v>2</c:v>
                </c:pt>
                <c:pt idx="8">
                  <c:v>1.6</c:v>
                </c:pt>
                <c:pt idx="9">
                  <c:v>4</c:v>
                </c:pt>
                <c:pt idx="10">
                  <c:v>3.6</c:v>
                </c:pt>
              </c:numCache>
            </c:numRef>
          </c:val>
          <c:smooth val="0"/>
          <c:extLst>
            <c:ext xmlns:c16="http://schemas.microsoft.com/office/drawing/2014/chart" uri="{C3380CC4-5D6E-409C-BE32-E72D297353CC}">
              <c16:uniqueId val="{00000003-D11F-4A1F-AB57-DF38BE1B8CA9}"/>
            </c:ext>
          </c:extLst>
        </c:ser>
        <c:ser>
          <c:idx val="4"/>
          <c:order val="4"/>
          <c:tx>
            <c:strRef>
              <c:f>Sheet3!$G$3</c:f>
              <c:strCache>
                <c:ptCount val="1"/>
                <c:pt idx="0">
                  <c:v>Rondo</c:v>
                </c:pt>
              </c:strCache>
            </c:strRef>
          </c:tx>
          <c:errBars>
            <c:errDir val="y"/>
            <c:errBarType val="both"/>
            <c:errValType val="cust"/>
            <c:noEndCap val="1"/>
            <c:plus>
              <c:numRef>
                <c:f>Sheet3!$P$3:$P$13</c:f>
                <c:numCache>
                  <c:formatCode>General</c:formatCode>
                  <c:ptCount val="11"/>
                  <c:pt idx="0">
                    <c:v>1.33</c:v>
                  </c:pt>
                  <c:pt idx="1">
                    <c:v>1.48</c:v>
                  </c:pt>
                  <c:pt idx="2">
                    <c:v>1.33</c:v>
                  </c:pt>
                  <c:pt idx="3">
                    <c:v>1</c:v>
                  </c:pt>
                  <c:pt idx="4">
                    <c:v>1</c:v>
                  </c:pt>
                  <c:pt idx="5">
                    <c:v>1.1299999999999999</c:v>
                  </c:pt>
                  <c:pt idx="6">
                    <c:v>1</c:v>
                  </c:pt>
                  <c:pt idx="7">
                    <c:v>1</c:v>
                  </c:pt>
                  <c:pt idx="8">
                    <c:v>0.78</c:v>
                  </c:pt>
                  <c:pt idx="9">
                    <c:v>0.88</c:v>
                  </c:pt>
                  <c:pt idx="10">
                    <c:v>0.66</c:v>
                  </c:pt>
                </c:numCache>
              </c:numRef>
            </c:plus>
            <c:minus>
              <c:numRef>
                <c:f>Sheet3!$P$3:$P$13</c:f>
                <c:numCache>
                  <c:formatCode>General</c:formatCode>
                  <c:ptCount val="11"/>
                  <c:pt idx="0">
                    <c:v>1.33</c:v>
                  </c:pt>
                  <c:pt idx="1">
                    <c:v>1.48</c:v>
                  </c:pt>
                  <c:pt idx="2">
                    <c:v>1.33</c:v>
                  </c:pt>
                  <c:pt idx="3">
                    <c:v>1</c:v>
                  </c:pt>
                  <c:pt idx="4">
                    <c:v>1</c:v>
                  </c:pt>
                  <c:pt idx="5">
                    <c:v>1.1299999999999999</c:v>
                  </c:pt>
                  <c:pt idx="6">
                    <c:v>1</c:v>
                  </c:pt>
                  <c:pt idx="7">
                    <c:v>1</c:v>
                  </c:pt>
                  <c:pt idx="8">
                    <c:v>0.78</c:v>
                  </c:pt>
                  <c:pt idx="9">
                    <c:v>0.88</c:v>
                  </c:pt>
                  <c:pt idx="10">
                    <c:v>0.66</c:v>
                  </c:pt>
                </c:numCache>
              </c:numRef>
            </c:minus>
          </c:errBars>
          <c:cat>
            <c:strRef>
              <c:f>Sheet3!$B$4:$B$14</c:f>
              <c:strCache>
                <c:ptCount val="11"/>
                <c:pt idx="0">
                  <c:v>Control</c:v>
                </c:pt>
                <c:pt idx="1">
                  <c:v>20mM NaCl</c:v>
                </c:pt>
                <c:pt idx="2">
                  <c:v>40mM NaCl</c:v>
                </c:pt>
                <c:pt idx="3">
                  <c:v>80mM NaCl</c:v>
                </c:pt>
                <c:pt idx="4">
                  <c:v>100mM NaCl</c:v>
                </c:pt>
                <c:pt idx="5">
                  <c:v>50mg/l Pb</c:v>
                </c:pt>
                <c:pt idx="6">
                  <c:v>100mg/l Pb</c:v>
                </c:pt>
                <c:pt idx="7">
                  <c:v>50mg/l Cd</c:v>
                </c:pt>
                <c:pt idx="8">
                  <c:v>100mg/l Cd</c:v>
                </c:pt>
                <c:pt idx="9">
                  <c:v>50mg/l Cr</c:v>
                </c:pt>
                <c:pt idx="10">
                  <c:v>100mg/l Cr</c:v>
                </c:pt>
              </c:strCache>
            </c:strRef>
          </c:cat>
          <c:val>
            <c:numRef>
              <c:f>Sheet3!$G$4:$G$14</c:f>
              <c:numCache>
                <c:formatCode>General</c:formatCode>
                <c:ptCount val="11"/>
                <c:pt idx="0">
                  <c:v>18.8</c:v>
                </c:pt>
                <c:pt idx="1">
                  <c:v>20.399999999999999</c:v>
                </c:pt>
                <c:pt idx="2">
                  <c:v>15.3</c:v>
                </c:pt>
                <c:pt idx="3">
                  <c:v>12.4</c:v>
                </c:pt>
                <c:pt idx="4">
                  <c:v>7.6</c:v>
                </c:pt>
                <c:pt idx="5">
                  <c:v>20.5</c:v>
                </c:pt>
                <c:pt idx="6">
                  <c:v>13.5</c:v>
                </c:pt>
                <c:pt idx="7">
                  <c:v>18.7</c:v>
                </c:pt>
                <c:pt idx="8">
                  <c:v>12.7</c:v>
                </c:pt>
                <c:pt idx="9">
                  <c:v>18.2</c:v>
                </c:pt>
                <c:pt idx="10">
                  <c:v>14.7</c:v>
                </c:pt>
              </c:numCache>
            </c:numRef>
          </c:val>
          <c:smooth val="0"/>
          <c:extLst>
            <c:ext xmlns:c16="http://schemas.microsoft.com/office/drawing/2014/chart" uri="{C3380CC4-5D6E-409C-BE32-E72D297353CC}">
              <c16:uniqueId val="{00000004-D11F-4A1F-AB57-DF38BE1B8CA9}"/>
            </c:ext>
          </c:extLst>
        </c:ser>
        <c:ser>
          <c:idx val="5"/>
          <c:order val="5"/>
          <c:tx>
            <c:strRef>
              <c:f>Sheet3!$H$3</c:f>
              <c:strCache>
                <c:ptCount val="1"/>
                <c:pt idx="0">
                  <c:v>Pea-09</c:v>
                </c:pt>
              </c:strCache>
            </c:strRef>
          </c:tx>
          <c:errBars>
            <c:errDir val="y"/>
            <c:errBarType val="both"/>
            <c:errValType val="cust"/>
            <c:noEndCap val="1"/>
            <c:plus>
              <c:numRef>
                <c:f>Sheet3!$Q$3:$Q$13</c:f>
                <c:numCache>
                  <c:formatCode>General</c:formatCode>
                  <c:ptCount val="11"/>
                  <c:pt idx="0">
                    <c:v>1.1299999999999999</c:v>
                  </c:pt>
                  <c:pt idx="1">
                    <c:v>1.33</c:v>
                  </c:pt>
                  <c:pt idx="2">
                    <c:v>1.33</c:v>
                  </c:pt>
                  <c:pt idx="3">
                    <c:v>1.1499999999999999</c:v>
                  </c:pt>
                  <c:pt idx="4">
                    <c:v>0.88</c:v>
                  </c:pt>
                  <c:pt idx="5">
                    <c:v>1.1299999999999999</c:v>
                  </c:pt>
                  <c:pt idx="6">
                    <c:v>0.88</c:v>
                  </c:pt>
                  <c:pt idx="7">
                    <c:v>1.1499999999999999</c:v>
                  </c:pt>
                  <c:pt idx="8">
                    <c:v>0.66</c:v>
                  </c:pt>
                  <c:pt idx="9">
                    <c:v>1.2</c:v>
                  </c:pt>
                  <c:pt idx="10">
                    <c:v>0.66</c:v>
                  </c:pt>
                </c:numCache>
              </c:numRef>
            </c:plus>
            <c:minus>
              <c:numRef>
                <c:f>Sheet3!$Q$3:$Q$13</c:f>
                <c:numCache>
                  <c:formatCode>General</c:formatCode>
                  <c:ptCount val="11"/>
                  <c:pt idx="0">
                    <c:v>1.1299999999999999</c:v>
                  </c:pt>
                  <c:pt idx="1">
                    <c:v>1.33</c:v>
                  </c:pt>
                  <c:pt idx="2">
                    <c:v>1.33</c:v>
                  </c:pt>
                  <c:pt idx="3">
                    <c:v>1.1499999999999999</c:v>
                  </c:pt>
                  <c:pt idx="4">
                    <c:v>0.88</c:v>
                  </c:pt>
                  <c:pt idx="5">
                    <c:v>1.1299999999999999</c:v>
                  </c:pt>
                  <c:pt idx="6">
                    <c:v>0.88</c:v>
                  </c:pt>
                  <c:pt idx="7">
                    <c:v>1.1499999999999999</c:v>
                  </c:pt>
                  <c:pt idx="8">
                    <c:v>0.66</c:v>
                  </c:pt>
                  <c:pt idx="9">
                    <c:v>1.2</c:v>
                  </c:pt>
                  <c:pt idx="10">
                    <c:v>0.66</c:v>
                  </c:pt>
                </c:numCache>
              </c:numRef>
            </c:minus>
          </c:errBars>
          <c:cat>
            <c:strRef>
              <c:f>Sheet3!$B$4:$B$14</c:f>
              <c:strCache>
                <c:ptCount val="11"/>
                <c:pt idx="0">
                  <c:v>Control</c:v>
                </c:pt>
                <c:pt idx="1">
                  <c:v>20mM NaCl</c:v>
                </c:pt>
                <c:pt idx="2">
                  <c:v>40mM NaCl</c:v>
                </c:pt>
                <c:pt idx="3">
                  <c:v>80mM NaCl</c:v>
                </c:pt>
                <c:pt idx="4">
                  <c:v>100mM NaCl</c:v>
                </c:pt>
                <c:pt idx="5">
                  <c:v>50mg/l Pb</c:v>
                </c:pt>
                <c:pt idx="6">
                  <c:v>100mg/l Pb</c:v>
                </c:pt>
                <c:pt idx="7">
                  <c:v>50mg/l Cd</c:v>
                </c:pt>
                <c:pt idx="8">
                  <c:v>100mg/l Cd</c:v>
                </c:pt>
                <c:pt idx="9">
                  <c:v>50mg/l Cr</c:v>
                </c:pt>
                <c:pt idx="10">
                  <c:v>100mg/l Cr</c:v>
                </c:pt>
              </c:strCache>
            </c:strRef>
          </c:cat>
          <c:val>
            <c:numRef>
              <c:f>Sheet3!$H$4:$H$14</c:f>
              <c:numCache>
                <c:formatCode>General</c:formatCode>
                <c:ptCount val="11"/>
                <c:pt idx="0">
                  <c:v>22</c:v>
                </c:pt>
                <c:pt idx="1">
                  <c:v>19.3</c:v>
                </c:pt>
                <c:pt idx="2">
                  <c:v>14.6</c:v>
                </c:pt>
                <c:pt idx="3">
                  <c:v>10.3</c:v>
                </c:pt>
                <c:pt idx="4">
                  <c:v>8.5</c:v>
                </c:pt>
                <c:pt idx="5">
                  <c:v>8.6</c:v>
                </c:pt>
                <c:pt idx="6">
                  <c:v>4.3</c:v>
                </c:pt>
                <c:pt idx="7">
                  <c:v>7.6</c:v>
                </c:pt>
                <c:pt idx="8">
                  <c:v>3.3</c:v>
                </c:pt>
                <c:pt idx="9">
                  <c:v>10.8</c:v>
                </c:pt>
                <c:pt idx="10">
                  <c:v>8</c:v>
                </c:pt>
              </c:numCache>
            </c:numRef>
          </c:val>
          <c:smooth val="0"/>
          <c:extLst>
            <c:ext xmlns:c16="http://schemas.microsoft.com/office/drawing/2014/chart" uri="{C3380CC4-5D6E-409C-BE32-E72D297353CC}">
              <c16:uniqueId val="{00000005-D11F-4A1F-AB57-DF38BE1B8CA9}"/>
            </c:ext>
          </c:extLst>
        </c:ser>
        <c:ser>
          <c:idx val="6"/>
          <c:order val="6"/>
          <c:tx>
            <c:strRef>
              <c:f>Sheet3!$I$3</c:f>
              <c:strCache>
                <c:ptCount val="1"/>
                <c:pt idx="0">
                  <c:v>Pea-267</c:v>
                </c:pt>
              </c:strCache>
            </c:strRef>
          </c:tx>
          <c:errBars>
            <c:errDir val="y"/>
            <c:errBarType val="both"/>
            <c:errValType val="cust"/>
            <c:noEndCap val="1"/>
            <c:plus>
              <c:numRef>
                <c:f>Sheet3!$R$3:$R$13</c:f>
                <c:numCache>
                  <c:formatCode>General</c:formatCode>
                  <c:ptCount val="11"/>
                  <c:pt idx="0">
                    <c:v>1.1499999999999999</c:v>
                  </c:pt>
                  <c:pt idx="1">
                    <c:v>1.23</c:v>
                  </c:pt>
                  <c:pt idx="2">
                    <c:v>1.23</c:v>
                  </c:pt>
                  <c:pt idx="3">
                    <c:v>0.88</c:v>
                  </c:pt>
                  <c:pt idx="4">
                    <c:v>0.88</c:v>
                  </c:pt>
                  <c:pt idx="5">
                    <c:v>1.33</c:v>
                  </c:pt>
                  <c:pt idx="6">
                    <c:v>1.1499999999999999</c:v>
                  </c:pt>
                  <c:pt idx="7">
                    <c:v>1.66</c:v>
                  </c:pt>
                  <c:pt idx="8">
                    <c:v>1.33</c:v>
                  </c:pt>
                  <c:pt idx="9">
                    <c:v>1.38</c:v>
                  </c:pt>
                  <c:pt idx="10">
                    <c:v>1</c:v>
                  </c:pt>
                </c:numCache>
              </c:numRef>
            </c:plus>
            <c:minus>
              <c:numRef>
                <c:f>Sheet3!$R$3:$R$13</c:f>
                <c:numCache>
                  <c:formatCode>General</c:formatCode>
                  <c:ptCount val="11"/>
                  <c:pt idx="0">
                    <c:v>1.1499999999999999</c:v>
                  </c:pt>
                  <c:pt idx="1">
                    <c:v>1.23</c:v>
                  </c:pt>
                  <c:pt idx="2">
                    <c:v>1.23</c:v>
                  </c:pt>
                  <c:pt idx="3">
                    <c:v>0.88</c:v>
                  </c:pt>
                  <c:pt idx="4">
                    <c:v>0.88</c:v>
                  </c:pt>
                  <c:pt idx="5">
                    <c:v>1.33</c:v>
                  </c:pt>
                  <c:pt idx="6">
                    <c:v>1.1499999999999999</c:v>
                  </c:pt>
                  <c:pt idx="7">
                    <c:v>1.66</c:v>
                  </c:pt>
                  <c:pt idx="8">
                    <c:v>1.33</c:v>
                  </c:pt>
                  <c:pt idx="9">
                    <c:v>1.38</c:v>
                  </c:pt>
                  <c:pt idx="10">
                    <c:v>1</c:v>
                  </c:pt>
                </c:numCache>
              </c:numRef>
            </c:minus>
          </c:errBars>
          <c:cat>
            <c:strRef>
              <c:f>Sheet3!$B$4:$B$14</c:f>
              <c:strCache>
                <c:ptCount val="11"/>
                <c:pt idx="0">
                  <c:v>Control</c:v>
                </c:pt>
                <c:pt idx="1">
                  <c:v>20mM NaCl</c:v>
                </c:pt>
                <c:pt idx="2">
                  <c:v>40mM NaCl</c:v>
                </c:pt>
                <c:pt idx="3">
                  <c:v>80mM NaCl</c:v>
                </c:pt>
                <c:pt idx="4">
                  <c:v>100mM NaCl</c:v>
                </c:pt>
                <c:pt idx="5">
                  <c:v>50mg/l Pb</c:v>
                </c:pt>
                <c:pt idx="6">
                  <c:v>100mg/l Pb</c:v>
                </c:pt>
                <c:pt idx="7">
                  <c:v>50mg/l Cd</c:v>
                </c:pt>
                <c:pt idx="8">
                  <c:v>100mg/l Cd</c:v>
                </c:pt>
                <c:pt idx="9">
                  <c:v>50mg/l Cr</c:v>
                </c:pt>
                <c:pt idx="10">
                  <c:v>100mg/l Cr</c:v>
                </c:pt>
              </c:strCache>
            </c:strRef>
          </c:cat>
          <c:val>
            <c:numRef>
              <c:f>Sheet3!$I$4:$I$14</c:f>
              <c:numCache>
                <c:formatCode>General</c:formatCode>
                <c:ptCount val="11"/>
                <c:pt idx="0">
                  <c:v>7</c:v>
                </c:pt>
                <c:pt idx="1">
                  <c:v>9.6</c:v>
                </c:pt>
                <c:pt idx="2">
                  <c:v>8.6</c:v>
                </c:pt>
                <c:pt idx="3">
                  <c:v>5</c:v>
                </c:pt>
                <c:pt idx="4">
                  <c:v>4</c:v>
                </c:pt>
                <c:pt idx="5">
                  <c:v>9</c:v>
                </c:pt>
                <c:pt idx="6">
                  <c:v>6.3</c:v>
                </c:pt>
                <c:pt idx="7">
                  <c:v>4</c:v>
                </c:pt>
                <c:pt idx="8">
                  <c:v>3.3</c:v>
                </c:pt>
                <c:pt idx="9">
                  <c:v>9.6</c:v>
                </c:pt>
                <c:pt idx="10">
                  <c:v>5</c:v>
                </c:pt>
              </c:numCache>
            </c:numRef>
          </c:val>
          <c:smooth val="0"/>
          <c:extLst>
            <c:ext xmlns:c16="http://schemas.microsoft.com/office/drawing/2014/chart" uri="{C3380CC4-5D6E-409C-BE32-E72D297353CC}">
              <c16:uniqueId val="{00000006-D11F-4A1F-AB57-DF38BE1B8CA9}"/>
            </c:ext>
          </c:extLst>
        </c:ser>
        <c:ser>
          <c:idx val="7"/>
          <c:order val="7"/>
          <c:tx>
            <c:strRef>
              <c:f>Sheet3!$J$3</c:f>
              <c:strCache>
                <c:ptCount val="1"/>
                <c:pt idx="0">
                  <c:v>Pea-450</c:v>
                </c:pt>
              </c:strCache>
            </c:strRef>
          </c:tx>
          <c:errBars>
            <c:errDir val="y"/>
            <c:errBarType val="both"/>
            <c:errValType val="cust"/>
            <c:noEndCap val="1"/>
            <c:plus>
              <c:numRef>
                <c:f>Sheet3!$S$3:$S$13</c:f>
                <c:numCache>
                  <c:formatCode>General</c:formatCode>
                  <c:ptCount val="11"/>
                  <c:pt idx="0">
                    <c:v>1.2</c:v>
                  </c:pt>
                  <c:pt idx="1">
                    <c:v>1.33</c:v>
                  </c:pt>
                  <c:pt idx="2">
                    <c:v>1.1299999999999999</c:v>
                  </c:pt>
                  <c:pt idx="3">
                    <c:v>0.88</c:v>
                  </c:pt>
                  <c:pt idx="4">
                    <c:v>0.77</c:v>
                  </c:pt>
                  <c:pt idx="5">
                    <c:v>1.33</c:v>
                  </c:pt>
                  <c:pt idx="6">
                    <c:v>1.1299999999999999</c:v>
                  </c:pt>
                  <c:pt idx="7">
                    <c:v>1.2</c:v>
                  </c:pt>
                  <c:pt idx="8">
                    <c:v>1</c:v>
                  </c:pt>
                  <c:pt idx="9">
                    <c:v>1.2</c:v>
                  </c:pt>
                  <c:pt idx="10">
                    <c:v>1.1499999999999999</c:v>
                  </c:pt>
                </c:numCache>
              </c:numRef>
            </c:plus>
            <c:minus>
              <c:numRef>
                <c:f>Sheet3!$S$3:$S$13</c:f>
                <c:numCache>
                  <c:formatCode>General</c:formatCode>
                  <c:ptCount val="11"/>
                  <c:pt idx="0">
                    <c:v>1.2</c:v>
                  </c:pt>
                  <c:pt idx="1">
                    <c:v>1.33</c:v>
                  </c:pt>
                  <c:pt idx="2">
                    <c:v>1.1299999999999999</c:v>
                  </c:pt>
                  <c:pt idx="3">
                    <c:v>0.88</c:v>
                  </c:pt>
                  <c:pt idx="4">
                    <c:v>0.77</c:v>
                  </c:pt>
                  <c:pt idx="5">
                    <c:v>1.33</c:v>
                  </c:pt>
                  <c:pt idx="6">
                    <c:v>1.1299999999999999</c:v>
                  </c:pt>
                  <c:pt idx="7">
                    <c:v>1.2</c:v>
                  </c:pt>
                  <c:pt idx="8">
                    <c:v>1</c:v>
                  </c:pt>
                  <c:pt idx="9">
                    <c:v>1.2</c:v>
                  </c:pt>
                  <c:pt idx="10">
                    <c:v>1.1499999999999999</c:v>
                  </c:pt>
                </c:numCache>
              </c:numRef>
            </c:minus>
          </c:errBars>
          <c:cat>
            <c:strRef>
              <c:f>Sheet3!$B$4:$B$14</c:f>
              <c:strCache>
                <c:ptCount val="11"/>
                <c:pt idx="0">
                  <c:v>Control</c:v>
                </c:pt>
                <c:pt idx="1">
                  <c:v>20mM NaCl</c:v>
                </c:pt>
                <c:pt idx="2">
                  <c:v>40mM NaCl</c:v>
                </c:pt>
                <c:pt idx="3">
                  <c:v>80mM NaCl</c:v>
                </c:pt>
                <c:pt idx="4">
                  <c:v>100mM NaCl</c:v>
                </c:pt>
                <c:pt idx="5">
                  <c:v>50mg/l Pb</c:v>
                </c:pt>
                <c:pt idx="6">
                  <c:v>100mg/l Pb</c:v>
                </c:pt>
                <c:pt idx="7">
                  <c:v>50mg/l Cd</c:v>
                </c:pt>
                <c:pt idx="8">
                  <c:v>100mg/l Cd</c:v>
                </c:pt>
                <c:pt idx="9">
                  <c:v>50mg/l Cr</c:v>
                </c:pt>
                <c:pt idx="10">
                  <c:v>100mg/l Cr</c:v>
                </c:pt>
              </c:strCache>
            </c:strRef>
          </c:cat>
          <c:val>
            <c:numRef>
              <c:f>Sheet3!$J$4:$J$14</c:f>
              <c:numCache>
                <c:formatCode>General</c:formatCode>
                <c:ptCount val="11"/>
                <c:pt idx="0">
                  <c:v>6.6</c:v>
                </c:pt>
                <c:pt idx="1">
                  <c:v>9.6</c:v>
                </c:pt>
                <c:pt idx="2">
                  <c:v>4.8</c:v>
                </c:pt>
                <c:pt idx="3">
                  <c:v>3</c:v>
                </c:pt>
                <c:pt idx="4">
                  <c:v>1</c:v>
                </c:pt>
                <c:pt idx="5">
                  <c:v>5.6</c:v>
                </c:pt>
                <c:pt idx="6">
                  <c:v>2</c:v>
                </c:pt>
                <c:pt idx="7">
                  <c:v>3.6</c:v>
                </c:pt>
                <c:pt idx="8">
                  <c:v>1.6</c:v>
                </c:pt>
                <c:pt idx="9">
                  <c:v>7.3</c:v>
                </c:pt>
                <c:pt idx="10">
                  <c:v>3.3</c:v>
                </c:pt>
              </c:numCache>
            </c:numRef>
          </c:val>
          <c:smooth val="0"/>
          <c:extLst>
            <c:ext xmlns:c16="http://schemas.microsoft.com/office/drawing/2014/chart" uri="{C3380CC4-5D6E-409C-BE32-E72D297353CC}">
              <c16:uniqueId val="{00000007-D11F-4A1F-AB57-DF38BE1B8CA9}"/>
            </c:ext>
          </c:extLst>
        </c:ser>
        <c:dLbls>
          <c:showLegendKey val="0"/>
          <c:showVal val="0"/>
          <c:showCatName val="0"/>
          <c:showSerName val="0"/>
          <c:showPercent val="0"/>
          <c:showBubbleSize val="0"/>
        </c:dLbls>
        <c:marker val="1"/>
        <c:smooth val="0"/>
        <c:axId val="90116096"/>
        <c:axId val="90117632"/>
      </c:lineChart>
      <c:catAx>
        <c:axId val="90116096"/>
        <c:scaling>
          <c:orientation val="minMax"/>
        </c:scaling>
        <c:delete val="0"/>
        <c:axPos val="b"/>
        <c:numFmt formatCode="General" sourceLinked="0"/>
        <c:majorTickMark val="out"/>
        <c:minorTickMark val="none"/>
        <c:tickLblPos val="nextTo"/>
        <c:txPr>
          <a:bodyPr/>
          <a:lstStyle/>
          <a:p>
            <a:pPr>
              <a:defRPr sz="800"/>
            </a:pPr>
            <a:endParaRPr lang="en-US"/>
          </a:p>
        </c:txPr>
        <c:crossAx val="90117632"/>
        <c:crosses val="autoZero"/>
        <c:auto val="1"/>
        <c:lblAlgn val="ctr"/>
        <c:lblOffset val="100"/>
        <c:noMultiLvlLbl val="0"/>
      </c:catAx>
      <c:valAx>
        <c:axId val="90117632"/>
        <c:scaling>
          <c:orientation val="minMax"/>
        </c:scaling>
        <c:delete val="0"/>
        <c:axPos val="l"/>
        <c:majorGridlines/>
        <c:title>
          <c:tx>
            <c:rich>
              <a:bodyPr rot="-5400000" vert="horz"/>
              <a:lstStyle/>
              <a:p>
                <a:pPr>
                  <a:defRPr/>
                </a:pPr>
                <a:r>
                  <a:rPr lang="en-US"/>
                  <a:t>F.W</a:t>
                </a:r>
                <a:r>
                  <a:rPr lang="en-US" baseline="0"/>
                  <a:t> of roots (g)</a:t>
                </a:r>
              </a:p>
            </c:rich>
          </c:tx>
          <c:layout>
            <c:manualLayout>
              <c:xMode val="edge"/>
              <c:yMode val="edge"/>
              <c:x val="2.805122609198523E-2"/>
              <c:y val="0.32927190919316907"/>
            </c:manualLayout>
          </c:layout>
          <c:overlay val="0"/>
        </c:title>
        <c:numFmt formatCode="General" sourceLinked="1"/>
        <c:majorTickMark val="out"/>
        <c:minorTickMark val="none"/>
        <c:tickLblPos val="nextTo"/>
        <c:crossAx val="90116096"/>
        <c:crosses val="autoZero"/>
        <c:crossBetween val="between"/>
      </c:valAx>
    </c:plotArea>
    <c:legend>
      <c:legendPos val="t"/>
      <c:layout>
        <c:manualLayout>
          <c:xMode val="edge"/>
          <c:yMode val="edge"/>
          <c:x val="3.1637795275590561E-2"/>
          <c:y val="0"/>
          <c:w val="0.94960766890440063"/>
          <c:h val="0.10627547737789833"/>
        </c:manualLayout>
      </c:layout>
      <c:overlay val="0"/>
      <c:txPr>
        <a:bodyPr/>
        <a:lstStyle/>
        <a:p>
          <a:pPr>
            <a:defRPr sz="800"/>
          </a:pPr>
          <a:endParaRPr lang="en-US"/>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361893162635246"/>
          <c:y val="0.15854035014635925"/>
          <c:w val="0.77665395791350855"/>
          <c:h val="0.61515674540682419"/>
        </c:manualLayout>
      </c:layout>
      <c:lineChart>
        <c:grouping val="standard"/>
        <c:varyColors val="0"/>
        <c:ser>
          <c:idx val="0"/>
          <c:order val="0"/>
          <c:tx>
            <c:strRef>
              <c:f>Sheet3!$C$15</c:f>
              <c:strCache>
                <c:ptCount val="1"/>
                <c:pt idx="0">
                  <c:v>Climax</c:v>
                </c:pt>
              </c:strCache>
            </c:strRef>
          </c:tx>
          <c:errBars>
            <c:errDir val="y"/>
            <c:errBarType val="both"/>
            <c:errValType val="cust"/>
            <c:noEndCap val="1"/>
            <c:plus>
              <c:numRef>
                <c:f>Sheet3!$L$15:$L$25</c:f>
                <c:numCache>
                  <c:formatCode>General</c:formatCode>
                  <c:ptCount val="11"/>
                  <c:pt idx="0">
                    <c:v>0.88</c:v>
                  </c:pt>
                  <c:pt idx="1">
                    <c:v>0.73</c:v>
                  </c:pt>
                  <c:pt idx="2">
                    <c:v>0.88</c:v>
                  </c:pt>
                  <c:pt idx="3">
                    <c:v>0.33</c:v>
                  </c:pt>
                  <c:pt idx="4">
                    <c:v>0.33</c:v>
                  </c:pt>
                  <c:pt idx="5">
                    <c:v>0.88</c:v>
                  </c:pt>
                  <c:pt idx="6">
                    <c:v>0.88</c:v>
                  </c:pt>
                  <c:pt idx="7">
                    <c:v>1.1100000000000001</c:v>
                  </c:pt>
                  <c:pt idx="8">
                    <c:v>0.73</c:v>
                  </c:pt>
                  <c:pt idx="9">
                    <c:v>0.73</c:v>
                  </c:pt>
                  <c:pt idx="10">
                    <c:v>0.66</c:v>
                  </c:pt>
                </c:numCache>
              </c:numRef>
            </c:plus>
            <c:minus>
              <c:numRef>
                <c:f>Sheet3!$L$15:$L$25</c:f>
                <c:numCache>
                  <c:formatCode>General</c:formatCode>
                  <c:ptCount val="11"/>
                  <c:pt idx="0">
                    <c:v>0.88</c:v>
                  </c:pt>
                  <c:pt idx="1">
                    <c:v>0.73</c:v>
                  </c:pt>
                  <c:pt idx="2">
                    <c:v>0.88</c:v>
                  </c:pt>
                  <c:pt idx="3">
                    <c:v>0.33</c:v>
                  </c:pt>
                  <c:pt idx="4">
                    <c:v>0.33</c:v>
                  </c:pt>
                  <c:pt idx="5">
                    <c:v>0.88</c:v>
                  </c:pt>
                  <c:pt idx="6">
                    <c:v>0.88</c:v>
                  </c:pt>
                  <c:pt idx="7">
                    <c:v>1.1100000000000001</c:v>
                  </c:pt>
                  <c:pt idx="8">
                    <c:v>0.73</c:v>
                  </c:pt>
                  <c:pt idx="9">
                    <c:v>0.73</c:v>
                  </c:pt>
                  <c:pt idx="10">
                    <c:v>0.66</c:v>
                  </c:pt>
                </c:numCache>
              </c:numRef>
            </c:minus>
          </c:errBars>
          <c:cat>
            <c:strRef>
              <c:f>Sheet3!$B$16:$B$26</c:f>
              <c:strCache>
                <c:ptCount val="11"/>
                <c:pt idx="0">
                  <c:v>Control</c:v>
                </c:pt>
                <c:pt idx="1">
                  <c:v>20mM NaCl</c:v>
                </c:pt>
                <c:pt idx="2">
                  <c:v>40mM NaCl</c:v>
                </c:pt>
                <c:pt idx="3">
                  <c:v>80mM NaCl</c:v>
                </c:pt>
                <c:pt idx="4">
                  <c:v>100mM NaCl</c:v>
                </c:pt>
                <c:pt idx="5">
                  <c:v>50mg/l Pb</c:v>
                </c:pt>
                <c:pt idx="6">
                  <c:v>100mg/l Pb</c:v>
                </c:pt>
                <c:pt idx="7">
                  <c:v>50mg/l Cd</c:v>
                </c:pt>
                <c:pt idx="8">
                  <c:v>100mg/l Cd</c:v>
                </c:pt>
                <c:pt idx="9">
                  <c:v>50mg/l Cr</c:v>
                </c:pt>
                <c:pt idx="10">
                  <c:v>100mg/l Cr</c:v>
                </c:pt>
              </c:strCache>
            </c:strRef>
          </c:cat>
          <c:val>
            <c:numRef>
              <c:f>Sheet3!$C$16:$C$26</c:f>
              <c:numCache>
                <c:formatCode>General</c:formatCode>
                <c:ptCount val="11"/>
                <c:pt idx="0">
                  <c:v>5.6</c:v>
                </c:pt>
                <c:pt idx="1">
                  <c:v>4.3</c:v>
                </c:pt>
                <c:pt idx="2">
                  <c:v>2.8</c:v>
                </c:pt>
                <c:pt idx="3">
                  <c:v>1.8</c:v>
                </c:pt>
                <c:pt idx="4">
                  <c:v>1</c:v>
                </c:pt>
                <c:pt idx="5">
                  <c:v>3.6</c:v>
                </c:pt>
                <c:pt idx="6">
                  <c:v>2</c:v>
                </c:pt>
                <c:pt idx="7">
                  <c:v>3.8</c:v>
                </c:pt>
                <c:pt idx="8">
                  <c:v>1.3</c:v>
                </c:pt>
                <c:pt idx="9">
                  <c:v>7.3</c:v>
                </c:pt>
                <c:pt idx="10">
                  <c:v>2.8</c:v>
                </c:pt>
              </c:numCache>
            </c:numRef>
          </c:val>
          <c:smooth val="0"/>
          <c:extLst>
            <c:ext xmlns:c16="http://schemas.microsoft.com/office/drawing/2014/chart" uri="{C3380CC4-5D6E-409C-BE32-E72D297353CC}">
              <c16:uniqueId val="{00000000-19CA-4639-ACD4-45658505E160}"/>
            </c:ext>
          </c:extLst>
        </c:ser>
        <c:ser>
          <c:idx val="1"/>
          <c:order val="1"/>
          <c:tx>
            <c:strRef>
              <c:f>Sheet3!$D$15</c:f>
              <c:strCache>
                <c:ptCount val="1"/>
                <c:pt idx="0">
                  <c:v>Janass</c:v>
                </c:pt>
              </c:strCache>
            </c:strRef>
          </c:tx>
          <c:errBars>
            <c:errDir val="y"/>
            <c:errBarType val="plus"/>
            <c:errValType val="cust"/>
            <c:noEndCap val="1"/>
            <c:plus>
              <c:numRef>
                <c:f>Sheet3!$M$15:$M$25</c:f>
                <c:numCache>
                  <c:formatCode>General</c:formatCode>
                  <c:ptCount val="11"/>
                  <c:pt idx="0">
                    <c:v>1</c:v>
                  </c:pt>
                  <c:pt idx="1">
                    <c:v>0.88</c:v>
                  </c:pt>
                  <c:pt idx="2">
                    <c:v>0.66</c:v>
                  </c:pt>
                  <c:pt idx="3">
                    <c:v>1.1100000000000001</c:v>
                  </c:pt>
                  <c:pt idx="4">
                    <c:v>0.33</c:v>
                  </c:pt>
                  <c:pt idx="5">
                    <c:v>0.88</c:v>
                  </c:pt>
                  <c:pt idx="6">
                    <c:v>0.33</c:v>
                  </c:pt>
                  <c:pt idx="7">
                    <c:v>0.78</c:v>
                  </c:pt>
                  <c:pt idx="8">
                    <c:v>0.66</c:v>
                  </c:pt>
                  <c:pt idx="9">
                    <c:v>0.88</c:v>
                  </c:pt>
                  <c:pt idx="10">
                    <c:v>0.66</c:v>
                  </c:pt>
                </c:numCache>
              </c:numRef>
            </c:plus>
            <c:minus>
              <c:numRef>
                <c:f>Sheet3!$M$15:$M$25</c:f>
                <c:numCache>
                  <c:formatCode>General</c:formatCode>
                  <c:ptCount val="11"/>
                  <c:pt idx="0">
                    <c:v>1</c:v>
                  </c:pt>
                  <c:pt idx="1">
                    <c:v>0.88</c:v>
                  </c:pt>
                  <c:pt idx="2">
                    <c:v>0.66</c:v>
                  </c:pt>
                  <c:pt idx="3">
                    <c:v>1.1100000000000001</c:v>
                  </c:pt>
                  <c:pt idx="4">
                    <c:v>0.33</c:v>
                  </c:pt>
                  <c:pt idx="5">
                    <c:v>0.88</c:v>
                  </c:pt>
                  <c:pt idx="6">
                    <c:v>0.33</c:v>
                  </c:pt>
                  <c:pt idx="7">
                    <c:v>0.78</c:v>
                  </c:pt>
                  <c:pt idx="8">
                    <c:v>0.66</c:v>
                  </c:pt>
                  <c:pt idx="9">
                    <c:v>0.88</c:v>
                  </c:pt>
                  <c:pt idx="10">
                    <c:v>0.66</c:v>
                  </c:pt>
                </c:numCache>
              </c:numRef>
            </c:minus>
          </c:errBars>
          <c:cat>
            <c:strRef>
              <c:f>Sheet3!$B$16:$B$26</c:f>
              <c:strCache>
                <c:ptCount val="11"/>
                <c:pt idx="0">
                  <c:v>Control</c:v>
                </c:pt>
                <c:pt idx="1">
                  <c:v>20mM NaCl</c:v>
                </c:pt>
                <c:pt idx="2">
                  <c:v>40mM NaCl</c:v>
                </c:pt>
                <c:pt idx="3">
                  <c:v>80mM NaCl</c:v>
                </c:pt>
                <c:pt idx="4">
                  <c:v>100mM NaCl</c:v>
                </c:pt>
                <c:pt idx="5">
                  <c:v>50mg/l Pb</c:v>
                </c:pt>
                <c:pt idx="6">
                  <c:v>100mg/l Pb</c:v>
                </c:pt>
                <c:pt idx="7">
                  <c:v>50mg/l Cd</c:v>
                </c:pt>
                <c:pt idx="8">
                  <c:v>100mg/l Cd</c:v>
                </c:pt>
                <c:pt idx="9">
                  <c:v>50mg/l Cr</c:v>
                </c:pt>
                <c:pt idx="10">
                  <c:v>100mg/l Cr</c:v>
                </c:pt>
              </c:strCache>
            </c:strRef>
          </c:cat>
          <c:val>
            <c:numRef>
              <c:f>Sheet3!$D$16:$D$26</c:f>
              <c:numCache>
                <c:formatCode>General</c:formatCode>
                <c:ptCount val="11"/>
                <c:pt idx="0">
                  <c:v>2.5</c:v>
                </c:pt>
                <c:pt idx="1">
                  <c:v>3</c:v>
                </c:pt>
                <c:pt idx="2">
                  <c:v>2</c:v>
                </c:pt>
                <c:pt idx="3">
                  <c:v>1.5</c:v>
                </c:pt>
                <c:pt idx="4">
                  <c:v>1</c:v>
                </c:pt>
                <c:pt idx="5">
                  <c:v>1.8</c:v>
                </c:pt>
                <c:pt idx="6">
                  <c:v>0.8</c:v>
                </c:pt>
                <c:pt idx="7">
                  <c:v>1.8</c:v>
                </c:pt>
                <c:pt idx="8">
                  <c:v>0.6</c:v>
                </c:pt>
                <c:pt idx="9">
                  <c:v>3.2</c:v>
                </c:pt>
                <c:pt idx="10">
                  <c:v>3.5</c:v>
                </c:pt>
              </c:numCache>
            </c:numRef>
          </c:val>
          <c:smooth val="0"/>
          <c:extLst>
            <c:ext xmlns:c16="http://schemas.microsoft.com/office/drawing/2014/chart" uri="{C3380CC4-5D6E-409C-BE32-E72D297353CC}">
              <c16:uniqueId val="{00000001-19CA-4639-ACD4-45658505E160}"/>
            </c:ext>
          </c:extLst>
        </c:ser>
        <c:ser>
          <c:idx val="2"/>
          <c:order val="2"/>
          <c:tx>
            <c:strRef>
              <c:f>Sheet3!$E$15</c:f>
              <c:strCache>
                <c:ptCount val="1"/>
                <c:pt idx="0">
                  <c:v>Lina Pak</c:v>
                </c:pt>
              </c:strCache>
            </c:strRef>
          </c:tx>
          <c:errBars>
            <c:errDir val="y"/>
            <c:errBarType val="plus"/>
            <c:errValType val="cust"/>
            <c:noEndCap val="1"/>
            <c:plus>
              <c:numRef>
                <c:f>Sheet3!$N$15:$N$25</c:f>
                <c:numCache>
                  <c:formatCode>General</c:formatCode>
                  <c:ptCount val="11"/>
                  <c:pt idx="0">
                    <c:v>0.66</c:v>
                  </c:pt>
                  <c:pt idx="1">
                    <c:v>0.43</c:v>
                  </c:pt>
                  <c:pt idx="2">
                    <c:v>0.33</c:v>
                  </c:pt>
                  <c:pt idx="3">
                    <c:v>0.23</c:v>
                  </c:pt>
                  <c:pt idx="4">
                    <c:v>0.11</c:v>
                  </c:pt>
                  <c:pt idx="5">
                    <c:v>0.33</c:v>
                  </c:pt>
                  <c:pt idx="6">
                    <c:v>0.2</c:v>
                  </c:pt>
                  <c:pt idx="7">
                    <c:v>0.33</c:v>
                  </c:pt>
                  <c:pt idx="8">
                    <c:v>0.11</c:v>
                  </c:pt>
                  <c:pt idx="9">
                    <c:v>0.33</c:v>
                  </c:pt>
                  <c:pt idx="10">
                    <c:v>0.11</c:v>
                  </c:pt>
                </c:numCache>
              </c:numRef>
            </c:plus>
            <c:minus>
              <c:numRef>
                <c:f>Sheet3!$N$15:$N$25</c:f>
                <c:numCache>
                  <c:formatCode>General</c:formatCode>
                  <c:ptCount val="11"/>
                  <c:pt idx="0">
                    <c:v>0.66</c:v>
                  </c:pt>
                  <c:pt idx="1">
                    <c:v>0.43</c:v>
                  </c:pt>
                  <c:pt idx="2">
                    <c:v>0.33</c:v>
                  </c:pt>
                  <c:pt idx="3">
                    <c:v>0.23</c:v>
                  </c:pt>
                  <c:pt idx="4">
                    <c:v>0.11</c:v>
                  </c:pt>
                  <c:pt idx="5">
                    <c:v>0.33</c:v>
                  </c:pt>
                  <c:pt idx="6">
                    <c:v>0.2</c:v>
                  </c:pt>
                  <c:pt idx="7">
                    <c:v>0.33</c:v>
                  </c:pt>
                  <c:pt idx="8">
                    <c:v>0.11</c:v>
                  </c:pt>
                  <c:pt idx="9">
                    <c:v>0.33</c:v>
                  </c:pt>
                  <c:pt idx="10">
                    <c:v>0.11</c:v>
                  </c:pt>
                </c:numCache>
              </c:numRef>
            </c:minus>
          </c:errBars>
          <c:cat>
            <c:strRef>
              <c:f>Sheet3!$B$16:$B$26</c:f>
              <c:strCache>
                <c:ptCount val="11"/>
                <c:pt idx="0">
                  <c:v>Control</c:v>
                </c:pt>
                <c:pt idx="1">
                  <c:v>20mM NaCl</c:v>
                </c:pt>
                <c:pt idx="2">
                  <c:v>40mM NaCl</c:v>
                </c:pt>
                <c:pt idx="3">
                  <c:v>80mM NaCl</c:v>
                </c:pt>
                <c:pt idx="4">
                  <c:v>100mM NaCl</c:v>
                </c:pt>
                <c:pt idx="5">
                  <c:v>50mg/l Pb</c:v>
                </c:pt>
                <c:pt idx="6">
                  <c:v>100mg/l Pb</c:v>
                </c:pt>
                <c:pt idx="7">
                  <c:v>50mg/l Cd</c:v>
                </c:pt>
                <c:pt idx="8">
                  <c:v>100mg/l Cd</c:v>
                </c:pt>
                <c:pt idx="9">
                  <c:v>50mg/l Cr</c:v>
                </c:pt>
                <c:pt idx="10">
                  <c:v>100mg/l Cr</c:v>
                </c:pt>
              </c:strCache>
            </c:strRef>
          </c:cat>
          <c:val>
            <c:numRef>
              <c:f>Sheet3!$E$16:$E$26</c:f>
              <c:numCache>
                <c:formatCode>General</c:formatCode>
                <c:ptCount val="11"/>
                <c:pt idx="0">
                  <c:v>1.2</c:v>
                </c:pt>
                <c:pt idx="1">
                  <c:v>0.6</c:v>
                </c:pt>
                <c:pt idx="2">
                  <c:v>0.5</c:v>
                </c:pt>
                <c:pt idx="3">
                  <c:v>0.3</c:v>
                </c:pt>
                <c:pt idx="4">
                  <c:v>0.2</c:v>
                </c:pt>
                <c:pt idx="5">
                  <c:v>0.6</c:v>
                </c:pt>
                <c:pt idx="6">
                  <c:v>0.2</c:v>
                </c:pt>
                <c:pt idx="7">
                  <c:v>0.4</c:v>
                </c:pt>
                <c:pt idx="8">
                  <c:v>0.11</c:v>
                </c:pt>
                <c:pt idx="9">
                  <c:v>0.56000000000000005</c:v>
                </c:pt>
                <c:pt idx="10">
                  <c:v>0.2</c:v>
                </c:pt>
              </c:numCache>
            </c:numRef>
          </c:val>
          <c:smooth val="0"/>
          <c:extLst>
            <c:ext xmlns:c16="http://schemas.microsoft.com/office/drawing/2014/chart" uri="{C3380CC4-5D6E-409C-BE32-E72D297353CC}">
              <c16:uniqueId val="{00000002-19CA-4639-ACD4-45658505E160}"/>
            </c:ext>
          </c:extLst>
        </c:ser>
        <c:ser>
          <c:idx val="3"/>
          <c:order val="3"/>
          <c:tx>
            <c:strRef>
              <c:f>Sheet3!$F$15</c:f>
              <c:strCache>
                <c:ptCount val="1"/>
                <c:pt idx="0">
                  <c:v>Meteor</c:v>
                </c:pt>
              </c:strCache>
            </c:strRef>
          </c:tx>
          <c:errBars>
            <c:errDir val="y"/>
            <c:errBarType val="plus"/>
            <c:errValType val="cust"/>
            <c:noEndCap val="1"/>
            <c:plus>
              <c:numRef>
                <c:f>Sheet3!$O$15:$O$25</c:f>
                <c:numCache>
                  <c:formatCode>General</c:formatCode>
                  <c:ptCount val="11"/>
                  <c:pt idx="0">
                    <c:v>0.66</c:v>
                  </c:pt>
                  <c:pt idx="1">
                    <c:v>0.88</c:v>
                  </c:pt>
                  <c:pt idx="2">
                    <c:v>0.88</c:v>
                  </c:pt>
                  <c:pt idx="3">
                    <c:v>0.33</c:v>
                  </c:pt>
                  <c:pt idx="4">
                    <c:v>0.33</c:v>
                  </c:pt>
                  <c:pt idx="5">
                    <c:v>0.88</c:v>
                  </c:pt>
                  <c:pt idx="6">
                    <c:v>0.33</c:v>
                  </c:pt>
                  <c:pt idx="7">
                    <c:v>0.77</c:v>
                  </c:pt>
                  <c:pt idx="8">
                    <c:v>0.33</c:v>
                  </c:pt>
                  <c:pt idx="9">
                    <c:v>0.66</c:v>
                  </c:pt>
                  <c:pt idx="10">
                    <c:v>0.56000000000000005</c:v>
                  </c:pt>
                </c:numCache>
              </c:numRef>
            </c:plus>
            <c:minus>
              <c:numRef>
                <c:f>Sheet3!$O$15:$O$25</c:f>
                <c:numCache>
                  <c:formatCode>General</c:formatCode>
                  <c:ptCount val="11"/>
                  <c:pt idx="0">
                    <c:v>0.66</c:v>
                  </c:pt>
                  <c:pt idx="1">
                    <c:v>0.88</c:v>
                  </c:pt>
                  <c:pt idx="2">
                    <c:v>0.88</c:v>
                  </c:pt>
                  <c:pt idx="3">
                    <c:v>0.33</c:v>
                  </c:pt>
                  <c:pt idx="4">
                    <c:v>0.33</c:v>
                  </c:pt>
                  <c:pt idx="5">
                    <c:v>0.88</c:v>
                  </c:pt>
                  <c:pt idx="6">
                    <c:v>0.33</c:v>
                  </c:pt>
                  <c:pt idx="7">
                    <c:v>0.77</c:v>
                  </c:pt>
                  <c:pt idx="8">
                    <c:v>0.33</c:v>
                  </c:pt>
                  <c:pt idx="9">
                    <c:v>0.66</c:v>
                  </c:pt>
                  <c:pt idx="10">
                    <c:v>0.56000000000000005</c:v>
                  </c:pt>
                </c:numCache>
              </c:numRef>
            </c:minus>
          </c:errBars>
          <c:cat>
            <c:strRef>
              <c:f>Sheet3!$B$16:$B$26</c:f>
              <c:strCache>
                <c:ptCount val="11"/>
                <c:pt idx="0">
                  <c:v>Control</c:v>
                </c:pt>
                <c:pt idx="1">
                  <c:v>20mM NaCl</c:v>
                </c:pt>
                <c:pt idx="2">
                  <c:v>40mM NaCl</c:v>
                </c:pt>
                <c:pt idx="3">
                  <c:v>80mM NaCl</c:v>
                </c:pt>
                <c:pt idx="4">
                  <c:v>100mM NaCl</c:v>
                </c:pt>
                <c:pt idx="5">
                  <c:v>50mg/l Pb</c:v>
                </c:pt>
                <c:pt idx="6">
                  <c:v>100mg/l Pb</c:v>
                </c:pt>
                <c:pt idx="7">
                  <c:v>50mg/l Cd</c:v>
                </c:pt>
                <c:pt idx="8">
                  <c:v>100mg/l Cd</c:v>
                </c:pt>
                <c:pt idx="9">
                  <c:v>50mg/l Cr</c:v>
                </c:pt>
                <c:pt idx="10">
                  <c:v>100mg/l Cr</c:v>
                </c:pt>
              </c:strCache>
            </c:strRef>
          </c:cat>
          <c:val>
            <c:numRef>
              <c:f>Sheet3!$F$16:$F$26</c:f>
              <c:numCache>
                <c:formatCode>General</c:formatCode>
                <c:ptCount val="11"/>
                <c:pt idx="0">
                  <c:v>2.2000000000000002</c:v>
                </c:pt>
                <c:pt idx="1">
                  <c:v>2.6</c:v>
                </c:pt>
                <c:pt idx="2">
                  <c:v>1.6</c:v>
                </c:pt>
                <c:pt idx="3">
                  <c:v>0.8</c:v>
                </c:pt>
                <c:pt idx="4">
                  <c:v>0.6</c:v>
                </c:pt>
                <c:pt idx="5">
                  <c:v>1</c:v>
                </c:pt>
                <c:pt idx="6">
                  <c:v>0.6</c:v>
                </c:pt>
                <c:pt idx="7">
                  <c:v>0.8</c:v>
                </c:pt>
                <c:pt idx="8">
                  <c:v>0.4</c:v>
                </c:pt>
                <c:pt idx="9">
                  <c:v>2</c:v>
                </c:pt>
                <c:pt idx="10">
                  <c:v>1.6</c:v>
                </c:pt>
              </c:numCache>
            </c:numRef>
          </c:val>
          <c:smooth val="0"/>
          <c:extLst>
            <c:ext xmlns:c16="http://schemas.microsoft.com/office/drawing/2014/chart" uri="{C3380CC4-5D6E-409C-BE32-E72D297353CC}">
              <c16:uniqueId val="{00000003-19CA-4639-ACD4-45658505E160}"/>
            </c:ext>
          </c:extLst>
        </c:ser>
        <c:ser>
          <c:idx val="4"/>
          <c:order val="4"/>
          <c:tx>
            <c:strRef>
              <c:f>Sheet3!$G$15</c:f>
              <c:strCache>
                <c:ptCount val="1"/>
                <c:pt idx="0">
                  <c:v>Rondo</c:v>
                </c:pt>
              </c:strCache>
            </c:strRef>
          </c:tx>
          <c:errBars>
            <c:errDir val="y"/>
            <c:errBarType val="both"/>
            <c:errValType val="cust"/>
            <c:noEndCap val="1"/>
            <c:plus>
              <c:numRef>
                <c:f>Sheet3!$P$15:$P$25</c:f>
                <c:numCache>
                  <c:formatCode>General</c:formatCode>
                  <c:ptCount val="11"/>
                  <c:pt idx="0">
                    <c:v>0.88</c:v>
                  </c:pt>
                  <c:pt idx="1">
                    <c:v>1.1299999999999999</c:v>
                  </c:pt>
                  <c:pt idx="2">
                    <c:v>1.1499999999999999</c:v>
                  </c:pt>
                  <c:pt idx="3">
                    <c:v>0.88</c:v>
                  </c:pt>
                  <c:pt idx="4">
                    <c:v>1</c:v>
                  </c:pt>
                  <c:pt idx="5">
                    <c:v>0.88</c:v>
                  </c:pt>
                  <c:pt idx="6">
                    <c:v>0.88</c:v>
                  </c:pt>
                  <c:pt idx="7">
                    <c:v>0.88</c:v>
                  </c:pt>
                  <c:pt idx="8">
                    <c:v>0.66</c:v>
                  </c:pt>
                  <c:pt idx="9">
                    <c:v>0.88</c:v>
                  </c:pt>
                  <c:pt idx="10">
                    <c:v>0.66</c:v>
                  </c:pt>
                </c:numCache>
              </c:numRef>
            </c:plus>
            <c:minus>
              <c:numRef>
                <c:f>Sheet3!$P$15:$P$25</c:f>
                <c:numCache>
                  <c:formatCode>General</c:formatCode>
                  <c:ptCount val="11"/>
                  <c:pt idx="0">
                    <c:v>0.88</c:v>
                  </c:pt>
                  <c:pt idx="1">
                    <c:v>1.1299999999999999</c:v>
                  </c:pt>
                  <c:pt idx="2">
                    <c:v>1.1499999999999999</c:v>
                  </c:pt>
                  <c:pt idx="3">
                    <c:v>0.88</c:v>
                  </c:pt>
                  <c:pt idx="4">
                    <c:v>1</c:v>
                  </c:pt>
                  <c:pt idx="5">
                    <c:v>0.88</c:v>
                  </c:pt>
                  <c:pt idx="6">
                    <c:v>0.88</c:v>
                  </c:pt>
                  <c:pt idx="7">
                    <c:v>0.88</c:v>
                  </c:pt>
                  <c:pt idx="8">
                    <c:v>0.66</c:v>
                  </c:pt>
                  <c:pt idx="9">
                    <c:v>0.88</c:v>
                  </c:pt>
                  <c:pt idx="10">
                    <c:v>0.66</c:v>
                  </c:pt>
                </c:numCache>
              </c:numRef>
            </c:minus>
          </c:errBars>
          <c:cat>
            <c:strRef>
              <c:f>Sheet3!$B$16:$B$26</c:f>
              <c:strCache>
                <c:ptCount val="11"/>
                <c:pt idx="0">
                  <c:v>Control</c:v>
                </c:pt>
                <c:pt idx="1">
                  <c:v>20mM NaCl</c:v>
                </c:pt>
                <c:pt idx="2">
                  <c:v>40mM NaCl</c:v>
                </c:pt>
                <c:pt idx="3">
                  <c:v>80mM NaCl</c:v>
                </c:pt>
                <c:pt idx="4">
                  <c:v>100mM NaCl</c:v>
                </c:pt>
                <c:pt idx="5">
                  <c:v>50mg/l Pb</c:v>
                </c:pt>
                <c:pt idx="6">
                  <c:v>100mg/l Pb</c:v>
                </c:pt>
                <c:pt idx="7">
                  <c:v>50mg/l Cd</c:v>
                </c:pt>
                <c:pt idx="8">
                  <c:v>100mg/l Cd</c:v>
                </c:pt>
                <c:pt idx="9">
                  <c:v>50mg/l Cr</c:v>
                </c:pt>
                <c:pt idx="10">
                  <c:v>100mg/l Cr</c:v>
                </c:pt>
              </c:strCache>
            </c:strRef>
          </c:cat>
          <c:val>
            <c:numRef>
              <c:f>Sheet3!$G$16:$G$26</c:f>
              <c:numCache>
                <c:formatCode>General</c:formatCode>
                <c:ptCount val="11"/>
                <c:pt idx="0">
                  <c:v>7.2</c:v>
                </c:pt>
                <c:pt idx="1">
                  <c:v>7.6</c:v>
                </c:pt>
                <c:pt idx="2">
                  <c:v>4.8</c:v>
                </c:pt>
                <c:pt idx="3">
                  <c:v>3.3</c:v>
                </c:pt>
                <c:pt idx="4">
                  <c:v>2.6</c:v>
                </c:pt>
                <c:pt idx="5">
                  <c:v>7.5</c:v>
                </c:pt>
                <c:pt idx="6">
                  <c:v>4.7</c:v>
                </c:pt>
                <c:pt idx="7">
                  <c:v>7.3</c:v>
                </c:pt>
                <c:pt idx="8">
                  <c:v>4.5999999999999996</c:v>
                </c:pt>
                <c:pt idx="9">
                  <c:v>7.1</c:v>
                </c:pt>
                <c:pt idx="10">
                  <c:v>5.3</c:v>
                </c:pt>
              </c:numCache>
            </c:numRef>
          </c:val>
          <c:smooth val="0"/>
          <c:extLst>
            <c:ext xmlns:c16="http://schemas.microsoft.com/office/drawing/2014/chart" uri="{C3380CC4-5D6E-409C-BE32-E72D297353CC}">
              <c16:uniqueId val="{00000004-19CA-4639-ACD4-45658505E160}"/>
            </c:ext>
          </c:extLst>
        </c:ser>
        <c:ser>
          <c:idx val="5"/>
          <c:order val="5"/>
          <c:tx>
            <c:strRef>
              <c:f>Sheet3!$H$15</c:f>
              <c:strCache>
                <c:ptCount val="1"/>
                <c:pt idx="0">
                  <c:v>Pea-09</c:v>
                </c:pt>
              </c:strCache>
            </c:strRef>
          </c:tx>
          <c:errBars>
            <c:errDir val="y"/>
            <c:errBarType val="plus"/>
            <c:errValType val="cust"/>
            <c:noEndCap val="1"/>
            <c:plus>
              <c:numRef>
                <c:f>Sheet3!$Q$15:$Q$25</c:f>
                <c:numCache>
                  <c:formatCode>General</c:formatCode>
                  <c:ptCount val="11"/>
                  <c:pt idx="0">
                    <c:v>0.88</c:v>
                  </c:pt>
                  <c:pt idx="1">
                    <c:v>1.1299999999999999</c:v>
                  </c:pt>
                  <c:pt idx="2">
                    <c:v>1.1299999999999999</c:v>
                  </c:pt>
                  <c:pt idx="3">
                    <c:v>1</c:v>
                  </c:pt>
                  <c:pt idx="4">
                    <c:v>0.66</c:v>
                  </c:pt>
                  <c:pt idx="5">
                    <c:v>0.88</c:v>
                  </c:pt>
                  <c:pt idx="6">
                    <c:v>0.33</c:v>
                  </c:pt>
                  <c:pt idx="7">
                    <c:v>1</c:v>
                  </c:pt>
                  <c:pt idx="8">
                    <c:v>0.33</c:v>
                  </c:pt>
                  <c:pt idx="9">
                    <c:v>1.1299999999999999</c:v>
                  </c:pt>
                  <c:pt idx="10">
                    <c:v>0.47</c:v>
                  </c:pt>
                </c:numCache>
              </c:numRef>
            </c:plus>
            <c:minus>
              <c:numRef>
                <c:f>Sheet3!$Q$15:$Q$25</c:f>
                <c:numCache>
                  <c:formatCode>General</c:formatCode>
                  <c:ptCount val="11"/>
                  <c:pt idx="0">
                    <c:v>0.88</c:v>
                  </c:pt>
                  <c:pt idx="1">
                    <c:v>1.1299999999999999</c:v>
                  </c:pt>
                  <c:pt idx="2">
                    <c:v>1.1299999999999999</c:v>
                  </c:pt>
                  <c:pt idx="3">
                    <c:v>1</c:v>
                  </c:pt>
                  <c:pt idx="4">
                    <c:v>0.66</c:v>
                  </c:pt>
                  <c:pt idx="5">
                    <c:v>0.88</c:v>
                  </c:pt>
                  <c:pt idx="6">
                    <c:v>0.33</c:v>
                  </c:pt>
                  <c:pt idx="7">
                    <c:v>1</c:v>
                  </c:pt>
                  <c:pt idx="8">
                    <c:v>0.33</c:v>
                  </c:pt>
                  <c:pt idx="9">
                    <c:v>1.1299999999999999</c:v>
                  </c:pt>
                  <c:pt idx="10">
                    <c:v>0.47</c:v>
                  </c:pt>
                </c:numCache>
              </c:numRef>
            </c:minus>
          </c:errBars>
          <c:cat>
            <c:strRef>
              <c:f>Sheet3!$B$16:$B$26</c:f>
              <c:strCache>
                <c:ptCount val="11"/>
                <c:pt idx="0">
                  <c:v>Control</c:v>
                </c:pt>
                <c:pt idx="1">
                  <c:v>20mM NaCl</c:v>
                </c:pt>
                <c:pt idx="2">
                  <c:v>40mM NaCl</c:v>
                </c:pt>
                <c:pt idx="3">
                  <c:v>80mM NaCl</c:v>
                </c:pt>
                <c:pt idx="4">
                  <c:v>100mM NaCl</c:v>
                </c:pt>
                <c:pt idx="5">
                  <c:v>50mg/l Pb</c:v>
                </c:pt>
                <c:pt idx="6">
                  <c:v>100mg/l Pb</c:v>
                </c:pt>
                <c:pt idx="7">
                  <c:v>50mg/l Cd</c:v>
                </c:pt>
                <c:pt idx="8">
                  <c:v>100mg/l Cd</c:v>
                </c:pt>
                <c:pt idx="9">
                  <c:v>50mg/l Cr</c:v>
                </c:pt>
                <c:pt idx="10">
                  <c:v>100mg/l Cr</c:v>
                </c:pt>
              </c:strCache>
            </c:strRef>
          </c:cat>
          <c:val>
            <c:numRef>
              <c:f>Sheet3!$H$16:$H$26</c:f>
              <c:numCache>
                <c:formatCode>General</c:formatCode>
                <c:ptCount val="11"/>
                <c:pt idx="0">
                  <c:v>6.8</c:v>
                </c:pt>
                <c:pt idx="1">
                  <c:v>6.6</c:v>
                </c:pt>
                <c:pt idx="2">
                  <c:v>3.8</c:v>
                </c:pt>
                <c:pt idx="3">
                  <c:v>3</c:v>
                </c:pt>
                <c:pt idx="4">
                  <c:v>2.6</c:v>
                </c:pt>
                <c:pt idx="5">
                  <c:v>2</c:v>
                </c:pt>
                <c:pt idx="6">
                  <c:v>1.2</c:v>
                </c:pt>
                <c:pt idx="7">
                  <c:v>1.6</c:v>
                </c:pt>
                <c:pt idx="8">
                  <c:v>0.6</c:v>
                </c:pt>
                <c:pt idx="9">
                  <c:v>2.2999999999999998</c:v>
                </c:pt>
                <c:pt idx="10">
                  <c:v>2</c:v>
                </c:pt>
              </c:numCache>
            </c:numRef>
          </c:val>
          <c:smooth val="0"/>
          <c:extLst>
            <c:ext xmlns:c16="http://schemas.microsoft.com/office/drawing/2014/chart" uri="{C3380CC4-5D6E-409C-BE32-E72D297353CC}">
              <c16:uniqueId val="{00000005-19CA-4639-ACD4-45658505E160}"/>
            </c:ext>
          </c:extLst>
        </c:ser>
        <c:ser>
          <c:idx val="6"/>
          <c:order val="6"/>
          <c:tx>
            <c:strRef>
              <c:f>Sheet3!$I$15</c:f>
              <c:strCache>
                <c:ptCount val="1"/>
                <c:pt idx="0">
                  <c:v>Pea-267</c:v>
                </c:pt>
              </c:strCache>
            </c:strRef>
          </c:tx>
          <c:errBars>
            <c:errDir val="y"/>
            <c:errBarType val="plus"/>
            <c:errValType val="cust"/>
            <c:noEndCap val="0"/>
            <c:plus>
              <c:numRef>
                <c:f>Sheet3!$R$15:$R$25</c:f>
                <c:numCache>
                  <c:formatCode>General</c:formatCode>
                  <c:ptCount val="11"/>
                  <c:pt idx="0">
                    <c:v>0.88</c:v>
                  </c:pt>
                  <c:pt idx="1">
                    <c:v>1</c:v>
                  </c:pt>
                  <c:pt idx="2">
                    <c:v>1</c:v>
                  </c:pt>
                  <c:pt idx="3">
                    <c:v>0.77</c:v>
                  </c:pt>
                  <c:pt idx="4">
                    <c:v>0.77</c:v>
                  </c:pt>
                  <c:pt idx="5">
                    <c:v>1.1299999999999999</c:v>
                  </c:pt>
                  <c:pt idx="6">
                    <c:v>1</c:v>
                  </c:pt>
                  <c:pt idx="7">
                    <c:v>1.1499999999999999</c:v>
                  </c:pt>
                  <c:pt idx="8">
                    <c:v>1</c:v>
                  </c:pt>
                  <c:pt idx="9">
                    <c:v>1</c:v>
                  </c:pt>
                  <c:pt idx="10">
                    <c:v>0.88</c:v>
                  </c:pt>
                </c:numCache>
              </c:numRef>
            </c:plus>
            <c:minus>
              <c:numRef>
                <c:f>Sheet3!$R$15:$R$25</c:f>
                <c:numCache>
                  <c:formatCode>General</c:formatCode>
                  <c:ptCount val="11"/>
                  <c:pt idx="0">
                    <c:v>0.88</c:v>
                  </c:pt>
                  <c:pt idx="1">
                    <c:v>1</c:v>
                  </c:pt>
                  <c:pt idx="2">
                    <c:v>1</c:v>
                  </c:pt>
                  <c:pt idx="3">
                    <c:v>0.77</c:v>
                  </c:pt>
                  <c:pt idx="4">
                    <c:v>0.77</c:v>
                  </c:pt>
                  <c:pt idx="5">
                    <c:v>1.1299999999999999</c:v>
                  </c:pt>
                  <c:pt idx="6">
                    <c:v>1</c:v>
                  </c:pt>
                  <c:pt idx="7">
                    <c:v>1.1499999999999999</c:v>
                  </c:pt>
                  <c:pt idx="8">
                    <c:v>1</c:v>
                  </c:pt>
                  <c:pt idx="9">
                    <c:v>1</c:v>
                  </c:pt>
                  <c:pt idx="10">
                    <c:v>0.88</c:v>
                  </c:pt>
                </c:numCache>
              </c:numRef>
            </c:minus>
          </c:errBars>
          <c:cat>
            <c:strRef>
              <c:f>Sheet3!$B$16:$B$26</c:f>
              <c:strCache>
                <c:ptCount val="11"/>
                <c:pt idx="0">
                  <c:v>Control</c:v>
                </c:pt>
                <c:pt idx="1">
                  <c:v>20mM NaCl</c:v>
                </c:pt>
                <c:pt idx="2">
                  <c:v>40mM NaCl</c:v>
                </c:pt>
                <c:pt idx="3">
                  <c:v>80mM NaCl</c:v>
                </c:pt>
                <c:pt idx="4">
                  <c:v>100mM NaCl</c:v>
                </c:pt>
                <c:pt idx="5">
                  <c:v>50mg/l Pb</c:v>
                </c:pt>
                <c:pt idx="6">
                  <c:v>100mg/l Pb</c:v>
                </c:pt>
                <c:pt idx="7">
                  <c:v>50mg/l Cd</c:v>
                </c:pt>
                <c:pt idx="8">
                  <c:v>100mg/l Cd</c:v>
                </c:pt>
                <c:pt idx="9">
                  <c:v>50mg/l Cr</c:v>
                </c:pt>
                <c:pt idx="10">
                  <c:v>100mg/l Cr</c:v>
                </c:pt>
              </c:strCache>
            </c:strRef>
          </c:cat>
          <c:val>
            <c:numRef>
              <c:f>Sheet3!$I$16:$I$26</c:f>
              <c:numCache>
                <c:formatCode>General</c:formatCode>
                <c:ptCount val="11"/>
                <c:pt idx="0">
                  <c:v>2.6</c:v>
                </c:pt>
                <c:pt idx="1">
                  <c:v>3.6</c:v>
                </c:pt>
                <c:pt idx="2">
                  <c:v>3</c:v>
                </c:pt>
                <c:pt idx="3">
                  <c:v>2</c:v>
                </c:pt>
                <c:pt idx="4">
                  <c:v>1.6</c:v>
                </c:pt>
                <c:pt idx="5">
                  <c:v>3</c:v>
                </c:pt>
                <c:pt idx="6">
                  <c:v>1.6</c:v>
                </c:pt>
                <c:pt idx="7">
                  <c:v>1.3</c:v>
                </c:pt>
                <c:pt idx="8">
                  <c:v>1</c:v>
                </c:pt>
                <c:pt idx="9">
                  <c:v>3.3</c:v>
                </c:pt>
                <c:pt idx="10">
                  <c:v>2.2999999999999998</c:v>
                </c:pt>
              </c:numCache>
            </c:numRef>
          </c:val>
          <c:smooth val="0"/>
          <c:extLst>
            <c:ext xmlns:c16="http://schemas.microsoft.com/office/drawing/2014/chart" uri="{C3380CC4-5D6E-409C-BE32-E72D297353CC}">
              <c16:uniqueId val="{00000006-19CA-4639-ACD4-45658505E160}"/>
            </c:ext>
          </c:extLst>
        </c:ser>
        <c:ser>
          <c:idx val="7"/>
          <c:order val="7"/>
          <c:tx>
            <c:strRef>
              <c:f>Sheet3!$J$15</c:f>
              <c:strCache>
                <c:ptCount val="1"/>
                <c:pt idx="0">
                  <c:v>Pea-450</c:v>
                </c:pt>
              </c:strCache>
            </c:strRef>
          </c:tx>
          <c:errBars>
            <c:errDir val="y"/>
            <c:errBarType val="plus"/>
            <c:errValType val="cust"/>
            <c:noEndCap val="1"/>
            <c:plus>
              <c:numRef>
                <c:f>Sheet3!$S$15:$S$25</c:f>
                <c:numCache>
                  <c:formatCode>General</c:formatCode>
                  <c:ptCount val="11"/>
                  <c:pt idx="0">
                    <c:v>0.88</c:v>
                  </c:pt>
                  <c:pt idx="1">
                    <c:v>0.93</c:v>
                  </c:pt>
                  <c:pt idx="2">
                    <c:v>1</c:v>
                  </c:pt>
                  <c:pt idx="3">
                    <c:v>0.88</c:v>
                  </c:pt>
                  <c:pt idx="4">
                    <c:v>0.66</c:v>
                  </c:pt>
                  <c:pt idx="5">
                    <c:v>1.33</c:v>
                  </c:pt>
                  <c:pt idx="6">
                    <c:v>0.88</c:v>
                  </c:pt>
                  <c:pt idx="7">
                    <c:v>1</c:v>
                  </c:pt>
                  <c:pt idx="8">
                    <c:v>1.2</c:v>
                  </c:pt>
                  <c:pt idx="9">
                    <c:v>0.77</c:v>
                  </c:pt>
                  <c:pt idx="10">
                    <c:v>1</c:v>
                  </c:pt>
                </c:numCache>
              </c:numRef>
            </c:plus>
            <c:minus>
              <c:numLit>
                <c:formatCode>General</c:formatCode>
                <c:ptCount val="1"/>
                <c:pt idx="0">
                  <c:v>1</c:v>
                </c:pt>
              </c:numLit>
            </c:minus>
          </c:errBars>
          <c:cat>
            <c:strRef>
              <c:f>Sheet3!$B$16:$B$26</c:f>
              <c:strCache>
                <c:ptCount val="11"/>
                <c:pt idx="0">
                  <c:v>Control</c:v>
                </c:pt>
                <c:pt idx="1">
                  <c:v>20mM NaCl</c:v>
                </c:pt>
                <c:pt idx="2">
                  <c:v>40mM NaCl</c:v>
                </c:pt>
                <c:pt idx="3">
                  <c:v>80mM NaCl</c:v>
                </c:pt>
                <c:pt idx="4">
                  <c:v>100mM NaCl</c:v>
                </c:pt>
                <c:pt idx="5">
                  <c:v>50mg/l Pb</c:v>
                </c:pt>
                <c:pt idx="6">
                  <c:v>100mg/l Pb</c:v>
                </c:pt>
                <c:pt idx="7">
                  <c:v>50mg/l Cd</c:v>
                </c:pt>
                <c:pt idx="8">
                  <c:v>100mg/l Cd</c:v>
                </c:pt>
                <c:pt idx="9">
                  <c:v>50mg/l Cr</c:v>
                </c:pt>
                <c:pt idx="10">
                  <c:v>100mg/l Cr</c:v>
                </c:pt>
              </c:strCache>
            </c:strRef>
          </c:cat>
          <c:val>
            <c:numRef>
              <c:f>Sheet3!$J$16:$J$26</c:f>
              <c:numCache>
                <c:formatCode>General</c:formatCode>
                <c:ptCount val="11"/>
                <c:pt idx="0">
                  <c:v>3</c:v>
                </c:pt>
                <c:pt idx="1">
                  <c:v>3.6</c:v>
                </c:pt>
                <c:pt idx="2">
                  <c:v>1.8</c:v>
                </c:pt>
                <c:pt idx="3">
                  <c:v>1.3</c:v>
                </c:pt>
                <c:pt idx="4">
                  <c:v>0.6</c:v>
                </c:pt>
                <c:pt idx="5">
                  <c:v>2.2999999999999998</c:v>
                </c:pt>
                <c:pt idx="6">
                  <c:v>0.8</c:v>
                </c:pt>
                <c:pt idx="7">
                  <c:v>1.8</c:v>
                </c:pt>
                <c:pt idx="8">
                  <c:v>0.6</c:v>
                </c:pt>
                <c:pt idx="9">
                  <c:v>3</c:v>
                </c:pt>
                <c:pt idx="10">
                  <c:v>1.3</c:v>
                </c:pt>
              </c:numCache>
            </c:numRef>
          </c:val>
          <c:smooth val="0"/>
          <c:extLst>
            <c:ext xmlns:c16="http://schemas.microsoft.com/office/drawing/2014/chart" uri="{C3380CC4-5D6E-409C-BE32-E72D297353CC}">
              <c16:uniqueId val="{00000007-19CA-4639-ACD4-45658505E160}"/>
            </c:ext>
          </c:extLst>
        </c:ser>
        <c:dLbls>
          <c:showLegendKey val="0"/>
          <c:showVal val="0"/>
          <c:showCatName val="0"/>
          <c:showSerName val="0"/>
          <c:showPercent val="0"/>
          <c:showBubbleSize val="0"/>
        </c:dLbls>
        <c:marker val="1"/>
        <c:smooth val="0"/>
        <c:axId val="90228992"/>
        <c:axId val="90284032"/>
      </c:lineChart>
      <c:catAx>
        <c:axId val="90228992"/>
        <c:scaling>
          <c:orientation val="minMax"/>
        </c:scaling>
        <c:delete val="0"/>
        <c:axPos val="b"/>
        <c:numFmt formatCode="General" sourceLinked="0"/>
        <c:majorTickMark val="out"/>
        <c:minorTickMark val="none"/>
        <c:tickLblPos val="nextTo"/>
        <c:txPr>
          <a:bodyPr/>
          <a:lstStyle/>
          <a:p>
            <a:pPr>
              <a:defRPr sz="800"/>
            </a:pPr>
            <a:endParaRPr lang="en-US"/>
          </a:p>
        </c:txPr>
        <c:crossAx val="90284032"/>
        <c:crosses val="autoZero"/>
        <c:auto val="1"/>
        <c:lblAlgn val="ctr"/>
        <c:lblOffset val="100"/>
        <c:noMultiLvlLbl val="0"/>
      </c:catAx>
      <c:valAx>
        <c:axId val="90284032"/>
        <c:scaling>
          <c:orientation val="minMax"/>
        </c:scaling>
        <c:delete val="0"/>
        <c:axPos val="l"/>
        <c:majorGridlines/>
        <c:title>
          <c:tx>
            <c:rich>
              <a:bodyPr rot="-5400000" vert="horz"/>
              <a:lstStyle/>
              <a:p>
                <a:pPr>
                  <a:defRPr/>
                </a:pPr>
                <a:r>
                  <a:rPr lang="en-US"/>
                  <a:t>D.W of roots (g)</a:t>
                </a:r>
              </a:p>
            </c:rich>
          </c:tx>
          <c:layout>
            <c:manualLayout>
              <c:xMode val="edge"/>
              <c:yMode val="edge"/>
              <c:x val="2.1239699874729522E-2"/>
              <c:y val="0.33154925072249769"/>
            </c:manualLayout>
          </c:layout>
          <c:overlay val="0"/>
        </c:title>
        <c:numFmt formatCode="General" sourceLinked="1"/>
        <c:majorTickMark val="out"/>
        <c:minorTickMark val="none"/>
        <c:tickLblPos val="nextTo"/>
        <c:crossAx val="90228992"/>
        <c:crosses val="autoZero"/>
        <c:crossBetween val="between"/>
      </c:valAx>
    </c:plotArea>
    <c:legend>
      <c:legendPos val="t"/>
      <c:layout>
        <c:manualLayout>
          <c:xMode val="edge"/>
          <c:yMode val="edge"/>
          <c:x val="0"/>
          <c:y val="2.834199338686821E-2"/>
          <c:w val="0.96225676938763949"/>
          <c:h val="0.10934047244094487"/>
        </c:manualLayout>
      </c:layout>
      <c:overlay val="0"/>
      <c:txPr>
        <a:bodyPr/>
        <a:lstStyle/>
        <a:p>
          <a:pPr>
            <a:defRPr sz="800"/>
          </a:pPr>
          <a:endParaRPr lang="en-US"/>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3775609887329109E-2"/>
          <c:y val="0.28119412704990826"/>
          <c:w val="0.88945285685443165"/>
          <c:h val="0.5477695222307738"/>
        </c:manualLayout>
      </c:layout>
      <c:barChart>
        <c:barDir val="col"/>
        <c:grouping val="clustered"/>
        <c:varyColors val="0"/>
        <c:ser>
          <c:idx val="0"/>
          <c:order val="0"/>
          <c:tx>
            <c:v>Control</c:v>
          </c:tx>
          <c:spPr>
            <a:solidFill>
              <a:schemeClr val="bg2">
                <a:lumMod val="75000"/>
              </a:schemeClr>
            </a:solidFill>
            <a:ln>
              <a:solidFill>
                <a:schemeClr val="tx1"/>
              </a:solidFill>
            </a:ln>
          </c:spPr>
          <c:invertIfNegative val="0"/>
          <c:errBars>
            <c:errBarType val="plus"/>
            <c:errValType val="cust"/>
            <c:noEndCap val="0"/>
            <c:plus>
              <c:numRef>
                <c:f>(Sheet1!$C$85,Sheet1!$E$85,Sheet1!$G$85,Sheet1!$I$85,Sheet1!$K$85,Sheet1!$M$85,Sheet1!$O$85,Sheet1!$Q$85)</c:f>
                <c:numCache>
                  <c:formatCode>General</c:formatCode>
                  <c:ptCount val="8"/>
                  <c:pt idx="0">
                    <c:v>3.21</c:v>
                  </c:pt>
                  <c:pt idx="1">
                    <c:v>1.18</c:v>
                  </c:pt>
                  <c:pt idx="2">
                    <c:v>3.66</c:v>
                  </c:pt>
                  <c:pt idx="3">
                    <c:v>2.86</c:v>
                  </c:pt>
                  <c:pt idx="4">
                    <c:v>1.66</c:v>
                  </c:pt>
                  <c:pt idx="5">
                    <c:v>1.78</c:v>
                  </c:pt>
                  <c:pt idx="6">
                    <c:v>2.33</c:v>
                  </c:pt>
                  <c:pt idx="7">
                    <c:v>3.36</c:v>
                  </c:pt>
                </c:numCache>
              </c:numRef>
            </c:plus>
            <c:minus>
              <c:numLit>
                <c:formatCode>General</c:formatCode>
                <c:ptCount val="1"/>
                <c:pt idx="0">
                  <c:v>1</c:v>
                </c:pt>
              </c:numLit>
            </c:minus>
          </c:errBars>
          <c:cat>
            <c:strLit>
              <c:ptCount val="8"/>
              <c:pt idx="0">
                <c:v>Climax</c:v>
              </c:pt>
              <c:pt idx="1">
                <c:v>Janass</c:v>
              </c:pt>
              <c:pt idx="2">
                <c:v>Lina Pak</c:v>
              </c:pt>
              <c:pt idx="3">
                <c:v>Meteor</c:v>
              </c:pt>
              <c:pt idx="4">
                <c:v>Rondo</c:v>
              </c:pt>
              <c:pt idx="5">
                <c:v>Pea-09</c:v>
              </c:pt>
              <c:pt idx="6">
                <c:v>Pea-267</c:v>
              </c:pt>
              <c:pt idx="7">
                <c:v>Pea-450</c:v>
              </c:pt>
            </c:strLit>
          </c:cat>
          <c:val>
            <c:numRef>
              <c:f>(Sheet1!$B$85,Sheet1!$D$85,Sheet1!$F$85,Sheet1!$H$85,Sheet1!$J$85,Sheet1!$L$85,Sheet1!$N$85,Sheet1!$P$85)</c:f>
              <c:numCache>
                <c:formatCode>General</c:formatCode>
                <c:ptCount val="8"/>
                <c:pt idx="0">
                  <c:v>54.8</c:v>
                </c:pt>
                <c:pt idx="1">
                  <c:v>51.8</c:v>
                </c:pt>
                <c:pt idx="2">
                  <c:v>53.4</c:v>
                </c:pt>
                <c:pt idx="3">
                  <c:v>56.8</c:v>
                </c:pt>
                <c:pt idx="4">
                  <c:v>56.8</c:v>
                </c:pt>
                <c:pt idx="5">
                  <c:v>55.6</c:v>
                </c:pt>
                <c:pt idx="6">
                  <c:v>52.3</c:v>
                </c:pt>
                <c:pt idx="7">
                  <c:v>54.6</c:v>
                </c:pt>
              </c:numCache>
            </c:numRef>
          </c:val>
          <c:extLst>
            <c:ext xmlns:c16="http://schemas.microsoft.com/office/drawing/2014/chart" uri="{C3380CC4-5D6E-409C-BE32-E72D297353CC}">
              <c16:uniqueId val="{00000000-CB79-4EB9-802B-039B4378F968}"/>
            </c:ext>
          </c:extLst>
        </c:ser>
        <c:ser>
          <c:idx val="1"/>
          <c:order val="1"/>
          <c:tx>
            <c:v>20mM NaCl</c:v>
          </c:tx>
          <c:spPr>
            <a:pattFill prst="ltHorz">
              <a:fgClr>
                <a:schemeClr val="tx1"/>
              </a:fgClr>
              <a:bgClr>
                <a:schemeClr val="bg1"/>
              </a:bgClr>
            </a:pattFill>
            <a:ln>
              <a:solidFill>
                <a:schemeClr val="tx1"/>
              </a:solidFill>
            </a:ln>
          </c:spPr>
          <c:invertIfNegative val="0"/>
          <c:errBars>
            <c:errBarType val="plus"/>
            <c:errValType val="cust"/>
            <c:noEndCap val="0"/>
            <c:plus>
              <c:numRef>
                <c:f>(Sheet1!$C$86,Sheet1!$E$86,Sheet1!$G$86,Sheet1!$I$86,Sheet1!$K$86,Sheet1!$M$86,Sheet1!$O$86,Sheet1!$Q$86)</c:f>
                <c:numCache>
                  <c:formatCode>General</c:formatCode>
                  <c:ptCount val="8"/>
                  <c:pt idx="0">
                    <c:v>1.23</c:v>
                  </c:pt>
                  <c:pt idx="1">
                    <c:v>2.15</c:v>
                  </c:pt>
                  <c:pt idx="2">
                    <c:v>3.15</c:v>
                  </c:pt>
                  <c:pt idx="3">
                    <c:v>1.78</c:v>
                  </c:pt>
                  <c:pt idx="4">
                    <c:v>1.88</c:v>
                  </c:pt>
                  <c:pt idx="5">
                    <c:v>2.1800000000000002</c:v>
                  </c:pt>
                  <c:pt idx="6">
                    <c:v>2.66</c:v>
                  </c:pt>
                  <c:pt idx="7">
                    <c:v>3.38</c:v>
                  </c:pt>
                </c:numCache>
              </c:numRef>
            </c:plus>
            <c:minus>
              <c:numLit>
                <c:formatCode>General</c:formatCode>
                <c:ptCount val="1"/>
                <c:pt idx="0">
                  <c:v>1</c:v>
                </c:pt>
              </c:numLit>
            </c:minus>
          </c:errBars>
          <c:cat>
            <c:strLit>
              <c:ptCount val="8"/>
              <c:pt idx="0">
                <c:v>Climax</c:v>
              </c:pt>
              <c:pt idx="1">
                <c:v>Janass</c:v>
              </c:pt>
              <c:pt idx="2">
                <c:v>Lina Pak</c:v>
              </c:pt>
              <c:pt idx="3">
                <c:v>Meteor</c:v>
              </c:pt>
              <c:pt idx="4">
                <c:v>Rondo</c:v>
              </c:pt>
              <c:pt idx="5">
                <c:v>Pea-09</c:v>
              </c:pt>
              <c:pt idx="6">
                <c:v>Pea-267</c:v>
              </c:pt>
              <c:pt idx="7">
                <c:v>Pea-450</c:v>
              </c:pt>
            </c:strLit>
          </c:cat>
          <c:val>
            <c:numRef>
              <c:f>(Sheet1!$B$86,Sheet1!$D$86,Sheet1!$F$86,Sheet1!$H$86,Sheet1!$J$86,Sheet1!$L$86,Sheet1!$N$86,Sheet1!$P$86)</c:f>
              <c:numCache>
                <c:formatCode>General</c:formatCode>
                <c:ptCount val="8"/>
                <c:pt idx="0">
                  <c:v>49.6</c:v>
                </c:pt>
                <c:pt idx="1">
                  <c:v>46.6</c:v>
                </c:pt>
                <c:pt idx="2">
                  <c:v>40.299999999999997</c:v>
                </c:pt>
                <c:pt idx="3">
                  <c:v>42.7</c:v>
                </c:pt>
                <c:pt idx="4">
                  <c:v>49.3</c:v>
                </c:pt>
                <c:pt idx="5">
                  <c:v>51.6</c:v>
                </c:pt>
                <c:pt idx="6">
                  <c:v>50.6</c:v>
                </c:pt>
                <c:pt idx="7">
                  <c:v>47.8</c:v>
                </c:pt>
              </c:numCache>
            </c:numRef>
          </c:val>
          <c:extLst>
            <c:ext xmlns:c16="http://schemas.microsoft.com/office/drawing/2014/chart" uri="{C3380CC4-5D6E-409C-BE32-E72D297353CC}">
              <c16:uniqueId val="{00000001-CB79-4EB9-802B-039B4378F968}"/>
            </c:ext>
          </c:extLst>
        </c:ser>
        <c:ser>
          <c:idx val="2"/>
          <c:order val="2"/>
          <c:tx>
            <c:v>40mM NaCl</c:v>
          </c:tx>
          <c:spPr>
            <a:pattFill prst="narHorz">
              <a:fgClr>
                <a:schemeClr val="tx1"/>
              </a:fgClr>
              <a:bgClr>
                <a:schemeClr val="bg1"/>
              </a:bgClr>
            </a:pattFill>
            <a:ln>
              <a:solidFill>
                <a:schemeClr val="tx1"/>
              </a:solidFill>
            </a:ln>
          </c:spPr>
          <c:invertIfNegative val="0"/>
          <c:errBars>
            <c:errBarType val="plus"/>
            <c:errValType val="cust"/>
            <c:noEndCap val="0"/>
            <c:plus>
              <c:numRef>
                <c:f>(Sheet1!$C$87,Sheet1!$E$87,Sheet1!$G$87,Sheet1!$I$87,Sheet1!$K$87,Sheet1!$M$87,Sheet1!$O$87,Sheet1!$Q$87)</c:f>
                <c:numCache>
                  <c:formatCode>General</c:formatCode>
                  <c:ptCount val="8"/>
                  <c:pt idx="0">
                    <c:v>0.88</c:v>
                  </c:pt>
                  <c:pt idx="1">
                    <c:v>2.88</c:v>
                  </c:pt>
                  <c:pt idx="2">
                    <c:v>2.33</c:v>
                  </c:pt>
                  <c:pt idx="3">
                    <c:v>1.1499999999999999</c:v>
                  </c:pt>
                  <c:pt idx="4">
                    <c:v>1.78</c:v>
                  </c:pt>
                  <c:pt idx="5">
                    <c:v>1.6</c:v>
                  </c:pt>
                  <c:pt idx="6">
                    <c:v>2.33</c:v>
                  </c:pt>
                  <c:pt idx="7">
                    <c:v>2.88</c:v>
                  </c:pt>
                </c:numCache>
              </c:numRef>
            </c:plus>
            <c:minus>
              <c:numLit>
                <c:formatCode>General</c:formatCode>
                <c:ptCount val="1"/>
                <c:pt idx="0">
                  <c:v>1</c:v>
                </c:pt>
              </c:numLit>
            </c:minus>
          </c:errBars>
          <c:cat>
            <c:strLit>
              <c:ptCount val="8"/>
              <c:pt idx="0">
                <c:v>Climax</c:v>
              </c:pt>
              <c:pt idx="1">
                <c:v>Janass</c:v>
              </c:pt>
              <c:pt idx="2">
                <c:v>Lina Pak</c:v>
              </c:pt>
              <c:pt idx="3">
                <c:v>Meteor</c:v>
              </c:pt>
              <c:pt idx="4">
                <c:v>Rondo</c:v>
              </c:pt>
              <c:pt idx="5">
                <c:v>Pea-09</c:v>
              </c:pt>
              <c:pt idx="6">
                <c:v>Pea-267</c:v>
              </c:pt>
              <c:pt idx="7">
                <c:v>Pea-450</c:v>
              </c:pt>
            </c:strLit>
          </c:cat>
          <c:val>
            <c:numRef>
              <c:f>(Sheet1!$B$87,Sheet1!$D$87,Sheet1!$F$87,Sheet1!$H$87,Sheet1!$J$87,Sheet1!$L$87,Sheet1!$N$87,Sheet1!$P$87)</c:f>
              <c:numCache>
                <c:formatCode>General</c:formatCode>
                <c:ptCount val="8"/>
                <c:pt idx="0">
                  <c:v>40.799999999999997</c:v>
                </c:pt>
                <c:pt idx="1">
                  <c:v>38.6</c:v>
                </c:pt>
                <c:pt idx="2">
                  <c:v>26.6</c:v>
                </c:pt>
                <c:pt idx="3">
                  <c:v>32.700000000000003</c:v>
                </c:pt>
                <c:pt idx="4">
                  <c:v>39.299999999999997</c:v>
                </c:pt>
                <c:pt idx="5">
                  <c:v>42</c:v>
                </c:pt>
                <c:pt idx="6">
                  <c:v>42</c:v>
                </c:pt>
                <c:pt idx="7">
                  <c:v>40</c:v>
                </c:pt>
              </c:numCache>
            </c:numRef>
          </c:val>
          <c:extLst>
            <c:ext xmlns:c16="http://schemas.microsoft.com/office/drawing/2014/chart" uri="{C3380CC4-5D6E-409C-BE32-E72D297353CC}">
              <c16:uniqueId val="{00000002-CB79-4EB9-802B-039B4378F968}"/>
            </c:ext>
          </c:extLst>
        </c:ser>
        <c:ser>
          <c:idx val="3"/>
          <c:order val="3"/>
          <c:tx>
            <c:v>80mM NaCl</c:v>
          </c:tx>
          <c:spPr>
            <a:pattFill prst="dkHorz">
              <a:fgClr>
                <a:schemeClr val="tx1"/>
              </a:fgClr>
              <a:bgClr>
                <a:schemeClr val="bg1"/>
              </a:bgClr>
            </a:pattFill>
            <a:ln>
              <a:solidFill>
                <a:schemeClr val="tx1"/>
              </a:solidFill>
            </a:ln>
          </c:spPr>
          <c:invertIfNegative val="0"/>
          <c:errBars>
            <c:errBarType val="plus"/>
            <c:errValType val="cust"/>
            <c:noEndCap val="0"/>
            <c:plus>
              <c:numRef>
                <c:f>(Sheet1!$C$88,Sheet1!$E$88,Sheet1!$G$88,Sheet1!$I$88,Sheet1!$K$88,Sheet1!$M$88,Sheet1!$O$88,Sheet1!$Q$88)</c:f>
                <c:numCache>
                  <c:formatCode>General</c:formatCode>
                  <c:ptCount val="8"/>
                  <c:pt idx="0">
                    <c:v>0.33</c:v>
                  </c:pt>
                  <c:pt idx="1">
                    <c:v>1.66</c:v>
                  </c:pt>
                  <c:pt idx="2">
                    <c:v>1.46</c:v>
                  </c:pt>
                  <c:pt idx="3">
                    <c:v>0.66</c:v>
                  </c:pt>
                  <c:pt idx="4">
                    <c:v>1.37</c:v>
                  </c:pt>
                  <c:pt idx="5">
                    <c:v>1.66</c:v>
                  </c:pt>
                  <c:pt idx="6">
                    <c:v>1.78</c:v>
                  </c:pt>
                  <c:pt idx="7">
                    <c:v>1.78</c:v>
                  </c:pt>
                </c:numCache>
              </c:numRef>
            </c:plus>
            <c:minus>
              <c:numLit>
                <c:formatCode>General</c:formatCode>
                <c:ptCount val="1"/>
                <c:pt idx="0">
                  <c:v>1</c:v>
                </c:pt>
              </c:numLit>
            </c:minus>
          </c:errBars>
          <c:cat>
            <c:strLit>
              <c:ptCount val="8"/>
              <c:pt idx="0">
                <c:v>Climax</c:v>
              </c:pt>
              <c:pt idx="1">
                <c:v>Janass</c:v>
              </c:pt>
              <c:pt idx="2">
                <c:v>Lina Pak</c:v>
              </c:pt>
              <c:pt idx="3">
                <c:v>Meteor</c:v>
              </c:pt>
              <c:pt idx="4">
                <c:v>Rondo</c:v>
              </c:pt>
              <c:pt idx="5">
                <c:v>Pea-09</c:v>
              </c:pt>
              <c:pt idx="6">
                <c:v>Pea-267</c:v>
              </c:pt>
              <c:pt idx="7">
                <c:v>Pea-450</c:v>
              </c:pt>
            </c:strLit>
          </c:cat>
          <c:val>
            <c:numRef>
              <c:f>(Sheet1!$B$88,Sheet1!$D$88,Sheet1!$F$88,Sheet1!$H$88,Sheet1!$J$88,Sheet1!$L$88,Sheet1!$N$88,Sheet1!$P$88)</c:f>
              <c:numCache>
                <c:formatCode>General</c:formatCode>
                <c:ptCount val="8"/>
                <c:pt idx="0">
                  <c:v>30.6</c:v>
                </c:pt>
                <c:pt idx="1">
                  <c:v>20</c:v>
                </c:pt>
                <c:pt idx="2">
                  <c:v>19.3</c:v>
                </c:pt>
                <c:pt idx="3">
                  <c:v>17.2</c:v>
                </c:pt>
                <c:pt idx="4">
                  <c:v>24.5</c:v>
                </c:pt>
                <c:pt idx="5">
                  <c:v>36.299999999999997</c:v>
                </c:pt>
                <c:pt idx="6">
                  <c:v>33.200000000000003</c:v>
                </c:pt>
                <c:pt idx="7">
                  <c:v>28.6</c:v>
                </c:pt>
              </c:numCache>
            </c:numRef>
          </c:val>
          <c:extLst>
            <c:ext xmlns:c16="http://schemas.microsoft.com/office/drawing/2014/chart" uri="{C3380CC4-5D6E-409C-BE32-E72D297353CC}">
              <c16:uniqueId val="{00000003-CB79-4EB9-802B-039B4378F968}"/>
            </c:ext>
          </c:extLst>
        </c:ser>
        <c:ser>
          <c:idx val="4"/>
          <c:order val="4"/>
          <c:tx>
            <c:v>100mM NaCl</c:v>
          </c:tx>
          <c:spPr>
            <a:pattFill prst="pct80">
              <a:fgClr>
                <a:schemeClr val="tx1"/>
              </a:fgClr>
              <a:bgClr>
                <a:schemeClr val="bg1"/>
              </a:bgClr>
            </a:pattFill>
            <a:ln>
              <a:solidFill>
                <a:schemeClr val="tx1"/>
              </a:solidFill>
            </a:ln>
          </c:spPr>
          <c:invertIfNegative val="0"/>
          <c:errBars>
            <c:errBarType val="plus"/>
            <c:errValType val="cust"/>
            <c:noEndCap val="0"/>
            <c:plus>
              <c:numRef>
                <c:f>(Sheet1!$C$89,Sheet1!$E$89,Sheet1!$G$89,Sheet1!$I$89,Sheet1!$K$89,Sheet1!$M$89,Sheet1!$O$89,Sheet1!$Q$89)</c:f>
                <c:numCache>
                  <c:formatCode>General</c:formatCode>
                  <c:ptCount val="8"/>
                  <c:pt idx="0">
                    <c:v>0.33</c:v>
                  </c:pt>
                  <c:pt idx="1">
                    <c:v>0.33</c:v>
                  </c:pt>
                  <c:pt idx="2">
                    <c:v>0.33</c:v>
                  </c:pt>
                  <c:pt idx="3">
                    <c:v>0.33</c:v>
                  </c:pt>
                  <c:pt idx="4">
                    <c:v>0.66</c:v>
                  </c:pt>
                  <c:pt idx="5">
                    <c:v>1.33</c:v>
                  </c:pt>
                  <c:pt idx="6">
                    <c:v>1.78</c:v>
                  </c:pt>
                  <c:pt idx="7">
                    <c:v>1.33</c:v>
                  </c:pt>
                </c:numCache>
              </c:numRef>
            </c:plus>
            <c:minus>
              <c:numLit>
                <c:formatCode>General</c:formatCode>
                <c:ptCount val="1"/>
                <c:pt idx="0">
                  <c:v>1</c:v>
                </c:pt>
              </c:numLit>
            </c:minus>
          </c:errBars>
          <c:cat>
            <c:strLit>
              <c:ptCount val="8"/>
              <c:pt idx="0">
                <c:v>Climax</c:v>
              </c:pt>
              <c:pt idx="1">
                <c:v>Janass</c:v>
              </c:pt>
              <c:pt idx="2">
                <c:v>Lina Pak</c:v>
              </c:pt>
              <c:pt idx="3">
                <c:v>Meteor</c:v>
              </c:pt>
              <c:pt idx="4">
                <c:v>Rondo</c:v>
              </c:pt>
              <c:pt idx="5">
                <c:v>Pea-09</c:v>
              </c:pt>
              <c:pt idx="6">
                <c:v>Pea-267</c:v>
              </c:pt>
              <c:pt idx="7">
                <c:v>Pea-450</c:v>
              </c:pt>
            </c:strLit>
          </c:cat>
          <c:val>
            <c:numRef>
              <c:f>(Sheet1!$B$89,Sheet1!$D$89,Sheet1!$F$89,Sheet1!$H$89,Sheet1!$J$89,Sheet1!$L$89,Sheet1!$N$89,Sheet1!$P$89)</c:f>
              <c:numCache>
                <c:formatCode>General</c:formatCode>
                <c:ptCount val="8"/>
                <c:pt idx="0">
                  <c:v>22.6</c:v>
                </c:pt>
                <c:pt idx="1">
                  <c:v>12.7</c:v>
                </c:pt>
                <c:pt idx="2">
                  <c:v>15.3</c:v>
                </c:pt>
                <c:pt idx="3">
                  <c:v>14.4</c:v>
                </c:pt>
                <c:pt idx="4">
                  <c:v>20.6</c:v>
                </c:pt>
                <c:pt idx="5">
                  <c:v>34.6</c:v>
                </c:pt>
                <c:pt idx="6">
                  <c:v>26.6</c:v>
                </c:pt>
                <c:pt idx="7">
                  <c:v>19.2</c:v>
                </c:pt>
              </c:numCache>
            </c:numRef>
          </c:val>
          <c:extLst>
            <c:ext xmlns:c16="http://schemas.microsoft.com/office/drawing/2014/chart" uri="{C3380CC4-5D6E-409C-BE32-E72D297353CC}">
              <c16:uniqueId val="{00000004-CB79-4EB9-802B-039B4378F968}"/>
            </c:ext>
          </c:extLst>
        </c:ser>
        <c:ser>
          <c:idx val="5"/>
          <c:order val="5"/>
          <c:tx>
            <c:v>50ppm Pb</c:v>
          </c:tx>
          <c:spPr>
            <a:pattFill prst="smConfetti">
              <a:fgClr>
                <a:schemeClr val="tx1"/>
              </a:fgClr>
              <a:bgClr>
                <a:schemeClr val="bg1"/>
              </a:bgClr>
            </a:pattFill>
            <a:ln>
              <a:solidFill>
                <a:schemeClr val="tx1"/>
              </a:solidFill>
            </a:ln>
          </c:spPr>
          <c:invertIfNegative val="0"/>
          <c:errBars>
            <c:errBarType val="plus"/>
            <c:errValType val="cust"/>
            <c:noEndCap val="0"/>
            <c:plus>
              <c:numRef>
                <c:f>(Sheet1!$C$90,Sheet1!$E$90,Sheet1!$G$90,Sheet1!$I$90,Sheet1!$K$90,Sheet1!$M$90,Sheet1!$O$90,Sheet1!$Q$90)</c:f>
                <c:numCache>
                  <c:formatCode>General</c:formatCode>
                  <c:ptCount val="8"/>
                  <c:pt idx="0">
                    <c:v>1.22</c:v>
                  </c:pt>
                  <c:pt idx="1">
                    <c:v>1.76</c:v>
                  </c:pt>
                  <c:pt idx="2">
                    <c:v>2.17</c:v>
                  </c:pt>
                  <c:pt idx="3">
                    <c:v>1.78</c:v>
                  </c:pt>
                  <c:pt idx="4">
                    <c:v>2.2000000000000002</c:v>
                  </c:pt>
                  <c:pt idx="5">
                    <c:v>1.78</c:v>
                  </c:pt>
                  <c:pt idx="6">
                    <c:v>2.33</c:v>
                  </c:pt>
                  <c:pt idx="7">
                    <c:v>2.66</c:v>
                  </c:pt>
                </c:numCache>
              </c:numRef>
            </c:plus>
            <c:minus>
              <c:numLit>
                <c:formatCode>General</c:formatCode>
                <c:ptCount val="1"/>
                <c:pt idx="0">
                  <c:v>1</c:v>
                </c:pt>
              </c:numLit>
            </c:minus>
          </c:errBars>
          <c:cat>
            <c:strLit>
              <c:ptCount val="8"/>
              <c:pt idx="0">
                <c:v>Climax</c:v>
              </c:pt>
              <c:pt idx="1">
                <c:v>Janass</c:v>
              </c:pt>
              <c:pt idx="2">
                <c:v>Lina Pak</c:v>
              </c:pt>
              <c:pt idx="3">
                <c:v>Meteor</c:v>
              </c:pt>
              <c:pt idx="4">
                <c:v>Rondo</c:v>
              </c:pt>
              <c:pt idx="5">
                <c:v>Pea-09</c:v>
              </c:pt>
              <c:pt idx="6">
                <c:v>Pea-267</c:v>
              </c:pt>
              <c:pt idx="7">
                <c:v>Pea-450</c:v>
              </c:pt>
            </c:strLit>
          </c:cat>
          <c:val>
            <c:numRef>
              <c:f>(Sheet1!$B$90,Sheet1!$D$90,Sheet1!$F$90,Sheet1!$H$90,Sheet1!$J$90,Sheet1!$L$90,Sheet1!$N$90,Sheet1!$P$90)</c:f>
              <c:numCache>
                <c:formatCode>General</c:formatCode>
                <c:ptCount val="8"/>
                <c:pt idx="0">
                  <c:v>46.4</c:v>
                </c:pt>
                <c:pt idx="1">
                  <c:v>47.8</c:v>
                </c:pt>
                <c:pt idx="2">
                  <c:v>45.6</c:v>
                </c:pt>
                <c:pt idx="3">
                  <c:v>43.8</c:v>
                </c:pt>
                <c:pt idx="4">
                  <c:v>45.8</c:v>
                </c:pt>
                <c:pt idx="5">
                  <c:v>42.6</c:v>
                </c:pt>
                <c:pt idx="6">
                  <c:v>44.8</c:v>
                </c:pt>
                <c:pt idx="7">
                  <c:v>47.3</c:v>
                </c:pt>
              </c:numCache>
            </c:numRef>
          </c:val>
          <c:extLst>
            <c:ext xmlns:c16="http://schemas.microsoft.com/office/drawing/2014/chart" uri="{C3380CC4-5D6E-409C-BE32-E72D297353CC}">
              <c16:uniqueId val="{00000005-CB79-4EB9-802B-039B4378F968}"/>
            </c:ext>
          </c:extLst>
        </c:ser>
        <c:ser>
          <c:idx val="6"/>
          <c:order val="6"/>
          <c:tx>
            <c:v>100ppm Pb</c:v>
          </c:tx>
          <c:spPr>
            <a:pattFill prst="lgCheck">
              <a:fgClr>
                <a:schemeClr val="tx1"/>
              </a:fgClr>
              <a:bgClr>
                <a:schemeClr val="bg1"/>
              </a:bgClr>
            </a:pattFill>
            <a:ln>
              <a:solidFill>
                <a:schemeClr val="tx1"/>
              </a:solidFill>
            </a:ln>
          </c:spPr>
          <c:invertIfNegative val="0"/>
          <c:errBars>
            <c:errBarType val="plus"/>
            <c:errValType val="cust"/>
            <c:noEndCap val="0"/>
            <c:plus>
              <c:numRef>
                <c:f>(Sheet1!$C$91,Sheet1!$E$91,Sheet1!$G$91,Sheet1!$I$91,Sheet1!$K$91,Sheet1!$M$91,Sheet1!$O$91,Sheet1!$Q$91)</c:f>
                <c:numCache>
                  <c:formatCode>General</c:formatCode>
                  <c:ptCount val="8"/>
                  <c:pt idx="0">
                    <c:v>0.76</c:v>
                  </c:pt>
                  <c:pt idx="1">
                    <c:v>0.88</c:v>
                  </c:pt>
                  <c:pt idx="2">
                    <c:v>0.88</c:v>
                  </c:pt>
                  <c:pt idx="3">
                    <c:v>0.66</c:v>
                  </c:pt>
                  <c:pt idx="4">
                    <c:v>1.78</c:v>
                  </c:pt>
                  <c:pt idx="5">
                    <c:v>2.33</c:v>
                  </c:pt>
                  <c:pt idx="6">
                    <c:v>1.78</c:v>
                  </c:pt>
                  <c:pt idx="7">
                    <c:v>1.66</c:v>
                  </c:pt>
                </c:numCache>
              </c:numRef>
            </c:plus>
            <c:minus>
              <c:numLit>
                <c:formatCode>General</c:formatCode>
                <c:ptCount val="1"/>
                <c:pt idx="0">
                  <c:v>1</c:v>
                </c:pt>
              </c:numLit>
            </c:minus>
          </c:errBars>
          <c:cat>
            <c:strLit>
              <c:ptCount val="8"/>
              <c:pt idx="0">
                <c:v>Climax</c:v>
              </c:pt>
              <c:pt idx="1">
                <c:v>Janass</c:v>
              </c:pt>
              <c:pt idx="2">
                <c:v>Lina Pak</c:v>
              </c:pt>
              <c:pt idx="3">
                <c:v>Meteor</c:v>
              </c:pt>
              <c:pt idx="4">
                <c:v>Rondo</c:v>
              </c:pt>
              <c:pt idx="5">
                <c:v>Pea-09</c:v>
              </c:pt>
              <c:pt idx="6">
                <c:v>Pea-267</c:v>
              </c:pt>
              <c:pt idx="7">
                <c:v>Pea-450</c:v>
              </c:pt>
            </c:strLit>
          </c:cat>
          <c:val>
            <c:numRef>
              <c:f>(Sheet1!$B$91,Sheet1!$D$91,Sheet1!$F$91,Sheet1!$H$91,Sheet1!$J$91,Sheet1!$L$91,Sheet1!$N$91,Sheet1!$P$91)</c:f>
              <c:numCache>
                <c:formatCode>General</c:formatCode>
                <c:ptCount val="8"/>
                <c:pt idx="0">
                  <c:v>22.8</c:v>
                </c:pt>
                <c:pt idx="1">
                  <c:v>36.9</c:v>
                </c:pt>
                <c:pt idx="2">
                  <c:v>20.3</c:v>
                </c:pt>
                <c:pt idx="3">
                  <c:v>23.9</c:v>
                </c:pt>
                <c:pt idx="4">
                  <c:v>29.6</c:v>
                </c:pt>
                <c:pt idx="5">
                  <c:v>23.3</c:v>
                </c:pt>
                <c:pt idx="6">
                  <c:v>27.3</c:v>
                </c:pt>
                <c:pt idx="7">
                  <c:v>22.6</c:v>
                </c:pt>
              </c:numCache>
            </c:numRef>
          </c:val>
          <c:extLst>
            <c:ext xmlns:c16="http://schemas.microsoft.com/office/drawing/2014/chart" uri="{C3380CC4-5D6E-409C-BE32-E72D297353CC}">
              <c16:uniqueId val="{00000006-CB79-4EB9-802B-039B4378F968}"/>
            </c:ext>
          </c:extLst>
        </c:ser>
        <c:ser>
          <c:idx val="7"/>
          <c:order val="7"/>
          <c:tx>
            <c:v>50ppm Cd</c:v>
          </c:tx>
          <c:spPr>
            <a:pattFill prst="dashUpDiag">
              <a:fgClr>
                <a:schemeClr val="tx1"/>
              </a:fgClr>
              <a:bgClr>
                <a:schemeClr val="bg1"/>
              </a:bgClr>
            </a:pattFill>
            <a:ln>
              <a:solidFill>
                <a:schemeClr val="tx1"/>
              </a:solidFill>
            </a:ln>
          </c:spPr>
          <c:invertIfNegative val="0"/>
          <c:errBars>
            <c:errBarType val="plus"/>
            <c:errValType val="cust"/>
            <c:noEndCap val="0"/>
            <c:plus>
              <c:numRef>
                <c:f>(Sheet1!$C$92,Sheet1!$E$92,Sheet1!$G$92,Sheet1!$I$92,Sheet1!$K$92,Sheet1!$M$92,Sheet1!$O$92,Sheet1!$Q$92)</c:f>
                <c:numCache>
                  <c:formatCode>General</c:formatCode>
                  <c:ptCount val="8"/>
                  <c:pt idx="0">
                    <c:v>1.1499999999999999</c:v>
                  </c:pt>
                  <c:pt idx="1">
                    <c:v>1.1499999999999999</c:v>
                  </c:pt>
                  <c:pt idx="2">
                    <c:v>1.86</c:v>
                  </c:pt>
                  <c:pt idx="3">
                    <c:v>1.66</c:v>
                  </c:pt>
                  <c:pt idx="4">
                    <c:v>1.88</c:v>
                  </c:pt>
                  <c:pt idx="5">
                    <c:v>1.66</c:v>
                  </c:pt>
                  <c:pt idx="6">
                    <c:v>2.15</c:v>
                  </c:pt>
                  <c:pt idx="7">
                    <c:v>2.46</c:v>
                  </c:pt>
                </c:numCache>
              </c:numRef>
            </c:plus>
            <c:minus>
              <c:numLit>
                <c:formatCode>General</c:formatCode>
                <c:ptCount val="1"/>
                <c:pt idx="0">
                  <c:v>1</c:v>
                </c:pt>
              </c:numLit>
            </c:minus>
          </c:errBars>
          <c:cat>
            <c:strLit>
              <c:ptCount val="8"/>
              <c:pt idx="0">
                <c:v>Climax</c:v>
              </c:pt>
              <c:pt idx="1">
                <c:v>Janass</c:v>
              </c:pt>
              <c:pt idx="2">
                <c:v>Lina Pak</c:v>
              </c:pt>
              <c:pt idx="3">
                <c:v>Meteor</c:v>
              </c:pt>
              <c:pt idx="4">
                <c:v>Rondo</c:v>
              </c:pt>
              <c:pt idx="5">
                <c:v>Pea-09</c:v>
              </c:pt>
              <c:pt idx="6">
                <c:v>Pea-267</c:v>
              </c:pt>
              <c:pt idx="7">
                <c:v>Pea-450</c:v>
              </c:pt>
            </c:strLit>
          </c:cat>
          <c:val>
            <c:numRef>
              <c:f>(Sheet1!$B$92,Sheet1!$D$92,Sheet1!$F$92,Sheet1!$H$92,Sheet1!$J$92,Sheet1!$L$92,Sheet1!$N$92,Sheet1!$P$92)</c:f>
              <c:numCache>
                <c:formatCode>General</c:formatCode>
                <c:ptCount val="8"/>
                <c:pt idx="0">
                  <c:v>32</c:v>
                </c:pt>
                <c:pt idx="1">
                  <c:v>40.6</c:v>
                </c:pt>
                <c:pt idx="2">
                  <c:v>22.3</c:v>
                </c:pt>
                <c:pt idx="3">
                  <c:v>40.299999999999997</c:v>
                </c:pt>
                <c:pt idx="4">
                  <c:v>36.299999999999997</c:v>
                </c:pt>
                <c:pt idx="5">
                  <c:v>34.299999999999997</c:v>
                </c:pt>
                <c:pt idx="6">
                  <c:v>40.6</c:v>
                </c:pt>
                <c:pt idx="7">
                  <c:v>34.6</c:v>
                </c:pt>
              </c:numCache>
            </c:numRef>
          </c:val>
          <c:extLst>
            <c:ext xmlns:c16="http://schemas.microsoft.com/office/drawing/2014/chart" uri="{C3380CC4-5D6E-409C-BE32-E72D297353CC}">
              <c16:uniqueId val="{00000007-CB79-4EB9-802B-039B4378F968}"/>
            </c:ext>
          </c:extLst>
        </c:ser>
        <c:ser>
          <c:idx val="8"/>
          <c:order val="8"/>
          <c:tx>
            <c:v>100ppm Cd</c:v>
          </c:tx>
          <c:spPr>
            <a:pattFill prst="sphere">
              <a:fgClr>
                <a:schemeClr val="tx1"/>
              </a:fgClr>
              <a:bgClr>
                <a:schemeClr val="bg1"/>
              </a:bgClr>
            </a:pattFill>
            <a:ln>
              <a:solidFill>
                <a:schemeClr val="tx1"/>
              </a:solidFill>
            </a:ln>
          </c:spPr>
          <c:invertIfNegative val="0"/>
          <c:errBars>
            <c:errBarType val="plus"/>
            <c:errValType val="cust"/>
            <c:noEndCap val="0"/>
            <c:plus>
              <c:numRef>
                <c:f>(Sheet1!$C$93,Sheet1!$E$93,Sheet1!$G$93,Sheet1!$I$93,Sheet1!$K$93,Sheet1!$M$93,Sheet1!$O$93,Sheet1!$Q$93)</c:f>
                <c:numCache>
                  <c:formatCode>General</c:formatCode>
                  <c:ptCount val="8"/>
                  <c:pt idx="0">
                    <c:v>0.33</c:v>
                  </c:pt>
                  <c:pt idx="1">
                    <c:v>0.88</c:v>
                  </c:pt>
                  <c:pt idx="2">
                    <c:v>1</c:v>
                  </c:pt>
                  <c:pt idx="3">
                    <c:v>0.33</c:v>
                  </c:pt>
                  <c:pt idx="4">
                    <c:v>1.66</c:v>
                  </c:pt>
                  <c:pt idx="5">
                    <c:v>1.88</c:v>
                  </c:pt>
                  <c:pt idx="6">
                    <c:v>1.66</c:v>
                  </c:pt>
                  <c:pt idx="7">
                    <c:v>1.33</c:v>
                  </c:pt>
                </c:numCache>
              </c:numRef>
            </c:plus>
            <c:minus>
              <c:numLit>
                <c:formatCode>General</c:formatCode>
                <c:ptCount val="1"/>
                <c:pt idx="0">
                  <c:v>1</c:v>
                </c:pt>
              </c:numLit>
            </c:minus>
          </c:errBars>
          <c:cat>
            <c:strLit>
              <c:ptCount val="8"/>
              <c:pt idx="0">
                <c:v>Climax</c:v>
              </c:pt>
              <c:pt idx="1">
                <c:v>Janass</c:v>
              </c:pt>
              <c:pt idx="2">
                <c:v>Lina Pak</c:v>
              </c:pt>
              <c:pt idx="3">
                <c:v>Meteor</c:v>
              </c:pt>
              <c:pt idx="4">
                <c:v>Rondo</c:v>
              </c:pt>
              <c:pt idx="5">
                <c:v>Pea-09</c:v>
              </c:pt>
              <c:pt idx="6">
                <c:v>Pea-267</c:v>
              </c:pt>
              <c:pt idx="7">
                <c:v>Pea-450</c:v>
              </c:pt>
            </c:strLit>
          </c:cat>
          <c:val>
            <c:numRef>
              <c:f>(Sheet1!$B$93,Sheet1!$D$93,Sheet1!$F$93,Sheet1!$H$93,Sheet1!$J$93,Sheet1!$L$93,Sheet1!$N$93,Sheet1!$P$93)</c:f>
              <c:numCache>
                <c:formatCode>General</c:formatCode>
                <c:ptCount val="8"/>
                <c:pt idx="0">
                  <c:v>20.8</c:v>
                </c:pt>
                <c:pt idx="1">
                  <c:v>22.6</c:v>
                </c:pt>
                <c:pt idx="2">
                  <c:v>12.3</c:v>
                </c:pt>
                <c:pt idx="3">
                  <c:v>20.6</c:v>
                </c:pt>
                <c:pt idx="4">
                  <c:v>24.6</c:v>
                </c:pt>
                <c:pt idx="5">
                  <c:v>20</c:v>
                </c:pt>
                <c:pt idx="6">
                  <c:v>22.3</c:v>
                </c:pt>
                <c:pt idx="7">
                  <c:v>21.4</c:v>
                </c:pt>
              </c:numCache>
            </c:numRef>
          </c:val>
          <c:extLst>
            <c:ext xmlns:c16="http://schemas.microsoft.com/office/drawing/2014/chart" uri="{C3380CC4-5D6E-409C-BE32-E72D297353CC}">
              <c16:uniqueId val="{00000008-CB79-4EB9-802B-039B4378F968}"/>
            </c:ext>
          </c:extLst>
        </c:ser>
        <c:ser>
          <c:idx val="9"/>
          <c:order val="9"/>
          <c:tx>
            <c:v>50ppm Cr</c:v>
          </c:tx>
          <c:spPr>
            <a:pattFill prst="ltUpDiag">
              <a:fgClr>
                <a:schemeClr val="tx1"/>
              </a:fgClr>
              <a:bgClr>
                <a:schemeClr val="bg1"/>
              </a:bgClr>
            </a:pattFill>
            <a:ln>
              <a:solidFill>
                <a:schemeClr val="tx1"/>
              </a:solidFill>
            </a:ln>
          </c:spPr>
          <c:invertIfNegative val="0"/>
          <c:errBars>
            <c:errBarType val="plus"/>
            <c:errValType val="cust"/>
            <c:noEndCap val="0"/>
            <c:plus>
              <c:numRef>
                <c:f>(Sheet1!$C$94,Sheet1!$E$94,Sheet1!$G$94,Sheet1!$I$94,Sheet1!$K$94,Sheet1!$M$94,Sheet1!$O$94,Sheet1!$Q$94)</c:f>
                <c:numCache>
                  <c:formatCode>General</c:formatCode>
                  <c:ptCount val="8"/>
                  <c:pt idx="0">
                    <c:v>2.11</c:v>
                  </c:pt>
                  <c:pt idx="1">
                    <c:v>1.1499999999999999</c:v>
                  </c:pt>
                  <c:pt idx="2">
                    <c:v>1.1499999999999999</c:v>
                  </c:pt>
                  <c:pt idx="3">
                    <c:v>1.1499999999999999</c:v>
                  </c:pt>
                  <c:pt idx="4">
                    <c:v>1.88</c:v>
                  </c:pt>
                  <c:pt idx="5">
                    <c:v>2.15</c:v>
                  </c:pt>
                  <c:pt idx="6">
                    <c:v>2.33</c:v>
                  </c:pt>
                  <c:pt idx="7">
                    <c:v>2.2200000000000002</c:v>
                  </c:pt>
                </c:numCache>
              </c:numRef>
            </c:plus>
            <c:minus>
              <c:numLit>
                <c:formatCode>General</c:formatCode>
                <c:ptCount val="1"/>
                <c:pt idx="0">
                  <c:v>1</c:v>
                </c:pt>
              </c:numLit>
            </c:minus>
          </c:errBars>
          <c:cat>
            <c:strLit>
              <c:ptCount val="8"/>
              <c:pt idx="0">
                <c:v>Climax</c:v>
              </c:pt>
              <c:pt idx="1">
                <c:v>Janass</c:v>
              </c:pt>
              <c:pt idx="2">
                <c:v>Lina Pak</c:v>
              </c:pt>
              <c:pt idx="3">
                <c:v>Meteor</c:v>
              </c:pt>
              <c:pt idx="4">
                <c:v>Rondo</c:v>
              </c:pt>
              <c:pt idx="5">
                <c:v>Pea-09</c:v>
              </c:pt>
              <c:pt idx="6">
                <c:v>Pea-267</c:v>
              </c:pt>
              <c:pt idx="7">
                <c:v>Pea-450</c:v>
              </c:pt>
            </c:strLit>
          </c:cat>
          <c:val>
            <c:numRef>
              <c:f>(Sheet1!$B$94,Sheet1!$D$94,Sheet1!$F$94,Sheet1!$H$94,Sheet1!$J$94,Sheet1!$L$94,Sheet1!$N$94,Sheet1!$P$94)</c:f>
              <c:numCache>
                <c:formatCode>General</c:formatCode>
                <c:ptCount val="8"/>
                <c:pt idx="0">
                  <c:v>50.3</c:v>
                </c:pt>
                <c:pt idx="1">
                  <c:v>50.6</c:v>
                </c:pt>
                <c:pt idx="2">
                  <c:v>47.6</c:v>
                </c:pt>
                <c:pt idx="3">
                  <c:v>46.7</c:v>
                </c:pt>
                <c:pt idx="4">
                  <c:v>50.6</c:v>
                </c:pt>
                <c:pt idx="5">
                  <c:v>47.6</c:v>
                </c:pt>
                <c:pt idx="6">
                  <c:v>45.8</c:v>
                </c:pt>
                <c:pt idx="7">
                  <c:v>48.8</c:v>
                </c:pt>
              </c:numCache>
            </c:numRef>
          </c:val>
          <c:extLst>
            <c:ext xmlns:c16="http://schemas.microsoft.com/office/drawing/2014/chart" uri="{C3380CC4-5D6E-409C-BE32-E72D297353CC}">
              <c16:uniqueId val="{00000009-CB79-4EB9-802B-039B4378F968}"/>
            </c:ext>
          </c:extLst>
        </c:ser>
        <c:ser>
          <c:idx val="10"/>
          <c:order val="10"/>
          <c:tx>
            <c:v>100ppm Cr</c:v>
          </c:tx>
          <c:spPr>
            <a:pattFill prst="wdUpDiag">
              <a:fgClr>
                <a:schemeClr val="tx1"/>
              </a:fgClr>
              <a:bgClr>
                <a:schemeClr val="bg1"/>
              </a:bgClr>
            </a:pattFill>
            <a:ln>
              <a:solidFill>
                <a:schemeClr val="tx1"/>
              </a:solidFill>
            </a:ln>
          </c:spPr>
          <c:invertIfNegative val="0"/>
          <c:errBars>
            <c:errBarType val="plus"/>
            <c:errValType val="cust"/>
            <c:noEndCap val="0"/>
            <c:plus>
              <c:numRef>
                <c:f>(Sheet1!$C$95,Sheet1!$E$95,Sheet1!$G$95,Sheet1!$I$95,Sheet1!$K$95,Sheet1!$M$95,Sheet1!$O$95,Sheet1!$Q$95)</c:f>
                <c:numCache>
                  <c:formatCode>General</c:formatCode>
                  <c:ptCount val="8"/>
                  <c:pt idx="0">
                    <c:v>1.1599999999999999</c:v>
                  </c:pt>
                  <c:pt idx="1">
                    <c:v>1</c:v>
                  </c:pt>
                  <c:pt idx="2">
                    <c:v>0.66</c:v>
                  </c:pt>
                  <c:pt idx="3">
                    <c:v>2.76</c:v>
                  </c:pt>
                  <c:pt idx="4">
                    <c:v>1.66</c:v>
                  </c:pt>
                  <c:pt idx="5">
                    <c:v>1.88</c:v>
                  </c:pt>
                  <c:pt idx="6">
                    <c:v>1.88</c:v>
                  </c:pt>
                  <c:pt idx="7">
                    <c:v>1.1499999999999999</c:v>
                  </c:pt>
                </c:numCache>
              </c:numRef>
            </c:plus>
            <c:minus>
              <c:numLit>
                <c:formatCode>General</c:formatCode>
                <c:ptCount val="1"/>
                <c:pt idx="0">
                  <c:v>1</c:v>
                </c:pt>
              </c:numLit>
            </c:minus>
          </c:errBars>
          <c:cat>
            <c:strLit>
              <c:ptCount val="8"/>
              <c:pt idx="0">
                <c:v>Climax</c:v>
              </c:pt>
              <c:pt idx="1">
                <c:v>Janass</c:v>
              </c:pt>
              <c:pt idx="2">
                <c:v>Lina Pak</c:v>
              </c:pt>
              <c:pt idx="3">
                <c:v>Meteor</c:v>
              </c:pt>
              <c:pt idx="4">
                <c:v>Rondo</c:v>
              </c:pt>
              <c:pt idx="5">
                <c:v>Pea-09</c:v>
              </c:pt>
              <c:pt idx="6">
                <c:v>Pea-267</c:v>
              </c:pt>
              <c:pt idx="7">
                <c:v>Pea-450</c:v>
              </c:pt>
            </c:strLit>
          </c:cat>
          <c:val>
            <c:numRef>
              <c:f>(Sheet1!$B$95,Sheet1!$D$95,Sheet1!$F$95,Sheet1!$H$95,Sheet1!$J$95,Sheet1!$L$95,Sheet1!$N$95,Sheet1!$P$95)</c:f>
              <c:numCache>
                <c:formatCode>General</c:formatCode>
                <c:ptCount val="8"/>
                <c:pt idx="0">
                  <c:v>38.6</c:v>
                </c:pt>
                <c:pt idx="1">
                  <c:v>39.799999999999997</c:v>
                </c:pt>
                <c:pt idx="2">
                  <c:v>30.6</c:v>
                </c:pt>
                <c:pt idx="3">
                  <c:v>27.6</c:v>
                </c:pt>
                <c:pt idx="4">
                  <c:v>39.299999999999997</c:v>
                </c:pt>
                <c:pt idx="5">
                  <c:v>30.3</c:v>
                </c:pt>
                <c:pt idx="6">
                  <c:v>33.6</c:v>
                </c:pt>
                <c:pt idx="7">
                  <c:v>28.4</c:v>
                </c:pt>
              </c:numCache>
            </c:numRef>
          </c:val>
          <c:extLst>
            <c:ext xmlns:c16="http://schemas.microsoft.com/office/drawing/2014/chart" uri="{C3380CC4-5D6E-409C-BE32-E72D297353CC}">
              <c16:uniqueId val="{0000000A-CB79-4EB9-802B-039B4378F968}"/>
            </c:ext>
          </c:extLst>
        </c:ser>
        <c:dLbls>
          <c:showLegendKey val="0"/>
          <c:showVal val="0"/>
          <c:showCatName val="0"/>
          <c:showSerName val="0"/>
          <c:showPercent val="0"/>
          <c:showBubbleSize val="0"/>
        </c:dLbls>
        <c:gapWidth val="150"/>
        <c:axId val="99942784"/>
        <c:axId val="99944320"/>
      </c:barChart>
      <c:catAx>
        <c:axId val="99942784"/>
        <c:scaling>
          <c:orientation val="minMax"/>
        </c:scaling>
        <c:delete val="0"/>
        <c:axPos val="b"/>
        <c:numFmt formatCode="General" sourceLinked="0"/>
        <c:majorTickMark val="out"/>
        <c:minorTickMark val="none"/>
        <c:tickLblPos val="nextTo"/>
        <c:txPr>
          <a:bodyPr/>
          <a:lstStyle/>
          <a:p>
            <a:pPr>
              <a:defRPr sz="900"/>
            </a:pPr>
            <a:endParaRPr lang="en-US"/>
          </a:p>
        </c:txPr>
        <c:crossAx val="99944320"/>
        <c:crosses val="autoZero"/>
        <c:auto val="1"/>
        <c:lblAlgn val="ctr"/>
        <c:lblOffset val="100"/>
        <c:noMultiLvlLbl val="0"/>
      </c:catAx>
      <c:valAx>
        <c:axId val="99944320"/>
        <c:scaling>
          <c:orientation val="minMax"/>
        </c:scaling>
        <c:delete val="0"/>
        <c:axPos val="l"/>
        <c:majorGridlines/>
        <c:title>
          <c:tx>
            <c:rich>
              <a:bodyPr rot="-5400000" vert="horz"/>
              <a:lstStyle/>
              <a:p>
                <a:pPr>
                  <a:defRPr sz="800" b="0"/>
                </a:pPr>
                <a:r>
                  <a:rPr lang="en-US" sz="800" b="0"/>
                  <a:t>Chlorophyll</a:t>
                </a:r>
                <a:r>
                  <a:rPr lang="en-US" sz="800" b="0" baseline="0"/>
                  <a:t> content (SPAD)</a:t>
                </a:r>
                <a:endParaRPr lang="en-US" sz="800" b="0"/>
              </a:p>
            </c:rich>
          </c:tx>
          <c:layout>
            <c:manualLayout>
              <c:xMode val="edge"/>
              <c:yMode val="edge"/>
              <c:x val="8.6401081052987182E-3"/>
              <c:y val="0.21583455334414856"/>
            </c:manualLayout>
          </c:layout>
          <c:overlay val="0"/>
        </c:title>
        <c:numFmt formatCode="General" sourceLinked="1"/>
        <c:majorTickMark val="out"/>
        <c:minorTickMark val="none"/>
        <c:tickLblPos val="nextTo"/>
        <c:crossAx val="99942784"/>
        <c:crosses val="autoZero"/>
        <c:crossBetween val="between"/>
      </c:valAx>
    </c:plotArea>
    <c:legend>
      <c:legendPos val="t"/>
      <c:layout>
        <c:manualLayout>
          <c:xMode val="edge"/>
          <c:yMode val="edge"/>
          <c:x val="0.10113500235547479"/>
          <c:y val="3.3557046979865772E-2"/>
          <c:w val="0.86774951208022078"/>
          <c:h val="0.13820388029385774"/>
        </c:manualLayout>
      </c:layout>
      <c:overlay val="0"/>
      <c:txPr>
        <a:bodyPr/>
        <a:lstStyle/>
        <a:p>
          <a:pPr>
            <a:defRPr sz="750"/>
          </a:pPr>
          <a:endParaRPr lang="en-US"/>
        </a:p>
      </c:txPr>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2358762285919715E-2"/>
          <c:y val="0.25852676699436239"/>
          <c:w val="0.88786134196520705"/>
          <c:h val="0.59676590722017731"/>
        </c:manualLayout>
      </c:layout>
      <c:barChart>
        <c:barDir val="col"/>
        <c:grouping val="clustered"/>
        <c:varyColors val="0"/>
        <c:ser>
          <c:idx val="0"/>
          <c:order val="0"/>
          <c:tx>
            <c:v>Control</c:v>
          </c:tx>
          <c:spPr>
            <a:solidFill>
              <a:schemeClr val="bg2">
                <a:lumMod val="75000"/>
              </a:schemeClr>
            </a:solidFill>
            <a:ln>
              <a:solidFill>
                <a:schemeClr val="tx1"/>
              </a:solidFill>
            </a:ln>
          </c:spPr>
          <c:invertIfNegative val="0"/>
          <c:errBars>
            <c:errBarType val="plus"/>
            <c:errValType val="cust"/>
            <c:noEndCap val="0"/>
            <c:plus>
              <c:numRef>
                <c:f>Sheet1!$L$43:$S$43</c:f>
                <c:numCache>
                  <c:formatCode>General</c:formatCode>
                  <c:ptCount val="8"/>
                  <c:pt idx="0">
                    <c:v>0.33</c:v>
                  </c:pt>
                  <c:pt idx="1">
                    <c:v>0.66</c:v>
                  </c:pt>
                  <c:pt idx="2">
                    <c:v>0.43</c:v>
                  </c:pt>
                  <c:pt idx="3">
                    <c:v>0.66</c:v>
                  </c:pt>
                  <c:pt idx="4">
                    <c:v>0.15</c:v>
                  </c:pt>
                  <c:pt idx="5">
                    <c:v>0.33</c:v>
                  </c:pt>
                  <c:pt idx="6">
                    <c:v>0.43</c:v>
                  </c:pt>
                  <c:pt idx="7">
                    <c:v>0.88</c:v>
                  </c:pt>
                </c:numCache>
              </c:numRef>
            </c:plus>
            <c:minus>
              <c:numLit>
                <c:formatCode>General</c:formatCode>
                <c:ptCount val="1"/>
                <c:pt idx="0">
                  <c:v>1</c:v>
                </c:pt>
              </c:numLit>
            </c:minus>
          </c:errBars>
          <c:cat>
            <c:strLit>
              <c:ptCount val="8"/>
              <c:pt idx="0">
                <c:v>Climax</c:v>
              </c:pt>
              <c:pt idx="1">
                <c:v>Janass</c:v>
              </c:pt>
              <c:pt idx="2">
                <c:v>Lina Pak</c:v>
              </c:pt>
              <c:pt idx="3">
                <c:v>Meteor</c:v>
              </c:pt>
              <c:pt idx="4">
                <c:v>Rondo</c:v>
              </c:pt>
              <c:pt idx="5">
                <c:v>Pea-09</c:v>
              </c:pt>
              <c:pt idx="6">
                <c:v>Pea267</c:v>
              </c:pt>
              <c:pt idx="7">
                <c:v>Pea450</c:v>
              </c:pt>
            </c:strLit>
          </c:cat>
          <c:val>
            <c:numRef>
              <c:f>Sheet1!$L$31:$S$31</c:f>
              <c:numCache>
                <c:formatCode>General</c:formatCode>
                <c:ptCount val="8"/>
                <c:pt idx="0">
                  <c:v>2.1</c:v>
                </c:pt>
                <c:pt idx="1">
                  <c:v>1.8</c:v>
                </c:pt>
                <c:pt idx="2">
                  <c:v>2.38</c:v>
                </c:pt>
                <c:pt idx="3">
                  <c:v>1.98</c:v>
                </c:pt>
                <c:pt idx="4">
                  <c:v>1.93</c:v>
                </c:pt>
                <c:pt idx="5">
                  <c:v>2.02</c:v>
                </c:pt>
                <c:pt idx="6">
                  <c:v>2.16</c:v>
                </c:pt>
                <c:pt idx="7">
                  <c:v>2.23</c:v>
                </c:pt>
              </c:numCache>
            </c:numRef>
          </c:val>
          <c:extLst>
            <c:ext xmlns:c16="http://schemas.microsoft.com/office/drawing/2014/chart" uri="{C3380CC4-5D6E-409C-BE32-E72D297353CC}">
              <c16:uniqueId val="{00000000-A5F7-4384-AF0C-1B931BFC5BD1}"/>
            </c:ext>
          </c:extLst>
        </c:ser>
        <c:ser>
          <c:idx val="1"/>
          <c:order val="1"/>
          <c:tx>
            <c:v>20mM NaCl</c:v>
          </c:tx>
          <c:spPr>
            <a:pattFill prst="ltHorz">
              <a:fgClr>
                <a:schemeClr val="tx1"/>
              </a:fgClr>
              <a:bgClr>
                <a:schemeClr val="bg1"/>
              </a:bgClr>
            </a:pattFill>
            <a:ln>
              <a:solidFill>
                <a:schemeClr val="tx1"/>
              </a:solidFill>
            </a:ln>
          </c:spPr>
          <c:invertIfNegative val="0"/>
          <c:errBars>
            <c:errBarType val="plus"/>
            <c:errValType val="cust"/>
            <c:noEndCap val="0"/>
            <c:plus>
              <c:numRef>
                <c:f>Sheet1!$L$44:$S$44</c:f>
                <c:numCache>
                  <c:formatCode>General</c:formatCode>
                  <c:ptCount val="8"/>
                  <c:pt idx="0">
                    <c:v>0.88</c:v>
                  </c:pt>
                  <c:pt idx="1">
                    <c:v>1.26</c:v>
                  </c:pt>
                  <c:pt idx="2">
                    <c:v>1.33</c:v>
                  </c:pt>
                  <c:pt idx="3">
                    <c:v>1.1499999999999999</c:v>
                  </c:pt>
                  <c:pt idx="4">
                    <c:v>0.55000000000000004</c:v>
                  </c:pt>
                  <c:pt idx="5">
                    <c:v>0.73</c:v>
                  </c:pt>
                  <c:pt idx="6">
                    <c:v>0.66</c:v>
                  </c:pt>
                  <c:pt idx="7">
                    <c:v>1.33</c:v>
                  </c:pt>
                </c:numCache>
              </c:numRef>
            </c:plus>
            <c:minus>
              <c:numLit>
                <c:formatCode>General</c:formatCode>
                <c:ptCount val="1"/>
                <c:pt idx="0">
                  <c:v>1</c:v>
                </c:pt>
              </c:numLit>
            </c:minus>
          </c:errBars>
          <c:cat>
            <c:strLit>
              <c:ptCount val="8"/>
              <c:pt idx="0">
                <c:v>Climax</c:v>
              </c:pt>
              <c:pt idx="1">
                <c:v>Janass</c:v>
              </c:pt>
              <c:pt idx="2">
                <c:v>Lina Pak</c:v>
              </c:pt>
              <c:pt idx="3">
                <c:v>Meteor</c:v>
              </c:pt>
              <c:pt idx="4">
                <c:v>Rondo</c:v>
              </c:pt>
              <c:pt idx="5">
                <c:v>Pea-09</c:v>
              </c:pt>
              <c:pt idx="6">
                <c:v>Pea267</c:v>
              </c:pt>
              <c:pt idx="7">
                <c:v>Pea450</c:v>
              </c:pt>
            </c:strLit>
          </c:cat>
          <c:val>
            <c:numRef>
              <c:f>Sheet1!$L$32:$S$32</c:f>
              <c:numCache>
                <c:formatCode>General</c:formatCode>
                <c:ptCount val="8"/>
                <c:pt idx="0">
                  <c:v>1.95</c:v>
                </c:pt>
                <c:pt idx="1">
                  <c:v>1.43</c:v>
                </c:pt>
                <c:pt idx="2">
                  <c:v>2.0099999999999998</c:v>
                </c:pt>
                <c:pt idx="3">
                  <c:v>1.81</c:v>
                </c:pt>
                <c:pt idx="4">
                  <c:v>1.47</c:v>
                </c:pt>
                <c:pt idx="5">
                  <c:v>2.0499999999999998</c:v>
                </c:pt>
                <c:pt idx="6">
                  <c:v>1.73</c:v>
                </c:pt>
                <c:pt idx="7">
                  <c:v>2.78</c:v>
                </c:pt>
              </c:numCache>
            </c:numRef>
          </c:val>
          <c:extLst>
            <c:ext xmlns:c16="http://schemas.microsoft.com/office/drawing/2014/chart" uri="{C3380CC4-5D6E-409C-BE32-E72D297353CC}">
              <c16:uniqueId val="{00000001-A5F7-4384-AF0C-1B931BFC5BD1}"/>
            </c:ext>
          </c:extLst>
        </c:ser>
        <c:ser>
          <c:idx val="2"/>
          <c:order val="2"/>
          <c:tx>
            <c:v>40mM NaCl</c:v>
          </c:tx>
          <c:spPr>
            <a:pattFill prst="narHorz">
              <a:fgClr>
                <a:schemeClr val="tx1"/>
              </a:fgClr>
              <a:bgClr>
                <a:schemeClr val="bg1"/>
              </a:bgClr>
            </a:pattFill>
            <a:ln>
              <a:solidFill>
                <a:schemeClr val="tx1"/>
              </a:solidFill>
            </a:ln>
          </c:spPr>
          <c:invertIfNegative val="0"/>
          <c:errBars>
            <c:errBarType val="plus"/>
            <c:errValType val="cust"/>
            <c:noEndCap val="0"/>
            <c:plus>
              <c:numRef>
                <c:f>Sheet1!$L$45:$S$45</c:f>
                <c:numCache>
                  <c:formatCode>General</c:formatCode>
                  <c:ptCount val="8"/>
                  <c:pt idx="0">
                    <c:v>1.17</c:v>
                  </c:pt>
                  <c:pt idx="1">
                    <c:v>1</c:v>
                  </c:pt>
                  <c:pt idx="2">
                    <c:v>1.26</c:v>
                  </c:pt>
                  <c:pt idx="3">
                    <c:v>1.1299999999999999</c:v>
                  </c:pt>
                  <c:pt idx="4">
                    <c:v>0.66</c:v>
                  </c:pt>
                  <c:pt idx="5">
                    <c:v>0.33</c:v>
                  </c:pt>
                  <c:pt idx="6">
                    <c:v>1</c:v>
                  </c:pt>
                  <c:pt idx="7">
                    <c:v>1.33</c:v>
                  </c:pt>
                </c:numCache>
              </c:numRef>
            </c:plus>
            <c:minus>
              <c:numLit>
                <c:formatCode>General</c:formatCode>
                <c:ptCount val="1"/>
                <c:pt idx="0">
                  <c:v>1</c:v>
                </c:pt>
              </c:numLit>
            </c:minus>
          </c:errBars>
          <c:cat>
            <c:strLit>
              <c:ptCount val="8"/>
              <c:pt idx="0">
                <c:v>Climax</c:v>
              </c:pt>
              <c:pt idx="1">
                <c:v>Janass</c:v>
              </c:pt>
              <c:pt idx="2">
                <c:v>Lina Pak</c:v>
              </c:pt>
              <c:pt idx="3">
                <c:v>Meteor</c:v>
              </c:pt>
              <c:pt idx="4">
                <c:v>Rondo</c:v>
              </c:pt>
              <c:pt idx="5">
                <c:v>Pea-09</c:v>
              </c:pt>
              <c:pt idx="6">
                <c:v>Pea267</c:v>
              </c:pt>
              <c:pt idx="7">
                <c:v>Pea450</c:v>
              </c:pt>
            </c:strLit>
          </c:cat>
          <c:val>
            <c:numRef>
              <c:f>Sheet1!$L$33:$S$33</c:f>
              <c:numCache>
                <c:formatCode>General</c:formatCode>
                <c:ptCount val="8"/>
                <c:pt idx="0">
                  <c:v>1.86</c:v>
                </c:pt>
                <c:pt idx="1">
                  <c:v>1.55</c:v>
                </c:pt>
                <c:pt idx="2">
                  <c:v>3.94</c:v>
                </c:pt>
                <c:pt idx="3">
                  <c:v>1.62</c:v>
                </c:pt>
                <c:pt idx="4">
                  <c:v>1.4</c:v>
                </c:pt>
                <c:pt idx="5">
                  <c:v>2.11</c:v>
                </c:pt>
                <c:pt idx="6">
                  <c:v>3.97</c:v>
                </c:pt>
                <c:pt idx="7">
                  <c:v>5.12</c:v>
                </c:pt>
              </c:numCache>
            </c:numRef>
          </c:val>
          <c:extLst>
            <c:ext xmlns:c16="http://schemas.microsoft.com/office/drawing/2014/chart" uri="{C3380CC4-5D6E-409C-BE32-E72D297353CC}">
              <c16:uniqueId val="{00000002-A5F7-4384-AF0C-1B931BFC5BD1}"/>
            </c:ext>
          </c:extLst>
        </c:ser>
        <c:ser>
          <c:idx val="3"/>
          <c:order val="3"/>
          <c:tx>
            <c:v>80mM NaCl</c:v>
          </c:tx>
          <c:spPr>
            <a:pattFill prst="dkHorz">
              <a:fgClr>
                <a:schemeClr val="tx1"/>
              </a:fgClr>
              <a:bgClr>
                <a:schemeClr val="bg1"/>
              </a:bgClr>
            </a:pattFill>
            <a:ln>
              <a:solidFill>
                <a:schemeClr val="tx1"/>
              </a:solidFill>
            </a:ln>
          </c:spPr>
          <c:invertIfNegative val="0"/>
          <c:errBars>
            <c:errBarType val="plus"/>
            <c:errValType val="cust"/>
            <c:noEndCap val="0"/>
            <c:plus>
              <c:numRef>
                <c:f>Sheet1!$L$46:$S$46</c:f>
                <c:numCache>
                  <c:formatCode>General</c:formatCode>
                  <c:ptCount val="8"/>
                  <c:pt idx="0">
                    <c:v>0.66</c:v>
                  </c:pt>
                  <c:pt idx="1">
                    <c:v>0.88</c:v>
                  </c:pt>
                  <c:pt idx="2">
                    <c:v>1.1200000000000001</c:v>
                  </c:pt>
                  <c:pt idx="3">
                    <c:v>0.88</c:v>
                  </c:pt>
                  <c:pt idx="4">
                    <c:v>0.33</c:v>
                  </c:pt>
                  <c:pt idx="5">
                    <c:v>1</c:v>
                  </c:pt>
                  <c:pt idx="6">
                    <c:v>0.66</c:v>
                  </c:pt>
                  <c:pt idx="7">
                    <c:v>1.1200000000000001</c:v>
                  </c:pt>
                </c:numCache>
              </c:numRef>
            </c:plus>
            <c:minus>
              <c:numLit>
                <c:formatCode>General</c:formatCode>
                <c:ptCount val="1"/>
                <c:pt idx="0">
                  <c:v>1</c:v>
                </c:pt>
              </c:numLit>
            </c:minus>
          </c:errBars>
          <c:cat>
            <c:strLit>
              <c:ptCount val="8"/>
              <c:pt idx="0">
                <c:v>Climax</c:v>
              </c:pt>
              <c:pt idx="1">
                <c:v>Janass</c:v>
              </c:pt>
              <c:pt idx="2">
                <c:v>Lina Pak</c:v>
              </c:pt>
              <c:pt idx="3">
                <c:v>Meteor</c:v>
              </c:pt>
              <c:pt idx="4">
                <c:v>Rondo</c:v>
              </c:pt>
              <c:pt idx="5">
                <c:v>Pea-09</c:v>
              </c:pt>
              <c:pt idx="6">
                <c:v>Pea267</c:v>
              </c:pt>
              <c:pt idx="7">
                <c:v>Pea450</c:v>
              </c:pt>
            </c:strLit>
          </c:cat>
          <c:val>
            <c:numRef>
              <c:f>Sheet1!$L$34:$S$34</c:f>
              <c:numCache>
                <c:formatCode>General</c:formatCode>
                <c:ptCount val="8"/>
                <c:pt idx="0">
                  <c:v>2.83</c:v>
                </c:pt>
                <c:pt idx="1">
                  <c:v>2.76</c:v>
                </c:pt>
                <c:pt idx="2">
                  <c:v>5.25</c:v>
                </c:pt>
                <c:pt idx="3">
                  <c:v>2.2000000000000002</c:v>
                </c:pt>
                <c:pt idx="4">
                  <c:v>2.04</c:v>
                </c:pt>
                <c:pt idx="5">
                  <c:v>2.4</c:v>
                </c:pt>
                <c:pt idx="6">
                  <c:v>8.0399999999999991</c:v>
                </c:pt>
                <c:pt idx="7">
                  <c:v>7.1</c:v>
                </c:pt>
              </c:numCache>
            </c:numRef>
          </c:val>
          <c:extLst>
            <c:ext xmlns:c16="http://schemas.microsoft.com/office/drawing/2014/chart" uri="{C3380CC4-5D6E-409C-BE32-E72D297353CC}">
              <c16:uniqueId val="{00000003-A5F7-4384-AF0C-1B931BFC5BD1}"/>
            </c:ext>
          </c:extLst>
        </c:ser>
        <c:ser>
          <c:idx val="4"/>
          <c:order val="4"/>
          <c:tx>
            <c:v>100mM NaCl</c:v>
          </c:tx>
          <c:spPr>
            <a:pattFill prst="pct80">
              <a:fgClr>
                <a:schemeClr val="tx1"/>
              </a:fgClr>
              <a:bgClr>
                <a:schemeClr val="bg1"/>
              </a:bgClr>
            </a:pattFill>
            <a:ln>
              <a:solidFill>
                <a:schemeClr val="tx1"/>
              </a:solidFill>
            </a:ln>
          </c:spPr>
          <c:invertIfNegative val="0"/>
          <c:errBars>
            <c:errBarType val="plus"/>
            <c:errValType val="cust"/>
            <c:noEndCap val="0"/>
            <c:plus>
              <c:numRef>
                <c:f>Sheet1!$L$47:$S$47</c:f>
                <c:numCache>
                  <c:formatCode>General</c:formatCode>
                  <c:ptCount val="8"/>
                  <c:pt idx="0">
                    <c:v>0.66</c:v>
                  </c:pt>
                  <c:pt idx="1">
                    <c:v>0.88</c:v>
                  </c:pt>
                  <c:pt idx="2">
                    <c:v>1.1200000000000001</c:v>
                  </c:pt>
                  <c:pt idx="3">
                    <c:v>0.88</c:v>
                  </c:pt>
                  <c:pt idx="4">
                    <c:v>0.33</c:v>
                  </c:pt>
                  <c:pt idx="5">
                    <c:v>1</c:v>
                  </c:pt>
                  <c:pt idx="6">
                    <c:v>0.33</c:v>
                  </c:pt>
                  <c:pt idx="7">
                    <c:v>0.88</c:v>
                  </c:pt>
                </c:numCache>
              </c:numRef>
            </c:plus>
            <c:minus>
              <c:numLit>
                <c:formatCode>General</c:formatCode>
                <c:ptCount val="1"/>
                <c:pt idx="0">
                  <c:v>1</c:v>
                </c:pt>
              </c:numLit>
            </c:minus>
          </c:errBars>
          <c:cat>
            <c:strLit>
              <c:ptCount val="8"/>
              <c:pt idx="0">
                <c:v>Climax</c:v>
              </c:pt>
              <c:pt idx="1">
                <c:v>Janass</c:v>
              </c:pt>
              <c:pt idx="2">
                <c:v>Lina Pak</c:v>
              </c:pt>
              <c:pt idx="3">
                <c:v>Meteor</c:v>
              </c:pt>
              <c:pt idx="4">
                <c:v>Rondo</c:v>
              </c:pt>
              <c:pt idx="5">
                <c:v>Pea-09</c:v>
              </c:pt>
              <c:pt idx="6">
                <c:v>Pea267</c:v>
              </c:pt>
              <c:pt idx="7">
                <c:v>Pea450</c:v>
              </c:pt>
            </c:strLit>
          </c:cat>
          <c:val>
            <c:numRef>
              <c:f>Sheet1!$L$35:$S$35</c:f>
              <c:numCache>
                <c:formatCode>General</c:formatCode>
                <c:ptCount val="8"/>
                <c:pt idx="0">
                  <c:v>3.5</c:v>
                </c:pt>
                <c:pt idx="1">
                  <c:v>6.9</c:v>
                </c:pt>
                <c:pt idx="2">
                  <c:v>4.32</c:v>
                </c:pt>
                <c:pt idx="3">
                  <c:v>2.5499999999999998</c:v>
                </c:pt>
                <c:pt idx="4">
                  <c:v>2.4</c:v>
                </c:pt>
                <c:pt idx="5">
                  <c:v>2.5</c:v>
                </c:pt>
                <c:pt idx="6">
                  <c:v>10.7</c:v>
                </c:pt>
                <c:pt idx="7">
                  <c:v>10.199999999999999</c:v>
                </c:pt>
              </c:numCache>
            </c:numRef>
          </c:val>
          <c:extLst>
            <c:ext xmlns:c16="http://schemas.microsoft.com/office/drawing/2014/chart" uri="{C3380CC4-5D6E-409C-BE32-E72D297353CC}">
              <c16:uniqueId val="{00000004-A5F7-4384-AF0C-1B931BFC5BD1}"/>
            </c:ext>
          </c:extLst>
        </c:ser>
        <c:ser>
          <c:idx val="5"/>
          <c:order val="5"/>
          <c:tx>
            <c:v>50ppm Pb</c:v>
          </c:tx>
          <c:spPr>
            <a:pattFill prst="smConfetti">
              <a:fgClr>
                <a:schemeClr val="tx1"/>
              </a:fgClr>
              <a:bgClr>
                <a:schemeClr val="bg1"/>
              </a:bgClr>
            </a:pattFill>
            <a:ln>
              <a:solidFill>
                <a:schemeClr val="tx1"/>
              </a:solidFill>
            </a:ln>
          </c:spPr>
          <c:invertIfNegative val="0"/>
          <c:errBars>
            <c:errBarType val="plus"/>
            <c:errValType val="cust"/>
            <c:noEndCap val="0"/>
            <c:plus>
              <c:numRef>
                <c:f>Sheet1!$L$48:$S$48</c:f>
                <c:numCache>
                  <c:formatCode>General</c:formatCode>
                  <c:ptCount val="8"/>
                  <c:pt idx="0">
                    <c:v>1.27</c:v>
                  </c:pt>
                  <c:pt idx="1">
                    <c:v>1</c:v>
                  </c:pt>
                  <c:pt idx="2">
                    <c:v>1.1100000000000001</c:v>
                  </c:pt>
                  <c:pt idx="3">
                    <c:v>1</c:v>
                  </c:pt>
                  <c:pt idx="4">
                    <c:v>0.88</c:v>
                  </c:pt>
                  <c:pt idx="5">
                    <c:v>0.66</c:v>
                  </c:pt>
                  <c:pt idx="6">
                    <c:v>1.1100000000000001</c:v>
                  </c:pt>
                  <c:pt idx="7">
                    <c:v>1.17</c:v>
                  </c:pt>
                </c:numCache>
              </c:numRef>
            </c:plus>
            <c:minus>
              <c:numLit>
                <c:formatCode>General</c:formatCode>
                <c:ptCount val="1"/>
                <c:pt idx="0">
                  <c:v>1</c:v>
                </c:pt>
              </c:numLit>
            </c:minus>
          </c:errBars>
          <c:cat>
            <c:strLit>
              <c:ptCount val="8"/>
              <c:pt idx="0">
                <c:v>Climax</c:v>
              </c:pt>
              <c:pt idx="1">
                <c:v>Janass</c:v>
              </c:pt>
              <c:pt idx="2">
                <c:v>Lina Pak</c:v>
              </c:pt>
              <c:pt idx="3">
                <c:v>Meteor</c:v>
              </c:pt>
              <c:pt idx="4">
                <c:v>Rondo</c:v>
              </c:pt>
              <c:pt idx="5">
                <c:v>Pea-09</c:v>
              </c:pt>
              <c:pt idx="6">
                <c:v>Pea267</c:v>
              </c:pt>
              <c:pt idx="7">
                <c:v>Pea450</c:v>
              </c:pt>
            </c:strLit>
          </c:cat>
          <c:val>
            <c:numRef>
              <c:f>Sheet1!$L$36:$S$36</c:f>
              <c:numCache>
                <c:formatCode>General</c:formatCode>
                <c:ptCount val="8"/>
                <c:pt idx="0">
                  <c:v>1.85</c:v>
                </c:pt>
                <c:pt idx="1">
                  <c:v>1.61</c:v>
                </c:pt>
                <c:pt idx="2">
                  <c:v>2.6</c:v>
                </c:pt>
                <c:pt idx="3">
                  <c:v>1.98</c:v>
                </c:pt>
                <c:pt idx="4">
                  <c:v>1.63</c:v>
                </c:pt>
                <c:pt idx="5">
                  <c:v>2.15</c:v>
                </c:pt>
                <c:pt idx="6">
                  <c:v>2.2200000000000002</c:v>
                </c:pt>
                <c:pt idx="7">
                  <c:v>2.4</c:v>
                </c:pt>
              </c:numCache>
            </c:numRef>
          </c:val>
          <c:extLst>
            <c:ext xmlns:c16="http://schemas.microsoft.com/office/drawing/2014/chart" uri="{C3380CC4-5D6E-409C-BE32-E72D297353CC}">
              <c16:uniqueId val="{00000005-A5F7-4384-AF0C-1B931BFC5BD1}"/>
            </c:ext>
          </c:extLst>
        </c:ser>
        <c:ser>
          <c:idx val="6"/>
          <c:order val="6"/>
          <c:tx>
            <c:v>100ppm Pb</c:v>
          </c:tx>
          <c:spPr>
            <a:pattFill prst="smCheck">
              <a:fgClr>
                <a:schemeClr val="tx1"/>
              </a:fgClr>
              <a:bgClr>
                <a:schemeClr val="bg1"/>
              </a:bgClr>
            </a:pattFill>
            <a:ln>
              <a:solidFill>
                <a:schemeClr val="tx1"/>
              </a:solidFill>
            </a:ln>
          </c:spPr>
          <c:invertIfNegative val="0"/>
          <c:errBars>
            <c:errBarType val="plus"/>
            <c:errValType val="cust"/>
            <c:noEndCap val="0"/>
            <c:plus>
              <c:numRef>
                <c:f>Sheet1!$L$49:$S$49</c:f>
                <c:numCache>
                  <c:formatCode>General</c:formatCode>
                  <c:ptCount val="8"/>
                  <c:pt idx="0">
                    <c:v>0.33</c:v>
                  </c:pt>
                  <c:pt idx="1">
                    <c:v>1.1499999999999999</c:v>
                  </c:pt>
                  <c:pt idx="2">
                    <c:v>1.1200000000000001</c:v>
                  </c:pt>
                  <c:pt idx="3">
                    <c:v>0.88</c:v>
                  </c:pt>
                  <c:pt idx="4">
                    <c:v>0.66</c:v>
                  </c:pt>
                  <c:pt idx="5">
                    <c:v>1.1299999999999999</c:v>
                  </c:pt>
                  <c:pt idx="6">
                    <c:v>0.33</c:v>
                  </c:pt>
                  <c:pt idx="7">
                    <c:v>1.1200000000000001</c:v>
                  </c:pt>
                </c:numCache>
              </c:numRef>
            </c:plus>
            <c:minus>
              <c:numLit>
                <c:formatCode>General</c:formatCode>
                <c:ptCount val="1"/>
                <c:pt idx="0">
                  <c:v>1</c:v>
                </c:pt>
              </c:numLit>
            </c:minus>
          </c:errBars>
          <c:cat>
            <c:strLit>
              <c:ptCount val="8"/>
              <c:pt idx="0">
                <c:v>Climax</c:v>
              </c:pt>
              <c:pt idx="1">
                <c:v>Janass</c:v>
              </c:pt>
              <c:pt idx="2">
                <c:v>Lina Pak</c:v>
              </c:pt>
              <c:pt idx="3">
                <c:v>Meteor</c:v>
              </c:pt>
              <c:pt idx="4">
                <c:v>Rondo</c:v>
              </c:pt>
              <c:pt idx="5">
                <c:v>Pea-09</c:v>
              </c:pt>
              <c:pt idx="6">
                <c:v>Pea267</c:v>
              </c:pt>
              <c:pt idx="7">
                <c:v>Pea450</c:v>
              </c:pt>
            </c:strLit>
          </c:cat>
          <c:val>
            <c:numRef>
              <c:f>Sheet1!$L$37:$S$37</c:f>
              <c:numCache>
                <c:formatCode>General</c:formatCode>
                <c:ptCount val="8"/>
                <c:pt idx="0">
                  <c:v>2.34</c:v>
                </c:pt>
                <c:pt idx="1">
                  <c:v>2.87</c:v>
                </c:pt>
                <c:pt idx="2">
                  <c:v>3.34</c:v>
                </c:pt>
                <c:pt idx="3">
                  <c:v>2</c:v>
                </c:pt>
                <c:pt idx="4">
                  <c:v>2.0299999999999998</c:v>
                </c:pt>
                <c:pt idx="5">
                  <c:v>2.2200000000000002</c:v>
                </c:pt>
                <c:pt idx="6">
                  <c:v>2.91</c:v>
                </c:pt>
                <c:pt idx="7">
                  <c:v>4.3</c:v>
                </c:pt>
              </c:numCache>
            </c:numRef>
          </c:val>
          <c:extLst>
            <c:ext xmlns:c16="http://schemas.microsoft.com/office/drawing/2014/chart" uri="{C3380CC4-5D6E-409C-BE32-E72D297353CC}">
              <c16:uniqueId val="{00000006-A5F7-4384-AF0C-1B931BFC5BD1}"/>
            </c:ext>
          </c:extLst>
        </c:ser>
        <c:ser>
          <c:idx val="7"/>
          <c:order val="7"/>
          <c:tx>
            <c:v>50ppm Cd</c:v>
          </c:tx>
          <c:spPr>
            <a:pattFill prst="dashUpDiag">
              <a:fgClr>
                <a:schemeClr val="tx1"/>
              </a:fgClr>
              <a:bgClr>
                <a:schemeClr val="bg1"/>
              </a:bgClr>
            </a:pattFill>
            <a:ln>
              <a:solidFill>
                <a:schemeClr val="tx1"/>
              </a:solidFill>
            </a:ln>
          </c:spPr>
          <c:invertIfNegative val="0"/>
          <c:errBars>
            <c:errBarType val="plus"/>
            <c:errValType val="cust"/>
            <c:noEndCap val="0"/>
            <c:plus>
              <c:numRef>
                <c:f>Sheet1!$L$50:$S$50</c:f>
                <c:numCache>
                  <c:formatCode>General</c:formatCode>
                  <c:ptCount val="8"/>
                  <c:pt idx="0">
                    <c:v>1</c:v>
                  </c:pt>
                  <c:pt idx="1">
                    <c:v>1.1499999999999999</c:v>
                  </c:pt>
                  <c:pt idx="2">
                    <c:v>1.17</c:v>
                  </c:pt>
                  <c:pt idx="3">
                    <c:v>1.1499999999999999</c:v>
                  </c:pt>
                  <c:pt idx="4">
                    <c:v>0.88</c:v>
                  </c:pt>
                  <c:pt idx="5">
                    <c:v>1.1499999999999999</c:v>
                  </c:pt>
                  <c:pt idx="6">
                    <c:v>0.13</c:v>
                  </c:pt>
                  <c:pt idx="7">
                    <c:v>0.66</c:v>
                  </c:pt>
                </c:numCache>
              </c:numRef>
            </c:plus>
            <c:minus>
              <c:numLit>
                <c:formatCode>General</c:formatCode>
                <c:ptCount val="1"/>
                <c:pt idx="0">
                  <c:v>1</c:v>
                </c:pt>
              </c:numLit>
            </c:minus>
          </c:errBars>
          <c:cat>
            <c:strLit>
              <c:ptCount val="8"/>
              <c:pt idx="0">
                <c:v>Climax</c:v>
              </c:pt>
              <c:pt idx="1">
                <c:v>Janass</c:v>
              </c:pt>
              <c:pt idx="2">
                <c:v>Lina Pak</c:v>
              </c:pt>
              <c:pt idx="3">
                <c:v>Meteor</c:v>
              </c:pt>
              <c:pt idx="4">
                <c:v>Rondo</c:v>
              </c:pt>
              <c:pt idx="5">
                <c:v>Pea-09</c:v>
              </c:pt>
              <c:pt idx="6">
                <c:v>Pea267</c:v>
              </c:pt>
              <c:pt idx="7">
                <c:v>Pea450</c:v>
              </c:pt>
            </c:strLit>
          </c:cat>
          <c:val>
            <c:numRef>
              <c:f>Sheet1!$L$38:$S$38</c:f>
              <c:numCache>
                <c:formatCode>General</c:formatCode>
                <c:ptCount val="8"/>
                <c:pt idx="0">
                  <c:v>2.0099999999999998</c:v>
                </c:pt>
                <c:pt idx="1">
                  <c:v>1.97</c:v>
                </c:pt>
                <c:pt idx="2">
                  <c:v>2.67</c:v>
                </c:pt>
                <c:pt idx="3">
                  <c:v>1.94</c:v>
                </c:pt>
                <c:pt idx="4">
                  <c:v>1.77</c:v>
                </c:pt>
                <c:pt idx="5">
                  <c:v>2.19</c:v>
                </c:pt>
                <c:pt idx="6">
                  <c:v>2.38</c:v>
                </c:pt>
                <c:pt idx="7">
                  <c:v>2.52</c:v>
                </c:pt>
              </c:numCache>
            </c:numRef>
          </c:val>
          <c:extLst>
            <c:ext xmlns:c16="http://schemas.microsoft.com/office/drawing/2014/chart" uri="{C3380CC4-5D6E-409C-BE32-E72D297353CC}">
              <c16:uniqueId val="{00000007-A5F7-4384-AF0C-1B931BFC5BD1}"/>
            </c:ext>
          </c:extLst>
        </c:ser>
        <c:ser>
          <c:idx val="8"/>
          <c:order val="8"/>
          <c:tx>
            <c:v>100ppm Cd</c:v>
          </c:tx>
          <c:spPr>
            <a:pattFill prst="sphere">
              <a:fgClr>
                <a:schemeClr val="tx1"/>
              </a:fgClr>
              <a:bgClr>
                <a:schemeClr val="bg1"/>
              </a:bgClr>
            </a:pattFill>
            <a:ln>
              <a:solidFill>
                <a:schemeClr val="tx1"/>
              </a:solidFill>
            </a:ln>
          </c:spPr>
          <c:invertIfNegative val="0"/>
          <c:errBars>
            <c:errBarType val="plus"/>
            <c:errValType val="cust"/>
            <c:noEndCap val="0"/>
            <c:plus>
              <c:numRef>
                <c:f>Sheet1!$L$51:$S$51</c:f>
                <c:numCache>
                  <c:formatCode>General</c:formatCode>
                  <c:ptCount val="8"/>
                  <c:pt idx="0">
                    <c:v>0.66</c:v>
                  </c:pt>
                  <c:pt idx="1">
                    <c:v>0.88</c:v>
                  </c:pt>
                  <c:pt idx="2">
                    <c:v>1</c:v>
                  </c:pt>
                  <c:pt idx="3">
                    <c:v>0.88</c:v>
                  </c:pt>
                  <c:pt idx="4">
                    <c:v>0.33</c:v>
                  </c:pt>
                  <c:pt idx="5">
                    <c:v>1.17</c:v>
                  </c:pt>
                  <c:pt idx="6">
                    <c:v>0.13</c:v>
                  </c:pt>
                  <c:pt idx="7">
                    <c:v>0.66</c:v>
                  </c:pt>
                </c:numCache>
              </c:numRef>
            </c:plus>
            <c:minus>
              <c:numLit>
                <c:formatCode>General</c:formatCode>
                <c:ptCount val="1"/>
                <c:pt idx="0">
                  <c:v>1</c:v>
                </c:pt>
              </c:numLit>
            </c:minus>
          </c:errBars>
          <c:cat>
            <c:strLit>
              <c:ptCount val="8"/>
              <c:pt idx="0">
                <c:v>Climax</c:v>
              </c:pt>
              <c:pt idx="1">
                <c:v>Janass</c:v>
              </c:pt>
              <c:pt idx="2">
                <c:v>Lina Pak</c:v>
              </c:pt>
              <c:pt idx="3">
                <c:v>Meteor</c:v>
              </c:pt>
              <c:pt idx="4">
                <c:v>Rondo</c:v>
              </c:pt>
              <c:pt idx="5">
                <c:v>Pea-09</c:v>
              </c:pt>
              <c:pt idx="6">
                <c:v>Pea267</c:v>
              </c:pt>
              <c:pt idx="7">
                <c:v>Pea450</c:v>
              </c:pt>
            </c:strLit>
          </c:cat>
          <c:val>
            <c:numRef>
              <c:f>Sheet1!$L$39:$S$39</c:f>
              <c:numCache>
                <c:formatCode>General</c:formatCode>
                <c:ptCount val="8"/>
                <c:pt idx="0">
                  <c:v>2.23</c:v>
                </c:pt>
                <c:pt idx="1">
                  <c:v>2.29</c:v>
                </c:pt>
                <c:pt idx="2">
                  <c:v>3.71</c:v>
                </c:pt>
                <c:pt idx="3">
                  <c:v>2.31</c:v>
                </c:pt>
                <c:pt idx="4">
                  <c:v>2.1</c:v>
                </c:pt>
                <c:pt idx="5">
                  <c:v>2.38</c:v>
                </c:pt>
                <c:pt idx="6">
                  <c:v>2.72</c:v>
                </c:pt>
                <c:pt idx="7">
                  <c:v>3.32</c:v>
                </c:pt>
              </c:numCache>
            </c:numRef>
          </c:val>
          <c:extLst>
            <c:ext xmlns:c16="http://schemas.microsoft.com/office/drawing/2014/chart" uri="{C3380CC4-5D6E-409C-BE32-E72D297353CC}">
              <c16:uniqueId val="{00000008-A5F7-4384-AF0C-1B931BFC5BD1}"/>
            </c:ext>
          </c:extLst>
        </c:ser>
        <c:ser>
          <c:idx val="9"/>
          <c:order val="9"/>
          <c:tx>
            <c:v>50ppm Cr</c:v>
          </c:tx>
          <c:spPr>
            <a:pattFill prst="dkDnDiag">
              <a:fgClr>
                <a:schemeClr val="tx1"/>
              </a:fgClr>
              <a:bgClr>
                <a:schemeClr val="bg1"/>
              </a:bgClr>
            </a:pattFill>
            <a:ln>
              <a:solidFill>
                <a:schemeClr val="tx1"/>
              </a:solidFill>
            </a:ln>
          </c:spPr>
          <c:invertIfNegative val="0"/>
          <c:errBars>
            <c:errBarType val="plus"/>
            <c:errValType val="cust"/>
            <c:noEndCap val="0"/>
            <c:plus>
              <c:numRef>
                <c:f>Sheet1!$L$52:$S$52</c:f>
                <c:numCache>
                  <c:formatCode>General</c:formatCode>
                  <c:ptCount val="8"/>
                  <c:pt idx="0">
                    <c:v>1.1499999999999999</c:v>
                  </c:pt>
                  <c:pt idx="1">
                    <c:v>1.18</c:v>
                  </c:pt>
                  <c:pt idx="2">
                    <c:v>2</c:v>
                  </c:pt>
                  <c:pt idx="3">
                    <c:v>1.26</c:v>
                  </c:pt>
                  <c:pt idx="4">
                    <c:v>1.17</c:v>
                  </c:pt>
                  <c:pt idx="5">
                    <c:v>1.1499999999999999</c:v>
                  </c:pt>
                  <c:pt idx="6">
                    <c:v>1.1499999999999999</c:v>
                  </c:pt>
                  <c:pt idx="7">
                    <c:v>1.26</c:v>
                  </c:pt>
                </c:numCache>
              </c:numRef>
            </c:plus>
            <c:minus>
              <c:numLit>
                <c:formatCode>General</c:formatCode>
                <c:ptCount val="1"/>
                <c:pt idx="0">
                  <c:v>1</c:v>
                </c:pt>
              </c:numLit>
            </c:minus>
          </c:errBars>
          <c:cat>
            <c:strLit>
              <c:ptCount val="8"/>
              <c:pt idx="0">
                <c:v>Climax</c:v>
              </c:pt>
              <c:pt idx="1">
                <c:v>Janass</c:v>
              </c:pt>
              <c:pt idx="2">
                <c:v>Lina Pak</c:v>
              </c:pt>
              <c:pt idx="3">
                <c:v>Meteor</c:v>
              </c:pt>
              <c:pt idx="4">
                <c:v>Rondo</c:v>
              </c:pt>
              <c:pt idx="5">
                <c:v>Pea-09</c:v>
              </c:pt>
              <c:pt idx="6">
                <c:v>Pea267</c:v>
              </c:pt>
              <c:pt idx="7">
                <c:v>Pea450</c:v>
              </c:pt>
            </c:strLit>
          </c:cat>
          <c:val>
            <c:numRef>
              <c:f>Sheet1!$L$40:$S$40</c:f>
              <c:numCache>
                <c:formatCode>General</c:formatCode>
                <c:ptCount val="8"/>
                <c:pt idx="0">
                  <c:v>2.37</c:v>
                </c:pt>
                <c:pt idx="1">
                  <c:v>2.04</c:v>
                </c:pt>
                <c:pt idx="2">
                  <c:v>2.72</c:v>
                </c:pt>
                <c:pt idx="3">
                  <c:v>1.87</c:v>
                </c:pt>
                <c:pt idx="4">
                  <c:v>1.7</c:v>
                </c:pt>
                <c:pt idx="5">
                  <c:v>2.17</c:v>
                </c:pt>
                <c:pt idx="6">
                  <c:v>2.4300000000000002</c:v>
                </c:pt>
                <c:pt idx="7">
                  <c:v>2.41</c:v>
                </c:pt>
              </c:numCache>
            </c:numRef>
          </c:val>
          <c:extLst>
            <c:ext xmlns:c16="http://schemas.microsoft.com/office/drawing/2014/chart" uri="{C3380CC4-5D6E-409C-BE32-E72D297353CC}">
              <c16:uniqueId val="{00000009-A5F7-4384-AF0C-1B931BFC5BD1}"/>
            </c:ext>
          </c:extLst>
        </c:ser>
        <c:ser>
          <c:idx val="10"/>
          <c:order val="10"/>
          <c:tx>
            <c:v>100ppm Cr</c:v>
          </c:tx>
          <c:spPr>
            <a:pattFill prst="wdDnDiag">
              <a:fgClr>
                <a:schemeClr val="tx1"/>
              </a:fgClr>
              <a:bgClr>
                <a:schemeClr val="bg1"/>
              </a:bgClr>
            </a:pattFill>
            <a:ln>
              <a:solidFill>
                <a:schemeClr val="tx1"/>
              </a:solidFill>
            </a:ln>
          </c:spPr>
          <c:invertIfNegative val="0"/>
          <c:errBars>
            <c:errBarType val="plus"/>
            <c:errValType val="cust"/>
            <c:noEndCap val="0"/>
            <c:plus>
              <c:numRef>
                <c:f>Sheet1!$L$53:$S$53</c:f>
                <c:numCache>
                  <c:formatCode>General</c:formatCode>
                  <c:ptCount val="8"/>
                  <c:pt idx="0">
                    <c:v>1.26</c:v>
                  </c:pt>
                  <c:pt idx="1">
                    <c:v>1.26</c:v>
                  </c:pt>
                  <c:pt idx="2">
                    <c:v>1.1499999999999999</c:v>
                  </c:pt>
                  <c:pt idx="3">
                    <c:v>1.17</c:v>
                  </c:pt>
                  <c:pt idx="4">
                    <c:v>1.18</c:v>
                  </c:pt>
                  <c:pt idx="5">
                    <c:v>1.26</c:v>
                  </c:pt>
                  <c:pt idx="6">
                    <c:v>1.1599999999999999</c:v>
                  </c:pt>
                  <c:pt idx="7">
                    <c:v>1.33</c:v>
                  </c:pt>
                </c:numCache>
              </c:numRef>
            </c:plus>
            <c:minus>
              <c:numLit>
                <c:formatCode>General</c:formatCode>
                <c:ptCount val="1"/>
                <c:pt idx="0">
                  <c:v>1</c:v>
                </c:pt>
              </c:numLit>
            </c:minus>
          </c:errBars>
          <c:cat>
            <c:strLit>
              <c:ptCount val="8"/>
              <c:pt idx="0">
                <c:v>Climax</c:v>
              </c:pt>
              <c:pt idx="1">
                <c:v>Janass</c:v>
              </c:pt>
              <c:pt idx="2">
                <c:v>Lina Pak</c:v>
              </c:pt>
              <c:pt idx="3">
                <c:v>Meteor</c:v>
              </c:pt>
              <c:pt idx="4">
                <c:v>Rondo</c:v>
              </c:pt>
              <c:pt idx="5">
                <c:v>Pea-09</c:v>
              </c:pt>
              <c:pt idx="6">
                <c:v>Pea267</c:v>
              </c:pt>
              <c:pt idx="7">
                <c:v>Pea450</c:v>
              </c:pt>
            </c:strLit>
          </c:cat>
          <c:val>
            <c:numRef>
              <c:f>Sheet1!$L$41:$S$41</c:f>
              <c:numCache>
                <c:formatCode>General</c:formatCode>
                <c:ptCount val="8"/>
                <c:pt idx="0">
                  <c:v>2.5</c:v>
                </c:pt>
                <c:pt idx="1">
                  <c:v>2.72</c:v>
                </c:pt>
                <c:pt idx="2">
                  <c:v>3.93</c:v>
                </c:pt>
                <c:pt idx="3">
                  <c:v>2.42</c:v>
                </c:pt>
                <c:pt idx="4">
                  <c:v>2.23</c:v>
                </c:pt>
                <c:pt idx="5">
                  <c:v>2.33</c:v>
                </c:pt>
                <c:pt idx="6">
                  <c:v>3.1</c:v>
                </c:pt>
                <c:pt idx="7">
                  <c:v>3.5</c:v>
                </c:pt>
              </c:numCache>
            </c:numRef>
          </c:val>
          <c:extLst>
            <c:ext xmlns:c16="http://schemas.microsoft.com/office/drawing/2014/chart" uri="{C3380CC4-5D6E-409C-BE32-E72D297353CC}">
              <c16:uniqueId val="{0000000A-A5F7-4384-AF0C-1B931BFC5BD1}"/>
            </c:ext>
          </c:extLst>
        </c:ser>
        <c:dLbls>
          <c:showLegendKey val="0"/>
          <c:showVal val="0"/>
          <c:showCatName val="0"/>
          <c:showSerName val="0"/>
          <c:showPercent val="0"/>
          <c:showBubbleSize val="0"/>
        </c:dLbls>
        <c:gapWidth val="150"/>
        <c:axId val="100030720"/>
        <c:axId val="100069376"/>
      </c:barChart>
      <c:catAx>
        <c:axId val="100030720"/>
        <c:scaling>
          <c:orientation val="minMax"/>
        </c:scaling>
        <c:delete val="0"/>
        <c:axPos val="b"/>
        <c:numFmt formatCode="General" sourceLinked="0"/>
        <c:majorTickMark val="out"/>
        <c:minorTickMark val="none"/>
        <c:tickLblPos val="nextTo"/>
        <c:txPr>
          <a:bodyPr/>
          <a:lstStyle/>
          <a:p>
            <a:pPr>
              <a:defRPr sz="900"/>
            </a:pPr>
            <a:endParaRPr lang="en-US"/>
          </a:p>
        </c:txPr>
        <c:crossAx val="100069376"/>
        <c:crosses val="autoZero"/>
        <c:auto val="1"/>
        <c:lblAlgn val="ctr"/>
        <c:lblOffset val="100"/>
        <c:noMultiLvlLbl val="0"/>
      </c:catAx>
      <c:valAx>
        <c:axId val="100069376"/>
        <c:scaling>
          <c:orientation val="minMax"/>
        </c:scaling>
        <c:delete val="0"/>
        <c:axPos val="l"/>
        <c:majorGridlines/>
        <c:title>
          <c:tx>
            <c:rich>
              <a:bodyPr rot="-5400000" vert="horz"/>
              <a:lstStyle/>
              <a:p>
                <a:pPr>
                  <a:defRPr sz="800" b="0"/>
                </a:pPr>
                <a:r>
                  <a:rPr lang="en-US" sz="800" b="0"/>
                  <a:t>IC50 Value</a:t>
                </a:r>
              </a:p>
            </c:rich>
          </c:tx>
          <c:layout>
            <c:manualLayout>
              <c:xMode val="edge"/>
              <c:yMode val="edge"/>
              <c:x val="9.218121796765618E-3"/>
              <c:y val="0.33307360017497811"/>
            </c:manualLayout>
          </c:layout>
          <c:overlay val="0"/>
        </c:title>
        <c:numFmt formatCode="General" sourceLinked="1"/>
        <c:majorTickMark val="out"/>
        <c:minorTickMark val="none"/>
        <c:tickLblPos val="nextTo"/>
        <c:crossAx val="100030720"/>
        <c:crosses val="autoZero"/>
        <c:crossBetween val="between"/>
      </c:valAx>
    </c:plotArea>
    <c:legend>
      <c:legendPos val="t"/>
      <c:layout>
        <c:manualLayout>
          <c:xMode val="edge"/>
          <c:yMode val="edge"/>
          <c:x val="0.10998279670486734"/>
          <c:y val="4.2390843577787198E-2"/>
          <c:w val="0.86554091629635399"/>
          <c:h val="0.15146065321716443"/>
        </c:manualLayout>
      </c:layout>
      <c:overlay val="0"/>
      <c:txPr>
        <a:bodyPr/>
        <a:lstStyle/>
        <a:p>
          <a:pPr>
            <a:defRPr sz="750"/>
          </a:pPr>
          <a:endParaRPr lang="en-US"/>
        </a:p>
      </c:txPr>
    </c:legend>
    <c:plotVisOnly val="1"/>
    <c:dispBlanksAs val="gap"/>
    <c:showDLblsOverMax val="0"/>
  </c:chart>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7679554567552401E-2"/>
          <c:y val="0.19308608163110047"/>
          <c:w val="0.89867353119321625"/>
          <c:h val="0.62658247429216274"/>
        </c:manualLayout>
      </c:layout>
      <c:barChart>
        <c:barDir val="col"/>
        <c:grouping val="clustered"/>
        <c:varyColors val="0"/>
        <c:ser>
          <c:idx val="0"/>
          <c:order val="0"/>
          <c:tx>
            <c:v>Control</c:v>
          </c:tx>
          <c:spPr>
            <a:solidFill>
              <a:schemeClr val="bg2">
                <a:lumMod val="75000"/>
              </a:schemeClr>
            </a:solidFill>
            <a:ln>
              <a:solidFill>
                <a:schemeClr val="tx1"/>
              </a:solidFill>
            </a:ln>
          </c:spPr>
          <c:invertIfNegative val="0"/>
          <c:cat>
            <c:strLit>
              <c:ptCount val="8"/>
              <c:pt idx="0">
                <c:v>Climax</c:v>
              </c:pt>
              <c:pt idx="1">
                <c:v>Janass</c:v>
              </c:pt>
              <c:pt idx="2">
                <c:v>Lina Pak</c:v>
              </c:pt>
              <c:pt idx="3">
                <c:v>Meteor</c:v>
              </c:pt>
              <c:pt idx="4">
                <c:v>Rondo</c:v>
              </c:pt>
              <c:pt idx="5">
                <c:v>Pea-09</c:v>
              </c:pt>
              <c:pt idx="6">
                <c:v>Pea-267</c:v>
              </c:pt>
              <c:pt idx="7">
                <c:v>Pea-450</c:v>
              </c:pt>
            </c:strLit>
          </c:cat>
          <c:val>
            <c:numRef>
              <c:f>Sheet1!$C$29:$J$29</c:f>
              <c:numCache>
                <c:formatCode>General</c:formatCode>
                <c:ptCount val="8"/>
                <c:pt idx="0">
                  <c:v>6.0289999999999999</c:v>
                </c:pt>
                <c:pt idx="1">
                  <c:v>5.33</c:v>
                </c:pt>
                <c:pt idx="2">
                  <c:v>6.1859999999999999</c:v>
                </c:pt>
                <c:pt idx="3">
                  <c:v>5.3940000000000001</c:v>
                </c:pt>
                <c:pt idx="4">
                  <c:v>5.7629999999999999</c:v>
                </c:pt>
                <c:pt idx="5">
                  <c:v>5.8010000000000002</c:v>
                </c:pt>
                <c:pt idx="6">
                  <c:v>5.8179999999999996</c:v>
                </c:pt>
                <c:pt idx="7">
                  <c:v>4.9790000000000001</c:v>
                </c:pt>
              </c:numCache>
            </c:numRef>
          </c:val>
          <c:extLst>
            <c:ext xmlns:c16="http://schemas.microsoft.com/office/drawing/2014/chart" uri="{C3380CC4-5D6E-409C-BE32-E72D297353CC}">
              <c16:uniqueId val="{00000000-4494-4597-A843-CDE32BD8EA52}"/>
            </c:ext>
          </c:extLst>
        </c:ser>
        <c:ser>
          <c:idx val="1"/>
          <c:order val="1"/>
          <c:tx>
            <c:v>20mM NaCl</c:v>
          </c:tx>
          <c:spPr>
            <a:pattFill prst="ltHorz">
              <a:fgClr>
                <a:schemeClr val="tx1"/>
              </a:fgClr>
              <a:bgClr>
                <a:schemeClr val="bg1"/>
              </a:bgClr>
            </a:pattFill>
            <a:ln>
              <a:solidFill>
                <a:schemeClr val="tx1"/>
              </a:solidFill>
            </a:ln>
          </c:spPr>
          <c:invertIfNegative val="0"/>
          <c:cat>
            <c:strLit>
              <c:ptCount val="8"/>
              <c:pt idx="0">
                <c:v>Climax</c:v>
              </c:pt>
              <c:pt idx="1">
                <c:v>Janass</c:v>
              </c:pt>
              <c:pt idx="2">
                <c:v>Lina Pak</c:v>
              </c:pt>
              <c:pt idx="3">
                <c:v>Meteor</c:v>
              </c:pt>
              <c:pt idx="4">
                <c:v>Rondo</c:v>
              </c:pt>
              <c:pt idx="5">
                <c:v>Pea-09</c:v>
              </c:pt>
              <c:pt idx="6">
                <c:v>Pea-267</c:v>
              </c:pt>
              <c:pt idx="7">
                <c:v>Pea-450</c:v>
              </c:pt>
            </c:strLit>
          </c:cat>
          <c:val>
            <c:numRef>
              <c:f>Sheet1!$C$30:$J$30</c:f>
              <c:numCache>
                <c:formatCode>General</c:formatCode>
                <c:ptCount val="8"/>
                <c:pt idx="0">
                  <c:v>5.3879999999999999</c:v>
                </c:pt>
                <c:pt idx="1">
                  <c:v>5.3570000000000002</c:v>
                </c:pt>
                <c:pt idx="2">
                  <c:v>6.4180000000000001</c:v>
                </c:pt>
                <c:pt idx="3">
                  <c:v>5.7290000000000001</c:v>
                </c:pt>
                <c:pt idx="4">
                  <c:v>7.0019999999999998</c:v>
                </c:pt>
                <c:pt idx="5">
                  <c:v>6.8140000000000001</c:v>
                </c:pt>
                <c:pt idx="6">
                  <c:v>5.0289999999999999</c:v>
                </c:pt>
                <c:pt idx="7">
                  <c:v>4.4160000000000004</c:v>
                </c:pt>
              </c:numCache>
            </c:numRef>
          </c:val>
          <c:extLst>
            <c:ext xmlns:c16="http://schemas.microsoft.com/office/drawing/2014/chart" uri="{C3380CC4-5D6E-409C-BE32-E72D297353CC}">
              <c16:uniqueId val="{00000001-4494-4597-A843-CDE32BD8EA52}"/>
            </c:ext>
          </c:extLst>
        </c:ser>
        <c:ser>
          <c:idx val="2"/>
          <c:order val="2"/>
          <c:tx>
            <c:v>40mM NaCl</c:v>
          </c:tx>
          <c:spPr>
            <a:pattFill prst="narHorz">
              <a:fgClr>
                <a:schemeClr val="tx1"/>
              </a:fgClr>
              <a:bgClr>
                <a:schemeClr val="bg1"/>
              </a:bgClr>
            </a:pattFill>
            <a:ln>
              <a:solidFill>
                <a:schemeClr val="tx1"/>
              </a:solidFill>
            </a:ln>
          </c:spPr>
          <c:invertIfNegative val="0"/>
          <c:cat>
            <c:strLit>
              <c:ptCount val="8"/>
              <c:pt idx="0">
                <c:v>Climax</c:v>
              </c:pt>
              <c:pt idx="1">
                <c:v>Janass</c:v>
              </c:pt>
              <c:pt idx="2">
                <c:v>Lina Pak</c:v>
              </c:pt>
              <c:pt idx="3">
                <c:v>Meteor</c:v>
              </c:pt>
              <c:pt idx="4">
                <c:v>Rondo</c:v>
              </c:pt>
              <c:pt idx="5">
                <c:v>Pea-09</c:v>
              </c:pt>
              <c:pt idx="6">
                <c:v>Pea-267</c:v>
              </c:pt>
              <c:pt idx="7">
                <c:v>Pea-450</c:v>
              </c:pt>
            </c:strLit>
          </c:cat>
          <c:val>
            <c:numRef>
              <c:f>Sheet1!$C$31:$J$31</c:f>
              <c:numCache>
                <c:formatCode>General</c:formatCode>
                <c:ptCount val="8"/>
                <c:pt idx="0">
                  <c:v>5.5309999999999997</c:v>
                </c:pt>
                <c:pt idx="1">
                  <c:v>5.5894199999999996</c:v>
                </c:pt>
                <c:pt idx="2">
                  <c:v>5.51</c:v>
                </c:pt>
                <c:pt idx="3">
                  <c:v>5.8310000000000004</c:v>
                </c:pt>
                <c:pt idx="4">
                  <c:v>6.94</c:v>
                </c:pt>
                <c:pt idx="5">
                  <c:v>7.1449999999999996</c:v>
                </c:pt>
                <c:pt idx="6">
                  <c:v>5.3330000000000002</c:v>
                </c:pt>
                <c:pt idx="7">
                  <c:v>4.3070000000000004</c:v>
                </c:pt>
              </c:numCache>
            </c:numRef>
          </c:val>
          <c:extLst>
            <c:ext xmlns:c16="http://schemas.microsoft.com/office/drawing/2014/chart" uri="{C3380CC4-5D6E-409C-BE32-E72D297353CC}">
              <c16:uniqueId val="{00000002-4494-4597-A843-CDE32BD8EA52}"/>
            </c:ext>
          </c:extLst>
        </c:ser>
        <c:ser>
          <c:idx val="3"/>
          <c:order val="3"/>
          <c:tx>
            <c:v>80mM NaCl</c:v>
          </c:tx>
          <c:spPr>
            <a:pattFill prst="dkHorz">
              <a:fgClr>
                <a:schemeClr val="tx1"/>
              </a:fgClr>
              <a:bgClr>
                <a:schemeClr val="bg1"/>
              </a:bgClr>
            </a:pattFill>
            <a:ln>
              <a:solidFill>
                <a:schemeClr val="tx1"/>
              </a:solidFill>
            </a:ln>
          </c:spPr>
          <c:invertIfNegative val="0"/>
          <c:cat>
            <c:strLit>
              <c:ptCount val="8"/>
              <c:pt idx="0">
                <c:v>Climax</c:v>
              </c:pt>
              <c:pt idx="1">
                <c:v>Janass</c:v>
              </c:pt>
              <c:pt idx="2">
                <c:v>Lina Pak</c:v>
              </c:pt>
              <c:pt idx="3">
                <c:v>Meteor</c:v>
              </c:pt>
              <c:pt idx="4">
                <c:v>Rondo</c:v>
              </c:pt>
              <c:pt idx="5">
                <c:v>Pea-09</c:v>
              </c:pt>
              <c:pt idx="6">
                <c:v>Pea-267</c:v>
              </c:pt>
              <c:pt idx="7">
                <c:v>Pea-450</c:v>
              </c:pt>
            </c:strLit>
          </c:cat>
          <c:val>
            <c:numRef>
              <c:f>Sheet1!$C$32:$J$32</c:f>
              <c:numCache>
                <c:formatCode>General</c:formatCode>
                <c:ptCount val="8"/>
                <c:pt idx="0">
                  <c:v>5.3230000000000004</c:v>
                </c:pt>
                <c:pt idx="1">
                  <c:v>4.3529999999999998</c:v>
                </c:pt>
                <c:pt idx="2">
                  <c:v>5.1210000000000004</c:v>
                </c:pt>
                <c:pt idx="3">
                  <c:v>5.3639999999999999</c:v>
                </c:pt>
                <c:pt idx="4">
                  <c:v>6.3159999999999998</c:v>
                </c:pt>
                <c:pt idx="5">
                  <c:v>7.9130000000000003</c:v>
                </c:pt>
                <c:pt idx="6">
                  <c:v>5.1859999999999999</c:v>
                </c:pt>
                <c:pt idx="7">
                  <c:v>4.0709999999999997</c:v>
                </c:pt>
              </c:numCache>
            </c:numRef>
          </c:val>
          <c:extLst>
            <c:ext xmlns:c16="http://schemas.microsoft.com/office/drawing/2014/chart" uri="{C3380CC4-5D6E-409C-BE32-E72D297353CC}">
              <c16:uniqueId val="{00000003-4494-4597-A843-CDE32BD8EA52}"/>
            </c:ext>
          </c:extLst>
        </c:ser>
        <c:ser>
          <c:idx val="4"/>
          <c:order val="4"/>
          <c:tx>
            <c:v>100mM NaCl</c:v>
          </c:tx>
          <c:spPr>
            <a:pattFill prst="pct80">
              <a:fgClr>
                <a:schemeClr val="tx1"/>
              </a:fgClr>
              <a:bgClr>
                <a:schemeClr val="bg1"/>
              </a:bgClr>
            </a:pattFill>
            <a:ln>
              <a:solidFill>
                <a:schemeClr val="tx1"/>
              </a:solidFill>
            </a:ln>
          </c:spPr>
          <c:invertIfNegative val="0"/>
          <c:cat>
            <c:strLit>
              <c:ptCount val="8"/>
              <c:pt idx="0">
                <c:v>Climax</c:v>
              </c:pt>
              <c:pt idx="1">
                <c:v>Janass</c:v>
              </c:pt>
              <c:pt idx="2">
                <c:v>Lina Pak</c:v>
              </c:pt>
              <c:pt idx="3">
                <c:v>Meteor</c:v>
              </c:pt>
              <c:pt idx="4">
                <c:v>Rondo</c:v>
              </c:pt>
              <c:pt idx="5">
                <c:v>Pea-09</c:v>
              </c:pt>
              <c:pt idx="6">
                <c:v>Pea-267</c:v>
              </c:pt>
              <c:pt idx="7">
                <c:v>Pea-450</c:v>
              </c:pt>
            </c:strLit>
          </c:cat>
          <c:val>
            <c:numRef>
              <c:f>Sheet1!$C$33:$J$33</c:f>
              <c:numCache>
                <c:formatCode>General</c:formatCode>
                <c:ptCount val="8"/>
                <c:pt idx="0">
                  <c:v>5.0529999999999999</c:v>
                </c:pt>
                <c:pt idx="1">
                  <c:v>3.9</c:v>
                </c:pt>
                <c:pt idx="2">
                  <c:v>4.76</c:v>
                </c:pt>
                <c:pt idx="3">
                  <c:v>5.19</c:v>
                </c:pt>
                <c:pt idx="4">
                  <c:v>6.1859999999999999</c:v>
                </c:pt>
                <c:pt idx="5">
                  <c:v>6.282</c:v>
                </c:pt>
                <c:pt idx="6">
                  <c:v>5.0940000000000003</c:v>
                </c:pt>
                <c:pt idx="7">
                  <c:v>3.8250000000000002</c:v>
                </c:pt>
              </c:numCache>
            </c:numRef>
          </c:val>
          <c:extLst>
            <c:ext xmlns:c16="http://schemas.microsoft.com/office/drawing/2014/chart" uri="{C3380CC4-5D6E-409C-BE32-E72D297353CC}">
              <c16:uniqueId val="{00000004-4494-4597-A843-CDE32BD8EA52}"/>
            </c:ext>
          </c:extLst>
        </c:ser>
        <c:ser>
          <c:idx val="5"/>
          <c:order val="5"/>
          <c:tx>
            <c:v>50ppm Pb</c:v>
          </c:tx>
          <c:spPr>
            <a:pattFill prst="smConfetti">
              <a:fgClr>
                <a:schemeClr val="tx1"/>
              </a:fgClr>
              <a:bgClr>
                <a:schemeClr val="bg1"/>
              </a:bgClr>
            </a:pattFill>
            <a:ln>
              <a:solidFill>
                <a:schemeClr val="tx1"/>
              </a:solidFill>
            </a:ln>
          </c:spPr>
          <c:invertIfNegative val="0"/>
          <c:cat>
            <c:strLit>
              <c:ptCount val="8"/>
              <c:pt idx="0">
                <c:v>Climax</c:v>
              </c:pt>
              <c:pt idx="1">
                <c:v>Janass</c:v>
              </c:pt>
              <c:pt idx="2">
                <c:v>Lina Pak</c:v>
              </c:pt>
              <c:pt idx="3">
                <c:v>Meteor</c:v>
              </c:pt>
              <c:pt idx="4">
                <c:v>Rondo</c:v>
              </c:pt>
              <c:pt idx="5">
                <c:v>Pea-09</c:v>
              </c:pt>
              <c:pt idx="6">
                <c:v>Pea-267</c:v>
              </c:pt>
              <c:pt idx="7">
                <c:v>Pea-450</c:v>
              </c:pt>
            </c:strLit>
          </c:cat>
          <c:val>
            <c:numRef>
              <c:f>Sheet1!$C$34:$J$34</c:f>
              <c:numCache>
                <c:formatCode>General</c:formatCode>
                <c:ptCount val="8"/>
                <c:pt idx="0">
                  <c:v>6.2130000000000001</c:v>
                </c:pt>
                <c:pt idx="1">
                  <c:v>5.1449999999999996</c:v>
                </c:pt>
                <c:pt idx="2">
                  <c:v>5.2850000000000001</c:v>
                </c:pt>
                <c:pt idx="3">
                  <c:v>5.8109999999999999</c:v>
                </c:pt>
                <c:pt idx="4">
                  <c:v>7.1859999999999999</c:v>
                </c:pt>
                <c:pt idx="5">
                  <c:v>5.0259999999999998</c:v>
                </c:pt>
                <c:pt idx="6">
                  <c:v>5.0940000000000003</c:v>
                </c:pt>
                <c:pt idx="7">
                  <c:v>5.1219999999999999</c:v>
                </c:pt>
              </c:numCache>
            </c:numRef>
          </c:val>
          <c:extLst>
            <c:ext xmlns:c16="http://schemas.microsoft.com/office/drawing/2014/chart" uri="{C3380CC4-5D6E-409C-BE32-E72D297353CC}">
              <c16:uniqueId val="{00000005-4494-4597-A843-CDE32BD8EA52}"/>
            </c:ext>
          </c:extLst>
        </c:ser>
        <c:ser>
          <c:idx val="6"/>
          <c:order val="6"/>
          <c:tx>
            <c:v>100ppm Pb</c:v>
          </c:tx>
          <c:spPr>
            <a:pattFill prst="lgCheck">
              <a:fgClr>
                <a:schemeClr val="tx1"/>
              </a:fgClr>
              <a:bgClr>
                <a:schemeClr val="bg1"/>
              </a:bgClr>
            </a:pattFill>
            <a:ln>
              <a:solidFill>
                <a:sysClr val="windowText" lastClr="000000"/>
              </a:solidFill>
            </a:ln>
          </c:spPr>
          <c:invertIfNegative val="0"/>
          <c:cat>
            <c:strLit>
              <c:ptCount val="8"/>
              <c:pt idx="0">
                <c:v>Climax</c:v>
              </c:pt>
              <c:pt idx="1">
                <c:v>Janass</c:v>
              </c:pt>
              <c:pt idx="2">
                <c:v>Lina Pak</c:v>
              </c:pt>
              <c:pt idx="3">
                <c:v>Meteor</c:v>
              </c:pt>
              <c:pt idx="4">
                <c:v>Rondo</c:v>
              </c:pt>
              <c:pt idx="5">
                <c:v>Pea-09</c:v>
              </c:pt>
              <c:pt idx="6">
                <c:v>Pea-267</c:v>
              </c:pt>
              <c:pt idx="7">
                <c:v>Pea-450</c:v>
              </c:pt>
            </c:strLit>
          </c:cat>
          <c:val>
            <c:numRef>
              <c:f>Sheet1!$C$35:$J$35</c:f>
              <c:numCache>
                <c:formatCode>General</c:formatCode>
                <c:ptCount val="8"/>
                <c:pt idx="0">
                  <c:v>5.8310000000000004</c:v>
                </c:pt>
                <c:pt idx="1">
                  <c:v>4.6840000000000002</c:v>
                </c:pt>
                <c:pt idx="2">
                  <c:v>4.9059999999999997</c:v>
                </c:pt>
                <c:pt idx="3">
                  <c:v>5.4180000000000001</c:v>
                </c:pt>
                <c:pt idx="4">
                  <c:v>7.3120000000000003</c:v>
                </c:pt>
                <c:pt idx="5">
                  <c:v>4.4459999999999997</c:v>
                </c:pt>
                <c:pt idx="6">
                  <c:v>4.6840000000000002</c:v>
                </c:pt>
                <c:pt idx="7">
                  <c:v>4.4470000000000001</c:v>
                </c:pt>
              </c:numCache>
            </c:numRef>
          </c:val>
          <c:extLst>
            <c:ext xmlns:c16="http://schemas.microsoft.com/office/drawing/2014/chart" uri="{C3380CC4-5D6E-409C-BE32-E72D297353CC}">
              <c16:uniqueId val="{00000006-4494-4597-A843-CDE32BD8EA52}"/>
            </c:ext>
          </c:extLst>
        </c:ser>
        <c:ser>
          <c:idx val="7"/>
          <c:order val="7"/>
          <c:tx>
            <c:v>50ppm Cd</c:v>
          </c:tx>
          <c:spPr>
            <a:pattFill prst="dashUpDiag">
              <a:fgClr>
                <a:schemeClr val="accent1"/>
              </a:fgClr>
              <a:bgClr>
                <a:schemeClr val="bg1"/>
              </a:bgClr>
            </a:pattFill>
            <a:ln>
              <a:solidFill>
                <a:schemeClr val="tx1"/>
              </a:solidFill>
            </a:ln>
          </c:spPr>
          <c:invertIfNegative val="0"/>
          <c:cat>
            <c:strLit>
              <c:ptCount val="8"/>
              <c:pt idx="0">
                <c:v>Climax</c:v>
              </c:pt>
              <c:pt idx="1">
                <c:v>Janass</c:v>
              </c:pt>
              <c:pt idx="2">
                <c:v>Lina Pak</c:v>
              </c:pt>
              <c:pt idx="3">
                <c:v>Meteor</c:v>
              </c:pt>
              <c:pt idx="4">
                <c:v>Rondo</c:v>
              </c:pt>
              <c:pt idx="5">
                <c:v>Pea-09</c:v>
              </c:pt>
              <c:pt idx="6">
                <c:v>Pea-267</c:v>
              </c:pt>
              <c:pt idx="7">
                <c:v>Pea-450</c:v>
              </c:pt>
            </c:strLit>
          </c:cat>
          <c:val>
            <c:numRef>
              <c:f>Sheet1!$C$36:$J$36</c:f>
              <c:numCache>
                <c:formatCode>General</c:formatCode>
                <c:ptCount val="8"/>
                <c:pt idx="0">
                  <c:v>5.2889999999999997</c:v>
                </c:pt>
                <c:pt idx="1">
                  <c:v>4.2919999999999998</c:v>
                </c:pt>
                <c:pt idx="2">
                  <c:v>5.3230000000000004</c:v>
                </c:pt>
                <c:pt idx="3">
                  <c:v>5.5309999999999997</c:v>
                </c:pt>
                <c:pt idx="4">
                  <c:v>5.4589999999999996</c:v>
                </c:pt>
                <c:pt idx="5">
                  <c:v>5.9980000000000002</c:v>
                </c:pt>
                <c:pt idx="6">
                  <c:v>5.9</c:v>
                </c:pt>
                <c:pt idx="7">
                  <c:v>4.9210000000000003</c:v>
                </c:pt>
              </c:numCache>
            </c:numRef>
          </c:val>
          <c:extLst>
            <c:ext xmlns:c16="http://schemas.microsoft.com/office/drawing/2014/chart" uri="{C3380CC4-5D6E-409C-BE32-E72D297353CC}">
              <c16:uniqueId val="{00000007-4494-4597-A843-CDE32BD8EA52}"/>
            </c:ext>
          </c:extLst>
        </c:ser>
        <c:ser>
          <c:idx val="8"/>
          <c:order val="8"/>
          <c:tx>
            <c:v>100ppm Cd</c:v>
          </c:tx>
          <c:spPr>
            <a:pattFill prst="lgCheck">
              <a:fgClr>
                <a:schemeClr val="tx1"/>
              </a:fgClr>
              <a:bgClr>
                <a:schemeClr val="bg1"/>
              </a:bgClr>
            </a:pattFill>
            <a:ln>
              <a:solidFill>
                <a:schemeClr val="tx1"/>
              </a:solidFill>
            </a:ln>
          </c:spPr>
          <c:invertIfNegative val="0"/>
          <c:cat>
            <c:strLit>
              <c:ptCount val="8"/>
              <c:pt idx="0">
                <c:v>Climax</c:v>
              </c:pt>
              <c:pt idx="1">
                <c:v>Janass</c:v>
              </c:pt>
              <c:pt idx="2">
                <c:v>Lina Pak</c:v>
              </c:pt>
              <c:pt idx="3">
                <c:v>Meteor</c:v>
              </c:pt>
              <c:pt idx="4">
                <c:v>Rondo</c:v>
              </c:pt>
              <c:pt idx="5">
                <c:v>Pea-09</c:v>
              </c:pt>
              <c:pt idx="6">
                <c:v>Pea-267</c:v>
              </c:pt>
              <c:pt idx="7">
                <c:v>Pea-450</c:v>
              </c:pt>
            </c:strLit>
          </c:cat>
          <c:val>
            <c:numRef>
              <c:f>Sheet1!$C$37:$J$37</c:f>
              <c:numCache>
                <c:formatCode>General</c:formatCode>
                <c:ptCount val="8"/>
                <c:pt idx="0">
                  <c:v>4.9269999999999996</c:v>
                </c:pt>
                <c:pt idx="1">
                  <c:v>3.8959999999999999</c:v>
                </c:pt>
                <c:pt idx="2">
                  <c:v>5.0640000000000001</c:v>
                </c:pt>
                <c:pt idx="3">
                  <c:v>4.4560000000000004</c:v>
                </c:pt>
                <c:pt idx="4">
                  <c:v>5.415</c:v>
                </c:pt>
                <c:pt idx="5">
                  <c:v>5.5720000000000001</c:v>
                </c:pt>
                <c:pt idx="6">
                  <c:v>4.9269999999999996</c:v>
                </c:pt>
                <c:pt idx="7">
                  <c:v>4.2690000000000001</c:v>
                </c:pt>
              </c:numCache>
            </c:numRef>
          </c:val>
          <c:extLst>
            <c:ext xmlns:c16="http://schemas.microsoft.com/office/drawing/2014/chart" uri="{C3380CC4-5D6E-409C-BE32-E72D297353CC}">
              <c16:uniqueId val="{00000008-4494-4597-A843-CDE32BD8EA52}"/>
            </c:ext>
          </c:extLst>
        </c:ser>
        <c:ser>
          <c:idx val="9"/>
          <c:order val="9"/>
          <c:tx>
            <c:v>50 ppm Cr</c:v>
          </c:tx>
          <c:spPr>
            <a:pattFill prst="ltUpDiag">
              <a:fgClr>
                <a:schemeClr val="tx1"/>
              </a:fgClr>
              <a:bgClr>
                <a:schemeClr val="bg1"/>
              </a:bgClr>
            </a:pattFill>
            <a:ln>
              <a:solidFill>
                <a:schemeClr val="tx1"/>
              </a:solidFill>
            </a:ln>
          </c:spPr>
          <c:invertIfNegative val="0"/>
          <c:cat>
            <c:strLit>
              <c:ptCount val="8"/>
              <c:pt idx="0">
                <c:v>Climax</c:v>
              </c:pt>
              <c:pt idx="1">
                <c:v>Janass</c:v>
              </c:pt>
              <c:pt idx="2">
                <c:v>Lina Pak</c:v>
              </c:pt>
              <c:pt idx="3">
                <c:v>Meteor</c:v>
              </c:pt>
              <c:pt idx="4">
                <c:v>Rondo</c:v>
              </c:pt>
              <c:pt idx="5">
                <c:v>Pea-09</c:v>
              </c:pt>
              <c:pt idx="6">
                <c:v>Pea-267</c:v>
              </c:pt>
              <c:pt idx="7">
                <c:v>Pea-450</c:v>
              </c:pt>
            </c:strLit>
          </c:cat>
          <c:val>
            <c:numRef>
              <c:f>Sheet1!$C$38:$J$38</c:f>
              <c:numCache>
                <c:formatCode>General</c:formatCode>
                <c:ptCount val="8"/>
                <c:pt idx="0">
                  <c:v>7.2889999999999997</c:v>
                </c:pt>
                <c:pt idx="1">
                  <c:v>4.3499999999999996</c:v>
                </c:pt>
                <c:pt idx="2">
                  <c:v>4.7830000000000004</c:v>
                </c:pt>
                <c:pt idx="3">
                  <c:v>4.391</c:v>
                </c:pt>
                <c:pt idx="4">
                  <c:v>5.4870000000000001</c:v>
                </c:pt>
                <c:pt idx="5">
                  <c:v>6.2919999999999998</c:v>
                </c:pt>
                <c:pt idx="6">
                  <c:v>5.4249999999999998</c:v>
                </c:pt>
                <c:pt idx="7">
                  <c:v>5.16</c:v>
                </c:pt>
              </c:numCache>
            </c:numRef>
          </c:val>
          <c:extLst>
            <c:ext xmlns:c16="http://schemas.microsoft.com/office/drawing/2014/chart" uri="{C3380CC4-5D6E-409C-BE32-E72D297353CC}">
              <c16:uniqueId val="{00000009-4494-4597-A843-CDE32BD8EA52}"/>
            </c:ext>
          </c:extLst>
        </c:ser>
        <c:ser>
          <c:idx val="10"/>
          <c:order val="10"/>
          <c:tx>
            <c:v>100ppm Cr</c:v>
          </c:tx>
          <c:spPr>
            <a:pattFill prst="wdUpDiag">
              <a:fgClr>
                <a:schemeClr val="tx1"/>
              </a:fgClr>
              <a:bgClr>
                <a:schemeClr val="bg1"/>
              </a:bgClr>
            </a:pattFill>
            <a:ln>
              <a:solidFill>
                <a:schemeClr val="tx1"/>
              </a:solidFill>
            </a:ln>
          </c:spPr>
          <c:invertIfNegative val="0"/>
          <c:cat>
            <c:strLit>
              <c:ptCount val="8"/>
              <c:pt idx="0">
                <c:v>Climax</c:v>
              </c:pt>
              <c:pt idx="1">
                <c:v>Janass</c:v>
              </c:pt>
              <c:pt idx="2">
                <c:v>Lina Pak</c:v>
              </c:pt>
              <c:pt idx="3">
                <c:v>Meteor</c:v>
              </c:pt>
              <c:pt idx="4">
                <c:v>Rondo</c:v>
              </c:pt>
              <c:pt idx="5">
                <c:v>Pea-09</c:v>
              </c:pt>
              <c:pt idx="6">
                <c:v>Pea-267</c:v>
              </c:pt>
              <c:pt idx="7">
                <c:v>Pea-450</c:v>
              </c:pt>
            </c:strLit>
          </c:cat>
          <c:val>
            <c:numRef>
              <c:f>Sheet1!$C$39:$J$39</c:f>
              <c:numCache>
                <c:formatCode>General</c:formatCode>
                <c:ptCount val="8"/>
                <c:pt idx="0">
                  <c:v>8.0398999999999994</c:v>
                </c:pt>
                <c:pt idx="1">
                  <c:v>5.6470000000000002</c:v>
                </c:pt>
                <c:pt idx="2">
                  <c:v>4.6539999999999999</c:v>
                </c:pt>
                <c:pt idx="3">
                  <c:v>4.0970000000000004</c:v>
                </c:pt>
                <c:pt idx="4">
                  <c:v>5.8010000000000002</c:v>
                </c:pt>
                <c:pt idx="5">
                  <c:v>5.5449999999999999</c:v>
                </c:pt>
                <c:pt idx="6">
                  <c:v>4.609</c:v>
                </c:pt>
                <c:pt idx="7">
                  <c:v>4.0709999999999997</c:v>
                </c:pt>
              </c:numCache>
            </c:numRef>
          </c:val>
          <c:extLst>
            <c:ext xmlns:c16="http://schemas.microsoft.com/office/drawing/2014/chart" uri="{C3380CC4-5D6E-409C-BE32-E72D297353CC}">
              <c16:uniqueId val="{0000000A-4494-4597-A843-CDE32BD8EA52}"/>
            </c:ext>
          </c:extLst>
        </c:ser>
        <c:dLbls>
          <c:showLegendKey val="0"/>
          <c:showVal val="0"/>
          <c:showCatName val="0"/>
          <c:showSerName val="0"/>
          <c:showPercent val="0"/>
          <c:showBubbleSize val="0"/>
        </c:dLbls>
        <c:gapWidth val="150"/>
        <c:axId val="100180352"/>
        <c:axId val="100181888"/>
      </c:barChart>
      <c:catAx>
        <c:axId val="100180352"/>
        <c:scaling>
          <c:orientation val="minMax"/>
        </c:scaling>
        <c:delete val="0"/>
        <c:axPos val="b"/>
        <c:numFmt formatCode="General" sourceLinked="0"/>
        <c:majorTickMark val="out"/>
        <c:minorTickMark val="none"/>
        <c:tickLblPos val="nextTo"/>
        <c:crossAx val="100181888"/>
        <c:crosses val="autoZero"/>
        <c:auto val="1"/>
        <c:lblAlgn val="ctr"/>
        <c:lblOffset val="100"/>
        <c:noMultiLvlLbl val="0"/>
      </c:catAx>
      <c:valAx>
        <c:axId val="100181888"/>
        <c:scaling>
          <c:orientation val="minMax"/>
        </c:scaling>
        <c:delete val="0"/>
        <c:axPos val="l"/>
        <c:majorGridlines/>
        <c:title>
          <c:tx>
            <c:rich>
              <a:bodyPr rot="-5400000" vert="horz"/>
              <a:lstStyle/>
              <a:p>
                <a:pPr>
                  <a:defRPr sz="900" b="0"/>
                </a:pPr>
                <a:r>
                  <a:rPr lang="en-US" sz="900" b="0"/>
                  <a:t>Protein</a:t>
                </a:r>
                <a:r>
                  <a:rPr lang="en-US" sz="900" b="0" baseline="0"/>
                  <a:t> content (mg/ml</a:t>
                </a:r>
              </a:p>
            </c:rich>
          </c:tx>
          <c:layout>
            <c:manualLayout>
              <c:xMode val="edge"/>
              <c:yMode val="edge"/>
              <c:x val="5.184272757984461E-3"/>
              <c:y val="0.16740943613932316"/>
            </c:manualLayout>
          </c:layout>
          <c:overlay val="0"/>
        </c:title>
        <c:numFmt formatCode="General" sourceLinked="1"/>
        <c:majorTickMark val="out"/>
        <c:minorTickMark val="none"/>
        <c:tickLblPos val="nextTo"/>
        <c:crossAx val="100180352"/>
        <c:crosses val="autoZero"/>
        <c:crossBetween val="between"/>
      </c:valAx>
    </c:plotArea>
    <c:legend>
      <c:legendPos val="t"/>
      <c:layout>
        <c:manualLayout>
          <c:xMode val="edge"/>
          <c:yMode val="edge"/>
          <c:x val="0.12067628180140849"/>
          <c:y val="3.864734299516908E-2"/>
          <c:w val="0.85633699747927561"/>
          <c:h val="0.13286266752887774"/>
        </c:manualLayout>
      </c:layout>
      <c:overlay val="0"/>
      <c:txPr>
        <a:bodyPr/>
        <a:lstStyle/>
        <a:p>
          <a:pPr>
            <a:defRPr sz="750"/>
          </a:pPr>
          <a:endParaRPr lang="en-US"/>
        </a:p>
      </c:txPr>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085432406952506E-2"/>
          <c:y val="0.21920446713019284"/>
          <c:w val="0.91049350568592546"/>
          <c:h val="0.61017174184408873"/>
        </c:manualLayout>
      </c:layout>
      <c:barChart>
        <c:barDir val="col"/>
        <c:grouping val="clustered"/>
        <c:varyColors val="0"/>
        <c:ser>
          <c:idx val="0"/>
          <c:order val="0"/>
          <c:tx>
            <c:v>Control</c:v>
          </c:tx>
          <c:spPr>
            <a:solidFill>
              <a:schemeClr val="bg2">
                <a:lumMod val="75000"/>
              </a:schemeClr>
            </a:solidFill>
            <a:ln>
              <a:solidFill>
                <a:schemeClr val="tx1"/>
              </a:solidFill>
            </a:ln>
          </c:spPr>
          <c:invertIfNegative val="0"/>
          <c:errBars>
            <c:errBarType val="plus"/>
            <c:errValType val="cust"/>
            <c:noEndCap val="0"/>
            <c:plus>
              <c:numRef>
                <c:f>(Sheet1!$C$19,Sheet1!$E$19,Sheet1!$G$19,Sheet1!$I$19,Sheet1!$K$19,Sheet1!$M$19,Sheet1!$O$19,Sheet1!$Q$19)</c:f>
                <c:numCache>
                  <c:formatCode>General</c:formatCode>
                  <c:ptCount val="8"/>
                  <c:pt idx="0">
                    <c:v>1.57</c:v>
                  </c:pt>
                  <c:pt idx="1">
                    <c:v>1.1499999999999999</c:v>
                  </c:pt>
                  <c:pt idx="2">
                    <c:v>1.28</c:v>
                  </c:pt>
                  <c:pt idx="3">
                    <c:v>1.1499999999999999</c:v>
                  </c:pt>
                  <c:pt idx="4">
                    <c:v>1.1499999999999999</c:v>
                  </c:pt>
                  <c:pt idx="5">
                    <c:v>0.77</c:v>
                  </c:pt>
                  <c:pt idx="6">
                    <c:v>0.88</c:v>
                  </c:pt>
                  <c:pt idx="7">
                    <c:v>1.1499999999999999</c:v>
                  </c:pt>
                </c:numCache>
              </c:numRef>
            </c:plus>
            <c:minus>
              <c:numLit>
                <c:formatCode>General</c:formatCode>
                <c:ptCount val="1"/>
                <c:pt idx="0">
                  <c:v>1</c:v>
                </c:pt>
              </c:numLit>
            </c:minus>
          </c:errBars>
          <c:cat>
            <c:strLit>
              <c:ptCount val="8"/>
              <c:pt idx="0">
                <c:v>Climax</c:v>
              </c:pt>
              <c:pt idx="1">
                <c:v>Janass</c:v>
              </c:pt>
              <c:pt idx="2">
                <c:v>Lina Pak</c:v>
              </c:pt>
              <c:pt idx="3">
                <c:v>Meteor</c:v>
              </c:pt>
              <c:pt idx="4">
                <c:v>Rondo</c:v>
              </c:pt>
              <c:pt idx="5">
                <c:v>Pea-09</c:v>
              </c:pt>
              <c:pt idx="6">
                <c:v>Pea-267</c:v>
              </c:pt>
              <c:pt idx="7">
                <c:v>Pea-450</c:v>
              </c:pt>
            </c:strLit>
          </c:cat>
          <c:val>
            <c:numRef>
              <c:f>(Sheet1!$B$19,Sheet1!$D$19,Sheet1!$F$19,Sheet1!$H$19,Sheet1!$J$19,Sheet1!$L$19,Sheet1!$N$19,Sheet1!$P$19)</c:f>
              <c:numCache>
                <c:formatCode>General</c:formatCode>
                <c:ptCount val="8"/>
                <c:pt idx="0">
                  <c:v>22</c:v>
                </c:pt>
                <c:pt idx="1">
                  <c:v>18</c:v>
                </c:pt>
                <c:pt idx="2">
                  <c:v>14</c:v>
                </c:pt>
                <c:pt idx="3">
                  <c:v>14</c:v>
                </c:pt>
                <c:pt idx="4">
                  <c:v>18</c:v>
                </c:pt>
                <c:pt idx="5">
                  <c:v>15</c:v>
                </c:pt>
                <c:pt idx="6">
                  <c:v>20</c:v>
                </c:pt>
                <c:pt idx="7">
                  <c:v>28</c:v>
                </c:pt>
              </c:numCache>
            </c:numRef>
          </c:val>
          <c:extLst>
            <c:ext xmlns:c16="http://schemas.microsoft.com/office/drawing/2014/chart" uri="{C3380CC4-5D6E-409C-BE32-E72D297353CC}">
              <c16:uniqueId val="{00000000-3C1C-4474-8584-1A692CB323FC}"/>
            </c:ext>
          </c:extLst>
        </c:ser>
        <c:ser>
          <c:idx val="1"/>
          <c:order val="1"/>
          <c:tx>
            <c:v>20mMNaCl</c:v>
          </c:tx>
          <c:spPr>
            <a:pattFill prst="ltHorz">
              <a:fgClr>
                <a:schemeClr val="tx1"/>
              </a:fgClr>
              <a:bgClr>
                <a:schemeClr val="bg1"/>
              </a:bgClr>
            </a:pattFill>
            <a:ln>
              <a:solidFill>
                <a:schemeClr val="tx1"/>
              </a:solidFill>
            </a:ln>
          </c:spPr>
          <c:invertIfNegative val="0"/>
          <c:errBars>
            <c:errBarType val="plus"/>
            <c:errValType val="cust"/>
            <c:noEndCap val="0"/>
            <c:plus>
              <c:numRef>
                <c:f>(Sheet1!$C$20,Sheet1!$E$20,Sheet1!$G$20,Sheet1!$I$20,Sheet1!$K$20,Sheet1!$M$20,Sheet1!$O$20,Sheet1!$Q$20)</c:f>
                <c:numCache>
                  <c:formatCode>General</c:formatCode>
                  <c:ptCount val="8"/>
                  <c:pt idx="0">
                    <c:v>1.35</c:v>
                  </c:pt>
                  <c:pt idx="1">
                    <c:v>0.56999999999999995</c:v>
                  </c:pt>
                  <c:pt idx="2">
                    <c:v>1.78</c:v>
                  </c:pt>
                  <c:pt idx="3">
                    <c:v>0.56999999999999995</c:v>
                  </c:pt>
                  <c:pt idx="4">
                    <c:v>1.88</c:v>
                  </c:pt>
                  <c:pt idx="5">
                    <c:v>1.33</c:v>
                  </c:pt>
                  <c:pt idx="6">
                    <c:v>1.77</c:v>
                  </c:pt>
                  <c:pt idx="7">
                    <c:v>1.22</c:v>
                  </c:pt>
                </c:numCache>
              </c:numRef>
            </c:plus>
            <c:minus>
              <c:numLit>
                <c:formatCode>General</c:formatCode>
                <c:ptCount val="1"/>
                <c:pt idx="0">
                  <c:v>1</c:v>
                </c:pt>
              </c:numLit>
            </c:minus>
          </c:errBars>
          <c:cat>
            <c:strLit>
              <c:ptCount val="8"/>
              <c:pt idx="0">
                <c:v>Climax</c:v>
              </c:pt>
              <c:pt idx="1">
                <c:v>Janass</c:v>
              </c:pt>
              <c:pt idx="2">
                <c:v>Lina Pak</c:v>
              </c:pt>
              <c:pt idx="3">
                <c:v>Meteor</c:v>
              </c:pt>
              <c:pt idx="4">
                <c:v>Rondo</c:v>
              </c:pt>
              <c:pt idx="5">
                <c:v>Pea-09</c:v>
              </c:pt>
              <c:pt idx="6">
                <c:v>Pea-267</c:v>
              </c:pt>
              <c:pt idx="7">
                <c:v>Pea-450</c:v>
              </c:pt>
            </c:strLit>
          </c:cat>
          <c:val>
            <c:numRef>
              <c:f>(Sheet1!$B$20,Sheet1!$D$20,Sheet1!$F$20,Sheet1!$H$20,Sheet1!$J$20,Sheet1!$L$20,Sheet1!$N$20,Sheet1!$P$20)</c:f>
              <c:numCache>
                <c:formatCode>General</c:formatCode>
                <c:ptCount val="8"/>
                <c:pt idx="0">
                  <c:v>20</c:v>
                </c:pt>
                <c:pt idx="1">
                  <c:v>18</c:v>
                </c:pt>
                <c:pt idx="2">
                  <c:v>9</c:v>
                </c:pt>
                <c:pt idx="3">
                  <c:v>10</c:v>
                </c:pt>
                <c:pt idx="4">
                  <c:v>19</c:v>
                </c:pt>
                <c:pt idx="5">
                  <c:v>16</c:v>
                </c:pt>
                <c:pt idx="6">
                  <c:v>22</c:v>
                </c:pt>
                <c:pt idx="7">
                  <c:v>25</c:v>
                </c:pt>
              </c:numCache>
            </c:numRef>
          </c:val>
          <c:extLst>
            <c:ext xmlns:c16="http://schemas.microsoft.com/office/drawing/2014/chart" uri="{C3380CC4-5D6E-409C-BE32-E72D297353CC}">
              <c16:uniqueId val="{00000001-3C1C-4474-8584-1A692CB323FC}"/>
            </c:ext>
          </c:extLst>
        </c:ser>
        <c:ser>
          <c:idx val="2"/>
          <c:order val="2"/>
          <c:tx>
            <c:v>40mMNacl</c:v>
          </c:tx>
          <c:spPr>
            <a:pattFill prst="narHorz">
              <a:fgClr>
                <a:schemeClr val="tx1"/>
              </a:fgClr>
              <a:bgClr>
                <a:schemeClr val="bg1"/>
              </a:bgClr>
            </a:pattFill>
            <a:ln>
              <a:solidFill>
                <a:schemeClr val="tx1"/>
              </a:solidFill>
            </a:ln>
          </c:spPr>
          <c:invertIfNegative val="0"/>
          <c:errBars>
            <c:errBarType val="plus"/>
            <c:errValType val="cust"/>
            <c:noEndCap val="0"/>
            <c:plus>
              <c:numRef>
                <c:f>(Sheet1!$C$21,Sheet1!$E$21,Sheet1!$G$21,Sheet1!$I$21,Sheet1!$K$21,Sheet1!$M$21,Sheet1!$O$21,Sheet1!$Q$21)</c:f>
                <c:numCache>
                  <c:formatCode>General</c:formatCode>
                  <c:ptCount val="8"/>
                  <c:pt idx="0">
                    <c:v>1.43</c:v>
                  </c:pt>
                  <c:pt idx="1">
                    <c:v>1.1499999999999999</c:v>
                  </c:pt>
                  <c:pt idx="2">
                    <c:v>1</c:v>
                  </c:pt>
                  <c:pt idx="3">
                    <c:v>0.56999999999999995</c:v>
                  </c:pt>
                  <c:pt idx="4">
                    <c:v>1.88</c:v>
                  </c:pt>
                  <c:pt idx="5">
                    <c:v>1.33</c:v>
                  </c:pt>
                  <c:pt idx="6">
                    <c:v>1.57</c:v>
                  </c:pt>
                  <c:pt idx="7">
                    <c:v>0.88</c:v>
                  </c:pt>
                </c:numCache>
              </c:numRef>
            </c:plus>
            <c:minus>
              <c:numLit>
                <c:formatCode>General</c:formatCode>
                <c:ptCount val="1"/>
                <c:pt idx="0">
                  <c:v>1</c:v>
                </c:pt>
              </c:numLit>
            </c:minus>
          </c:errBars>
          <c:cat>
            <c:strLit>
              <c:ptCount val="8"/>
              <c:pt idx="0">
                <c:v>Climax</c:v>
              </c:pt>
              <c:pt idx="1">
                <c:v>Janass</c:v>
              </c:pt>
              <c:pt idx="2">
                <c:v>Lina Pak</c:v>
              </c:pt>
              <c:pt idx="3">
                <c:v>Meteor</c:v>
              </c:pt>
              <c:pt idx="4">
                <c:v>Rondo</c:v>
              </c:pt>
              <c:pt idx="5">
                <c:v>Pea-09</c:v>
              </c:pt>
              <c:pt idx="6">
                <c:v>Pea-267</c:v>
              </c:pt>
              <c:pt idx="7">
                <c:v>Pea-450</c:v>
              </c:pt>
            </c:strLit>
          </c:cat>
          <c:val>
            <c:numRef>
              <c:f>(Sheet1!$B$21,Sheet1!$D$21,Sheet1!$F$21,Sheet1!$H$21,Sheet1!$J$21,Sheet1!$L$21,Sheet1!$N$21,Sheet1!$P$21)</c:f>
              <c:numCache>
                <c:formatCode>General</c:formatCode>
                <c:ptCount val="8"/>
                <c:pt idx="0">
                  <c:v>18</c:v>
                </c:pt>
                <c:pt idx="1">
                  <c:v>19</c:v>
                </c:pt>
                <c:pt idx="2">
                  <c:v>10</c:v>
                </c:pt>
                <c:pt idx="3">
                  <c:v>10</c:v>
                </c:pt>
                <c:pt idx="4">
                  <c:v>15</c:v>
                </c:pt>
                <c:pt idx="5">
                  <c:v>11</c:v>
                </c:pt>
                <c:pt idx="6">
                  <c:v>16</c:v>
                </c:pt>
                <c:pt idx="7">
                  <c:v>21</c:v>
                </c:pt>
              </c:numCache>
            </c:numRef>
          </c:val>
          <c:extLst>
            <c:ext xmlns:c16="http://schemas.microsoft.com/office/drawing/2014/chart" uri="{C3380CC4-5D6E-409C-BE32-E72D297353CC}">
              <c16:uniqueId val="{00000002-3C1C-4474-8584-1A692CB323FC}"/>
            </c:ext>
          </c:extLst>
        </c:ser>
        <c:ser>
          <c:idx val="3"/>
          <c:order val="3"/>
          <c:tx>
            <c:v>80mMNaCl</c:v>
          </c:tx>
          <c:spPr>
            <a:pattFill prst="dkHorz">
              <a:fgClr>
                <a:schemeClr val="tx1"/>
              </a:fgClr>
              <a:bgClr>
                <a:schemeClr val="bg1"/>
              </a:bgClr>
            </a:pattFill>
            <a:ln>
              <a:solidFill>
                <a:schemeClr val="tx1"/>
              </a:solidFill>
            </a:ln>
          </c:spPr>
          <c:invertIfNegative val="0"/>
          <c:errBars>
            <c:errBarType val="plus"/>
            <c:errValType val="cust"/>
            <c:noEndCap val="0"/>
            <c:plus>
              <c:numRef>
                <c:f>(Sheet1!$C$22,Sheet1!$E$22,Sheet1!$G$22,Sheet1!$I$22,Sheet1!$K$22,Sheet1!$M$22,Sheet1!$O$22,Sheet1!$Q$22)</c:f>
                <c:numCache>
                  <c:formatCode>General</c:formatCode>
                  <c:ptCount val="8"/>
                  <c:pt idx="0">
                    <c:v>1.33</c:v>
                  </c:pt>
                  <c:pt idx="1">
                    <c:v>1.1499999999999999</c:v>
                  </c:pt>
                  <c:pt idx="2">
                    <c:v>1</c:v>
                  </c:pt>
                  <c:pt idx="3">
                    <c:v>0.56999999999999995</c:v>
                  </c:pt>
                  <c:pt idx="4">
                    <c:v>1.47</c:v>
                  </c:pt>
                  <c:pt idx="5">
                    <c:v>1.77</c:v>
                  </c:pt>
                  <c:pt idx="6">
                    <c:v>1.37</c:v>
                  </c:pt>
                  <c:pt idx="7">
                    <c:v>1.66</c:v>
                  </c:pt>
                </c:numCache>
              </c:numRef>
            </c:plus>
            <c:minus>
              <c:numLit>
                <c:formatCode>General</c:formatCode>
                <c:ptCount val="1"/>
                <c:pt idx="0">
                  <c:v>1</c:v>
                </c:pt>
              </c:numLit>
            </c:minus>
          </c:errBars>
          <c:cat>
            <c:strLit>
              <c:ptCount val="8"/>
              <c:pt idx="0">
                <c:v>Climax</c:v>
              </c:pt>
              <c:pt idx="1">
                <c:v>Janass</c:v>
              </c:pt>
              <c:pt idx="2">
                <c:v>Lina Pak</c:v>
              </c:pt>
              <c:pt idx="3">
                <c:v>Meteor</c:v>
              </c:pt>
              <c:pt idx="4">
                <c:v>Rondo</c:v>
              </c:pt>
              <c:pt idx="5">
                <c:v>Pea-09</c:v>
              </c:pt>
              <c:pt idx="6">
                <c:v>Pea-267</c:v>
              </c:pt>
              <c:pt idx="7">
                <c:v>Pea-450</c:v>
              </c:pt>
            </c:strLit>
          </c:cat>
          <c:val>
            <c:numRef>
              <c:f>(Sheet1!$B$22,Sheet1!$D$22,Sheet1!$F$22,Sheet1!$H$22,Sheet1!$J$22,Sheet1!$L$22,Sheet1!$N$22,Sheet1!$P$22)</c:f>
              <c:numCache>
                <c:formatCode>General</c:formatCode>
                <c:ptCount val="8"/>
                <c:pt idx="0">
                  <c:v>10</c:v>
                </c:pt>
                <c:pt idx="1">
                  <c:v>12</c:v>
                </c:pt>
                <c:pt idx="2">
                  <c:v>8</c:v>
                </c:pt>
                <c:pt idx="3">
                  <c:v>11</c:v>
                </c:pt>
                <c:pt idx="4">
                  <c:v>15</c:v>
                </c:pt>
                <c:pt idx="5">
                  <c:v>10</c:v>
                </c:pt>
                <c:pt idx="6">
                  <c:v>12</c:v>
                </c:pt>
                <c:pt idx="7">
                  <c:v>16</c:v>
                </c:pt>
              </c:numCache>
            </c:numRef>
          </c:val>
          <c:extLst>
            <c:ext xmlns:c16="http://schemas.microsoft.com/office/drawing/2014/chart" uri="{C3380CC4-5D6E-409C-BE32-E72D297353CC}">
              <c16:uniqueId val="{00000003-3C1C-4474-8584-1A692CB323FC}"/>
            </c:ext>
          </c:extLst>
        </c:ser>
        <c:ser>
          <c:idx val="4"/>
          <c:order val="4"/>
          <c:tx>
            <c:v>100mMNaCl</c:v>
          </c:tx>
          <c:spPr>
            <a:pattFill prst="pct80">
              <a:fgClr>
                <a:schemeClr val="tx1"/>
              </a:fgClr>
              <a:bgClr>
                <a:schemeClr val="bg1"/>
              </a:bgClr>
            </a:pattFill>
            <a:ln>
              <a:solidFill>
                <a:schemeClr val="tx1"/>
              </a:solidFill>
            </a:ln>
          </c:spPr>
          <c:invertIfNegative val="0"/>
          <c:errBars>
            <c:errBarType val="plus"/>
            <c:errValType val="cust"/>
            <c:noEndCap val="0"/>
            <c:plus>
              <c:numRef>
                <c:f>(Sheet1!$C$23,Sheet1!$E$23,Sheet1!$G$23,Sheet1!$I$23,Sheet1!$K$23,Sheet1!$M$23,Sheet1!$O$23,Sheet1!$Q$23)</c:f>
                <c:numCache>
                  <c:formatCode>General</c:formatCode>
                  <c:ptCount val="8"/>
                  <c:pt idx="0">
                    <c:v>0.43</c:v>
                  </c:pt>
                  <c:pt idx="1">
                    <c:v>1.1499999999999999</c:v>
                  </c:pt>
                  <c:pt idx="2">
                    <c:v>0.88</c:v>
                  </c:pt>
                  <c:pt idx="3">
                    <c:v>0.56999999999999995</c:v>
                  </c:pt>
                  <c:pt idx="4">
                    <c:v>0.88</c:v>
                  </c:pt>
                  <c:pt idx="5">
                    <c:v>1.66</c:v>
                  </c:pt>
                  <c:pt idx="6">
                    <c:v>1</c:v>
                  </c:pt>
                  <c:pt idx="7">
                    <c:v>1.78</c:v>
                  </c:pt>
                </c:numCache>
              </c:numRef>
            </c:plus>
            <c:minus>
              <c:numLit>
                <c:formatCode>General</c:formatCode>
                <c:ptCount val="1"/>
                <c:pt idx="0">
                  <c:v>1</c:v>
                </c:pt>
              </c:numLit>
            </c:minus>
          </c:errBars>
          <c:cat>
            <c:strLit>
              <c:ptCount val="8"/>
              <c:pt idx="0">
                <c:v>Climax</c:v>
              </c:pt>
              <c:pt idx="1">
                <c:v>Janass</c:v>
              </c:pt>
              <c:pt idx="2">
                <c:v>Lina Pak</c:v>
              </c:pt>
              <c:pt idx="3">
                <c:v>Meteor</c:v>
              </c:pt>
              <c:pt idx="4">
                <c:v>Rondo</c:v>
              </c:pt>
              <c:pt idx="5">
                <c:v>Pea-09</c:v>
              </c:pt>
              <c:pt idx="6">
                <c:v>Pea-267</c:v>
              </c:pt>
              <c:pt idx="7">
                <c:v>Pea-450</c:v>
              </c:pt>
            </c:strLit>
          </c:cat>
          <c:val>
            <c:numRef>
              <c:f>(Sheet1!$B$23,Sheet1!$D$23,Sheet1!$F$23,Sheet1!$H$23,Sheet1!$J$23,Sheet1!$L$23,Sheet1!$N$23,Sheet1!$P$23)</c:f>
              <c:numCache>
                <c:formatCode>General</c:formatCode>
                <c:ptCount val="8"/>
                <c:pt idx="0">
                  <c:v>10</c:v>
                </c:pt>
                <c:pt idx="1">
                  <c:v>9</c:v>
                </c:pt>
                <c:pt idx="2">
                  <c:v>8</c:v>
                </c:pt>
                <c:pt idx="3">
                  <c:v>9</c:v>
                </c:pt>
                <c:pt idx="4">
                  <c:v>13</c:v>
                </c:pt>
                <c:pt idx="5">
                  <c:v>9</c:v>
                </c:pt>
                <c:pt idx="6">
                  <c:v>10</c:v>
                </c:pt>
                <c:pt idx="7">
                  <c:v>15</c:v>
                </c:pt>
              </c:numCache>
            </c:numRef>
          </c:val>
          <c:extLst>
            <c:ext xmlns:c16="http://schemas.microsoft.com/office/drawing/2014/chart" uri="{C3380CC4-5D6E-409C-BE32-E72D297353CC}">
              <c16:uniqueId val="{00000004-3C1C-4474-8584-1A692CB323FC}"/>
            </c:ext>
          </c:extLst>
        </c:ser>
        <c:ser>
          <c:idx val="5"/>
          <c:order val="5"/>
          <c:tx>
            <c:v>50ppmPb</c:v>
          </c:tx>
          <c:spPr>
            <a:pattFill prst="smConfetti">
              <a:fgClr>
                <a:schemeClr val="tx1"/>
              </a:fgClr>
              <a:bgClr>
                <a:schemeClr val="bg1"/>
              </a:bgClr>
            </a:pattFill>
            <a:ln>
              <a:solidFill>
                <a:schemeClr val="tx1"/>
              </a:solidFill>
            </a:ln>
          </c:spPr>
          <c:invertIfNegative val="0"/>
          <c:errBars>
            <c:errBarType val="plus"/>
            <c:errValType val="cust"/>
            <c:noEndCap val="0"/>
            <c:plus>
              <c:numRef>
                <c:f>(Sheet1!$C$24,Sheet1!$E$24,Sheet1!$G$24,Sheet1!$I$24,Sheet1!$K$24,Sheet1!$M$24,Sheet1!$O$24,Sheet1!$Q$24)</c:f>
                <c:numCache>
                  <c:formatCode>General</c:formatCode>
                  <c:ptCount val="8"/>
                  <c:pt idx="0">
                    <c:v>2.11</c:v>
                  </c:pt>
                  <c:pt idx="1">
                    <c:v>0.56999999999999995</c:v>
                  </c:pt>
                  <c:pt idx="2">
                    <c:v>1.27</c:v>
                  </c:pt>
                  <c:pt idx="3">
                    <c:v>1.1499999999999999</c:v>
                  </c:pt>
                  <c:pt idx="4">
                    <c:v>1.35</c:v>
                  </c:pt>
                  <c:pt idx="5">
                    <c:v>1.45</c:v>
                  </c:pt>
                  <c:pt idx="6">
                    <c:v>1.33</c:v>
                  </c:pt>
                  <c:pt idx="7">
                    <c:v>1.57</c:v>
                  </c:pt>
                </c:numCache>
              </c:numRef>
            </c:plus>
            <c:minus>
              <c:numLit>
                <c:formatCode>General</c:formatCode>
                <c:ptCount val="1"/>
                <c:pt idx="0">
                  <c:v>1</c:v>
                </c:pt>
              </c:numLit>
            </c:minus>
          </c:errBars>
          <c:cat>
            <c:strLit>
              <c:ptCount val="8"/>
              <c:pt idx="0">
                <c:v>Climax</c:v>
              </c:pt>
              <c:pt idx="1">
                <c:v>Janass</c:v>
              </c:pt>
              <c:pt idx="2">
                <c:v>Lina Pak</c:v>
              </c:pt>
              <c:pt idx="3">
                <c:v>Meteor</c:v>
              </c:pt>
              <c:pt idx="4">
                <c:v>Rondo</c:v>
              </c:pt>
              <c:pt idx="5">
                <c:v>Pea-09</c:v>
              </c:pt>
              <c:pt idx="6">
                <c:v>Pea-267</c:v>
              </c:pt>
              <c:pt idx="7">
                <c:v>Pea-450</c:v>
              </c:pt>
            </c:strLit>
          </c:cat>
          <c:val>
            <c:numRef>
              <c:f>(Sheet1!$B$24,Sheet1!$D$24,Sheet1!$F$24,Sheet1!$H$24,Sheet1!$J$24,Sheet1!$L$24,Sheet1!$N$24,Sheet1!$P$24)</c:f>
              <c:numCache>
                <c:formatCode>General</c:formatCode>
                <c:ptCount val="8"/>
                <c:pt idx="0">
                  <c:v>20</c:v>
                </c:pt>
                <c:pt idx="1">
                  <c:v>18</c:v>
                </c:pt>
                <c:pt idx="2">
                  <c:v>9</c:v>
                </c:pt>
                <c:pt idx="3">
                  <c:v>12</c:v>
                </c:pt>
                <c:pt idx="4">
                  <c:v>19</c:v>
                </c:pt>
                <c:pt idx="5">
                  <c:v>13</c:v>
                </c:pt>
                <c:pt idx="6">
                  <c:v>20</c:v>
                </c:pt>
                <c:pt idx="7">
                  <c:v>21</c:v>
                </c:pt>
              </c:numCache>
            </c:numRef>
          </c:val>
          <c:extLst>
            <c:ext xmlns:c16="http://schemas.microsoft.com/office/drawing/2014/chart" uri="{C3380CC4-5D6E-409C-BE32-E72D297353CC}">
              <c16:uniqueId val="{00000005-3C1C-4474-8584-1A692CB323FC}"/>
            </c:ext>
          </c:extLst>
        </c:ser>
        <c:ser>
          <c:idx val="6"/>
          <c:order val="6"/>
          <c:tx>
            <c:v>10ppmPb</c:v>
          </c:tx>
          <c:spPr>
            <a:pattFill prst="smCheck">
              <a:fgClr>
                <a:schemeClr val="tx1"/>
              </a:fgClr>
              <a:bgClr>
                <a:schemeClr val="bg1"/>
              </a:bgClr>
            </a:pattFill>
            <a:ln>
              <a:solidFill>
                <a:schemeClr val="tx1"/>
              </a:solidFill>
            </a:ln>
          </c:spPr>
          <c:invertIfNegative val="0"/>
          <c:errBars>
            <c:errBarType val="plus"/>
            <c:errValType val="cust"/>
            <c:noEndCap val="0"/>
            <c:plus>
              <c:numRef>
                <c:f>(Sheet1!$C$25,Sheet1!$E$25,Sheet1!$G$25,Sheet1!$I$25,Sheet1!$K$25,Sheet1!$M$25,Sheet1!$O$25,Sheet1!$Q$25)</c:f>
                <c:numCache>
                  <c:formatCode>General</c:formatCode>
                  <c:ptCount val="8"/>
                  <c:pt idx="0">
                    <c:v>0.88</c:v>
                  </c:pt>
                  <c:pt idx="1">
                    <c:v>1.1499999999999999</c:v>
                  </c:pt>
                  <c:pt idx="2">
                    <c:v>0.88</c:v>
                  </c:pt>
                  <c:pt idx="3">
                    <c:v>1.1499999999999999</c:v>
                  </c:pt>
                  <c:pt idx="4">
                    <c:v>1.1499999999999999</c:v>
                  </c:pt>
                  <c:pt idx="5">
                    <c:v>1</c:v>
                  </c:pt>
                  <c:pt idx="6">
                    <c:v>0.88</c:v>
                  </c:pt>
                  <c:pt idx="7">
                    <c:v>1.1499999999999999</c:v>
                  </c:pt>
                </c:numCache>
              </c:numRef>
            </c:plus>
            <c:minus>
              <c:numLit>
                <c:formatCode>General</c:formatCode>
                <c:ptCount val="1"/>
                <c:pt idx="0">
                  <c:v>1</c:v>
                </c:pt>
              </c:numLit>
            </c:minus>
          </c:errBars>
          <c:cat>
            <c:strLit>
              <c:ptCount val="8"/>
              <c:pt idx="0">
                <c:v>Climax</c:v>
              </c:pt>
              <c:pt idx="1">
                <c:v>Janass</c:v>
              </c:pt>
              <c:pt idx="2">
                <c:v>Lina Pak</c:v>
              </c:pt>
              <c:pt idx="3">
                <c:v>Meteor</c:v>
              </c:pt>
              <c:pt idx="4">
                <c:v>Rondo</c:v>
              </c:pt>
              <c:pt idx="5">
                <c:v>Pea-09</c:v>
              </c:pt>
              <c:pt idx="6">
                <c:v>Pea-267</c:v>
              </c:pt>
              <c:pt idx="7">
                <c:v>Pea-450</c:v>
              </c:pt>
            </c:strLit>
          </c:cat>
          <c:val>
            <c:numRef>
              <c:f>(Sheet1!$B$25,Sheet1!$D$25,Sheet1!$F$25,Sheet1!$H$25,Sheet1!$J$25,Sheet1!$L$25,Sheet1!$N$25,Sheet1!$P$25)</c:f>
              <c:numCache>
                <c:formatCode>General</c:formatCode>
                <c:ptCount val="8"/>
                <c:pt idx="0">
                  <c:v>18</c:v>
                </c:pt>
                <c:pt idx="1">
                  <c:v>13</c:v>
                </c:pt>
                <c:pt idx="2">
                  <c:v>4</c:v>
                </c:pt>
                <c:pt idx="3">
                  <c:v>9</c:v>
                </c:pt>
                <c:pt idx="4">
                  <c:v>18</c:v>
                </c:pt>
                <c:pt idx="5">
                  <c:v>8</c:v>
                </c:pt>
                <c:pt idx="6">
                  <c:v>12</c:v>
                </c:pt>
                <c:pt idx="7">
                  <c:v>15</c:v>
                </c:pt>
              </c:numCache>
            </c:numRef>
          </c:val>
          <c:extLst>
            <c:ext xmlns:c16="http://schemas.microsoft.com/office/drawing/2014/chart" uri="{C3380CC4-5D6E-409C-BE32-E72D297353CC}">
              <c16:uniqueId val="{00000006-3C1C-4474-8584-1A692CB323FC}"/>
            </c:ext>
          </c:extLst>
        </c:ser>
        <c:ser>
          <c:idx val="7"/>
          <c:order val="7"/>
          <c:tx>
            <c:v>50ppmCd</c:v>
          </c:tx>
          <c:spPr>
            <a:pattFill prst="dashUpDiag">
              <a:fgClr>
                <a:schemeClr val="tx1"/>
              </a:fgClr>
              <a:bgClr>
                <a:schemeClr val="bg1"/>
              </a:bgClr>
            </a:pattFill>
            <a:ln>
              <a:solidFill>
                <a:schemeClr val="tx1"/>
              </a:solidFill>
            </a:ln>
          </c:spPr>
          <c:invertIfNegative val="0"/>
          <c:errBars>
            <c:errBarType val="plus"/>
            <c:errValType val="cust"/>
            <c:noEndCap val="0"/>
            <c:plus>
              <c:numRef>
                <c:f>(Sheet1!$C$26,Sheet1!$E$26,Sheet1!$G$26,Sheet1!$I$26,Sheet1!$K$26,Sheet1!$M$26,Sheet1!$O$26,Sheet1!$Q$26)</c:f>
                <c:numCache>
                  <c:formatCode>General</c:formatCode>
                  <c:ptCount val="8"/>
                  <c:pt idx="0">
                    <c:v>1.43</c:v>
                  </c:pt>
                  <c:pt idx="1">
                    <c:v>1.1499999999999999</c:v>
                  </c:pt>
                  <c:pt idx="2">
                    <c:v>1.22</c:v>
                  </c:pt>
                  <c:pt idx="3">
                    <c:v>0.56999999999999995</c:v>
                  </c:pt>
                  <c:pt idx="4">
                    <c:v>1.45</c:v>
                  </c:pt>
                  <c:pt idx="5">
                    <c:v>1.88</c:v>
                  </c:pt>
                  <c:pt idx="6">
                    <c:v>1.57</c:v>
                  </c:pt>
                  <c:pt idx="7">
                    <c:v>1.35</c:v>
                  </c:pt>
                </c:numCache>
              </c:numRef>
            </c:plus>
            <c:minus>
              <c:numLit>
                <c:formatCode>General</c:formatCode>
                <c:ptCount val="1"/>
                <c:pt idx="0">
                  <c:v>1</c:v>
                </c:pt>
              </c:numLit>
            </c:minus>
          </c:errBars>
          <c:cat>
            <c:strLit>
              <c:ptCount val="8"/>
              <c:pt idx="0">
                <c:v>Climax</c:v>
              </c:pt>
              <c:pt idx="1">
                <c:v>Janass</c:v>
              </c:pt>
              <c:pt idx="2">
                <c:v>Lina Pak</c:v>
              </c:pt>
              <c:pt idx="3">
                <c:v>Meteor</c:v>
              </c:pt>
              <c:pt idx="4">
                <c:v>Rondo</c:v>
              </c:pt>
              <c:pt idx="5">
                <c:v>Pea-09</c:v>
              </c:pt>
              <c:pt idx="6">
                <c:v>Pea-267</c:v>
              </c:pt>
              <c:pt idx="7">
                <c:v>Pea-450</c:v>
              </c:pt>
            </c:strLit>
          </c:cat>
          <c:val>
            <c:numRef>
              <c:f>(Sheet1!$B$26,Sheet1!$D$26,Sheet1!$F$26,Sheet1!$H$26,Sheet1!$J$26,Sheet1!$L$26,Sheet1!$N$26,Sheet1!$P$26)</c:f>
              <c:numCache>
                <c:formatCode>General</c:formatCode>
                <c:ptCount val="8"/>
                <c:pt idx="0">
                  <c:v>16</c:v>
                </c:pt>
                <c:pt idx="1">
                  <c:v>12</c:v>
                </c:pt>
                <c:pt idx="2">
                  <c:v>8</c:v>
                </c:pt>
                <c:pt idx="3">
                  <c:v>7</c:v>
                </c:pt>
                <c:pt idx="4">
                  <c:v>18</c:v>
                </c:pt>
                <c:pt idx="5">
                  <c:v>9</c:v>
                </c:pt>
                <c:pt idx="6">
                  <c:v>17</c:v>
                </c:pt>
                <c:pt idx="7">
                  <c:v>20</c:v>
                </c:pt>
              </c:numCache>
            </c:numRef>
          </c:val>
          <c:extLst>
            <c:ext xmlns:c16="http://schemas.microsoft.com/office/drawing/2014/chart" uri="{C3380CC4-5D6E-409C-BE32-E72D297353CC}">
              <c16:uniqueId val="{00000007-3C1C-4474-8584-1A692CB323FC}"/>
            </c:ext>
          </c:extLst>
        </c:ser>
        <c:ser>
          <c:idx val="8"/>
          <c:order val="8"/>
          <c:tx>
            <c:v>100ppmCd</c:v>
          </c:tx>
          <c:spPr>
            <a:pattFill prst="sphere">
              <a:fgClr>
                <a:schemeClr val="tx1"/>
              </a:fgClr>
              <a:bgClr>
                <a:schemeClr val="bg1"/>
              </a:bgClr>
            </a:pattFill>
            <a:ln>
              <a:solidFill>
                <a:schemeClr val="tx1"/>
              </a:solidFill>
            </a:ln>
          </c:spPr>
          <c:invertIfNegative val="0"/>
          <c:errBars>
            <c:errBarType val="plus"/>
            <c:errValType val="cust"/>
            <c:noEndCap val="0"/>
            <c:plus>
              <c:numRef>
                <c:f>(Sheet1!$C$27,Sheet1!$E$27,Sheet1!$G$27,Sheet1!$I$27,Sheet1!$K$27,Sheet1!$M$27,Sheet1!$O$27,Sheet1!$Q$27)</c:f>
                <c:numCache>
                  <c:formatCode>General</c:formatCode>
                  <c:ptCount val="8"/>
                  <c:pt idx="0">
                    <c:v>1.1499999999999999</c:v>
                  </c:pt>
                  <c:pt idx="1">
                    <c:v>1.1499999999999999</c:v>
                  </c:pt>
                  <c:pt idx="2">
                    <c:v>0.78</c:v>
                  </c:pt>
                  <c:pt idx="3">
                    <c:v>0.56999999999999995</c:v>
                  </c:pt>
                  <c:pt idx="4">
                    <c:v>1.18</c:v>
                  </c:pt>
                  <c:pt idx="5">
                    <c:v>1.1499999999999999</c:v>
                  </c:pt>
                  <c:pt idx="6">
                    <c:v>1.1499999999999999</c:v>
                  </c:pt>
                  <c:pt idx="7">
                    <c:v>1.1499999999999999</c:v>
                  </c:pt>
                </c:numCache>
              </c:numRef>
            </c:plus>
            <c:minus>
              <c:numLit>
                <c:formatCode>General</c:formatCode>
                <c:ptCount val="1"/>
                <c:pt idx="0">
                  <c:v>1</c:v>
                </c:pt>
              </c:numLit>
            </c:minus>
          </c:errBars>
          <c:cat>
            <c:strLit>
              <c:ptCount val="8"/>
              <c:pt idx="0">
                <c:v>Climax</c:v>
              </c:pt>
              <c:pt idx="1">
                <c:v>Janass</c:v>
              </c:pt>
              <c:pt idx="2">
                <c:v>Lina Pak</c:v>
              </c:pt>
              <c:pt idx="3">
                <c:v>Meteor</c:v>
              </c:pt>
              <c:pt idx="4">
                <c:v>Rondo</c:v>
              </c:pt>
              <c:pt idx="5">
                <c:v>Pea-09</c:v>
              </c:pt>
              <c:pt idx="6">
                <c:v>Pea-267</c:v>
              </c:pt>
              <c:pt idx="7">
                <c:v>Pea-450</c:v>
              </c:pt>
            </c:strLit>
          </c:cat>
          <c:val>
            <c:numRef>
              <c:f>(Sheet1!$B$27,Sheet1!$D$27,Sheet1!$F$27,Sheet1!$H$27,Sheet1!$J$27,Sheet1!$L$27,Sheet1!$N$27,Sheet1!$P$27)</c:f>
              <c:numCache>
                <c:formatCode>General</c:formatCode>
                <c:ptCount val="8"/>
                <c:pt idx="0">
                  <c:v>16</c:v>
                </c:pt>
                <c:pt idx="1">
                  <c:v>9</c:v>
                </c:pt>
                <c:pt idx="2">
                  <c:v>6</c:v>
                </c:pt>
                <c:pt idx="3">
                  <c:v>8</c:v>
                </c:pt>
                <c:pt idx="4">
                  <c:v>14</c:v>
                </c:pt>
                <c:pt idx="5">
                  <c:v>8</c:v>
                </c:pt>
                <c:pt idx="6">
                  <c:v>10</c:v>
                </c:pt>
                <c:pt idx="7">
                  <c:v>10</c:v>
                </c:pt>
              </c:numCache>
            </c:numRef>
          </c:val>
          <c:extLst>
            <c:ext xmlns:c16="http://schemas.microsoft.com/office/drawing/2014/chart" uri="{C3380CC4-5D6E-409C-BE32-E72D297353CC}">
              <c16:uniqueId val="{00000008-3C1C-4474-8584-1A692CB323FC}"/>
            </c:ext>
          </c:extLst>
        </c:ser>
        <c:ser>
          <c:idx val="9"/>
          <c:order val="9"/>
          <c:tx>
            <c:v>50ppmCr</c:v>
          </c:tx>
          <c:spPr>
            <a:pattFill prst="dkDnDiag">
              <a:fgClr>
                <a:schemeClr val="tx1"/>
              </a:fgClr>
              <a:bgClr>
                <a:schemeClr val="bg1"/>
              </a:bgClr>
            </a:pattFill>
            <a:ln>
              <a:solidFill>
                <a:schemeClr val="tx1"/>
              </a:solidFill>
            </a:ln>
          </c:spPr>
          <c:invertIfNegative val="0"/>
          <c:errBars>
            <c:errBarType val="plus"/>
            <c:errValType val="cust"/>
            <c:noEndCap val="0"/>
            <c:plus>
              <c:numRef>
                <c:f>(Sheet1!$C$28,Sheet1!$E$28,Sheet1!$G$28,Sheet1!$I$28,Sheet1!$K$28,Sheet1!$M$28,Sheet1!$O$28,Sheet1!$Q$28)</c:f>
                <c:numCache>
                  <c:formatCode>General</c:formatCode>
                  <c:ptCount val="8"/>
                  <c:pt idx="0">
                    <c:v>2.4300000000000002</c:v>
                  </c:pt>
                  <c:pt idx="1">
                    <c:v>0.56999999999999995</c:v>
                  </c:pt>
                  <c:pt idx="2">
                    <c:v>1.1499999999999999</c:v>
                  </c:pt>
                  <c:pt idx="3">
                    <c:v>0.56999999999999995</c:v>
                  </c:pt>
                  <c:pt idx="4">
                    <c:v>1.1299999999999999</c:v>
                  </c:pt>
                  <c:pt idx="5">
                    <c:v>1.35</c:v>
                  </c:pt>
                  <c:pt idx="6">
                    <c:v>1.1499999999999999</c:v>
                  </c:pt>
                  <c:pt idx="7">
                    <c:v>2.15</c:v>
                  </c:pt>
                </c:numCache>
              </c:numRef>
            </c:plus>
            <c:minus>
              <c:numLit>
                <c:formatCode>General</c:formatCode>
                <c:ptCount val="1"/>
                <c:pt idx="0">
                  <c:v>1</c:v>
                </c:pt>
              </c:numLit>
            </c:minus>
          </c:errBars>
          <c:cat>
            <c:strLit>
              <c:ptCount val="8"/>
              <c:pt idx="0">
                <c:v>Climax</c:v>
              </c:pt>
              <c:pt idx="1">
                <c:v>Janass</c:v>
              </c:pt>
              <c:pt idx="2">
                <c:v>Lina Pak</c:v>
              </c:pt>
              <c:pt idx="3">
                <c:v>Meteor</c:v>
              </c:pt>
              <c:pt idx="4">
                <c:v>Rondo</c:v>
              </c:pt>
              <c:pt idx="5">
                <c:v>Pea-09</c:v>
              </c:pt>
              <c:pt idx="6">
                <c:v>Pea-267</c:v>
              </c:pt>
              <c:pt idx="7">
                <c:v>Pea-450</c:v>
              </c:pt>
            </c:strLit>
          </c:cat>
          <c:val>
            <c:numRef>
              <c:f>(Sheet1!$B$28,Sheet1!$D$28,Sheet1!$F$28,Sheet1!$H$28,Sheet1!$J$28,Sheet1!$L$28,Sheet1!$N$28,Sheet1!$P$28)</c:f>
              <c:numCache>
                <c:formatCode>General</c:formatCode>
                <c:ptCount val="8"/>
                <c:pt idx="0">
                  <c:v>18</c:v>
                </c:pt>
                <c:pt idx="1">
                  <c:v>20</c:v>
                </c:pt>
                <c:pt idx="2">
                  <c:v>10</c:v>
                </c:pt>
                <c:pt idx="3">
                  <c:v>13</c:v>
                </c:pt>
                <c:pt idx="4">
                  <c:v>16</c:v>
                </c:pt>
                <c:pt idx="5">
                  <c:v>12</c:v>
                </c:pt>
                <c:pt idx="6">
                  <c:v>17</c:v>
                </c:pt>
                <c:pt idx="7">
                  <c:v>20</c:v>
                </c:pt>
              </c:numCache>
            </c:numRef>
          </c:val>
          <c:extLst>
            <c:ext xmlns:c16="http://schemas.microsoft.com/office/drawing/2014/chart" uri="{C3380CC4-5D6E-409C-BE32-E72D297353CC}">
              <c16:uniqueId val="{00000009-3C1C-4474-8584-1A692CB323FC}"/>
            </c:ext>
          </c:extLst>
        </c:ser>
        <c:ser>
          <c:idx val="10"/>
          <c:order val="10"/>
          <c:tx>
            <c:v>100ppmCr</c:v>
          </c:tx>
          <c:spPr>
            <a:pattFill prst="wdDnDiag">
              <a:fgClr>
                <a:schemeClr val="tx1"/>
              </a:fgClr>
              <a:bgClr>
                <a:schemeClr val="bg1"/>
              </a:bgClr>
            </a:pattFill>
            <a:ln>
              <a:solidFill>
                <a:schemeClr val="tx1"/>
              </a:solidFill>
            </a:ln>
          </c:spPr>
          <c:invertIfNegative val="0"/>
          <c:errBars>
            <c:errBarType val="plus"/>
            <c:errValType val="cust"/>
            <c:noEndCap val="0"/>
            <c:plus>
              <c:numRef>
                <c:f>(Sheet1!$C$29,Sheet1!$E$29,Sheet1!$G$29,Sheet1!$I$29,Sheet1!$K$29,Sheet1!$M$29,Sheet1!$O$29,Sheet1!$Q$29)</c:f>
                <c:numCache>
                  <c:formatCode>General</c:formatCode>
                  <c:ptCount val="8"/>
                  <c:pt idx="0">
                    <c:v>0.88</c:v>
                  </c:pt>
                  <c:pt idx="1">
                    <c:v>1.1499999999999999</c:v>
                  </c:pt>
                  <c:pt idx="2">
                    <c:v>1.27</c:v>
                  </c:pt>
                  <c:pt idx="3">
                    <c:v>1.1499999999999999</c:v>
                  </c:pt>
                  <c:pt idx="4">
                    <c:v>0.88</c:v>
                  </c:pt>
                  <c:pt idx="5">
                    <c:v>0.88</c:v>
                  </c:pt>
                  <c:pt idx="6">
                    <c:v>1</c:v>
                  </c:pt>
                  <c:pt idx="7">
                    <c:v>1.17</c:v>
                  </c:pt>
                </c:numCache>
              </c:numRef>
            </c:plus>
            <c:minus>
              <c:numLit>
                <c:formatCode>General</c:formatCode>
                <c:ptCount val="1"/>
                <c:pt idx="0">
                  <c:v>1</c:v>
                </c:pt>
              </c:numLit>
            </c:minus>
          </c:errBars>
          <c:cat>
            <c:strLit>
              <c:ptCount val="8"/>
              <c:pt idx="0">
                <c:v>Climax</c:v>
              </c:pt>
              <c:pt idx="1">
                <c:v>Janass</c:v>
              </c:pt>
              <c:pt idx="2">
                <c:v>Lina Pak</c:v>
              </c:pt>
              <c:pt idx="3">
                <c:v>Meteor</c:v>
              </c:pt>
              <c:pt idx="4">
                <c:v>Rondo</c:v>
              </c:pt>
              <c:pt idx="5">
                <c:v>Pea-09</c:v>
              </c:pt>
              <c:pt idx="6">
                <c:v>Pea-267</c:v>
              </c:pt>
              <c:pt idx="7">
                <c:v>Pea-450</c:v>
              </c:pt>
            </c:strLit>
          </c:cat>
          <c:val>
            <c:numRef>
              <c:f>(Sheet1!$B$29,Sheet1!$D$29,Sheet1!$F$29,Sheet1!$H$29,Sheet1!$J$29,Sheet1!$L$29,Sheet1!$N$29,Sheet1!$P$29)</c:f>
              <c:numCache>
                <c:formatCode>General</c:formatCode>
                <c:ptCount val="8"/>
                <c:pt idx="0">
                  <c:v>16</c:v>
                </c:pt>
                <c:pt idx="1">
                  <c:v>12</c:v>
                </c:pt>
                <c:pt idx="2">
                  <c:v>8</c:v>
                </c:pt>
                <c:pt idx="3">
                  <c:v>9</c:v>
                </c:pt>
                <c:pt idx="4">
                  <c:v>13</c:v>
                </c:pt>
                <c:pt idx="5">
                  <c:v>10</c:v>
                </c:pt>
                <c:pt idx="6">
                  <c:v>9</c:v>
                </c:pt>
                <c:pt idx="7">
                  <c:v>15</c:v>
                </c:pt>
              </c:numCache>
            </c:numRef>
          </c:val>
          <c:extLst>
            <c:ext xmlns:c16="http://schemas.microsoft.com/office/drawing/2014/chart" uri="{C3380CC4-5D6E-409C-BE32-E72D297353CC}">
              <c16:uniqueId val="{0000000A-3C1C-4474-8584-1A692CB323FC}"/>
            </c:ext>
          </c:extLst>
        </c:ser>
        <c:dLbls>
          <c:showLegendKey val="0"/>
          <c:showVal val="0"/>
          <c:showCatName val="0"/>
          <c:showSerName val="0"/>
          <c:showPercent val="0"/>
          <c:showBubbleSize val="0"/>
        </c:dLbls>
        <c:gapWidth val="150"/>
        <c:axId val="88824064"/>
        <c:axId val="88866816"/>
      </c:barChart>
      <c:catAx>
        <c:axId val="88824064"/>
        <c:scaling>
          <c:orientation val="minMax"/>
        </c:scaling>
        <c:delete val="0"/>
        <c:axPos val="b"/>
        <c:numFmt formatCode="General" sourceLinked="0"/>
        <c:majorTickMark val="out"/>
        <c:minorTickMark val="none"/>
        <c:tickLblPos val="nextTo"/>
        <c:txPr>
          <a:bodyPr/>
          <a:lstStyle/>
          <a:p>
            <a:pPr>
              <a:defRPr sz="900"/>
            </a:pPr>
            <a:endParaRPr lang="en-US"/>
          </a:p>
        </c:txPr>
        <c:crossAx val="88866816"/>
        <c:crosses val="autoZero"/>
        <c:auto val="1"/>
        <c:lblAlgn val="ctr"/>
        <c:lblOffset val="100"/>
        <c:noMultiLvlLbl val="0"/>
      </c:catAx>
      <c:valAx>
        <c:axId val="88866816"/>
        <c:scaling>
          <c:orientation val="minMax"/>
        </c:scaling>
        <c:delete val="0"/>
        <c:axPos val="l"/>
        <c:majorGridlines/>
        <c:title>
          <c:tx>
            <c:rich>
              <a:bodyPr rot="-5400000" vert="horz"/>
              <a:lstStyle/>
              <a:p>
                <a:pPr>
                  <a:defRPr sz="800" b="0"/>
                </a:pPr>
                <a:r>
                  <a:rPr lang="en-US" sz="800" b="0"/>
                  <a:t>Number of Nodes</a:t>
                </a:r>
              </a:p>
            </c:rich>
          </c:tx>
          <c:overlay val="0"/>
        </c:title>
        <c:numFmt formatCode="General" sourceLinked="1"/>
        <c:majorTickMark val="out"/>
        <c:minorTickMark val="none"/>
        <c:tickLblPos val="nextTo"/>
        <c:crossAx val="88824064"/>
        <c:crosses val="autoZero"/>
        <c:crossBetween val="between"/>
      </c:valAx>
      <c:spPr>
        <a:noFill/>
      </c:spPr>
    </c:plotArea>
    <c:legend>
      <c:legendPos val="t"/>
      <c:layout>
        <c:manualLayout>
          <c:xMode val="edge"/>
          <c:yMode val="edge"/>
          <c:x val="7.9805896954983288E-2"/>
          <c:y val="0"/>
          <c:w val="0.88577973753280836"/>
          <c:h val="0.23092714617640969"/>
        </c:manualLayout>
      </c:layout>
      <c:overlay val="0"/>
      <c:txPr>
        <a:bodyPr/>
        <a:lstStyle/>
        <a:p>
          <a:pPr>
            <a:defRPr sz="750"/>
          </a:pPr>
          <a:endParaRPr lang="en-US"/>
        </a:p>
      </c:txPr>
    </c:legend>
    <c:plotVisOnly val="1"/>
    <c:dispBlanksAs val="gap"/>
    <c:showDLblsOverMax val="0"/>
  </c:chart>
  <c:spPr>
    <a:ln>
      <a:solidFill>
        <a:schemeClr val="tx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05362736400199"/>
          <c:y val="0.24112857383468778"/>
          <c:w val="0.87028535495563053"/>
          <c:h val="0.57083660779798284"/>
        </c:manualLayout>
      </c:layout>
      <c:barChart>
        <c:barDir val="col"/>
        <c:grouping val="clustered"/>
        <c:varyColors val="0"/>
        <c:ser>
          <c:idx val="0"/>
          <c:order val="0"/>
          <c:tx>
            <c:v>Control</c:v>
          </c:tx>
          <c:spPr>
            <a:solidFill>
              <a:schemeClr val="bg2">
                <a:lumMod val="75000"/>
              </a:schemeClr>
            </a:solidFill>
            <a:ln>
              <a:solidFill>
                <a:schemeClr val="tx1"/>
              </a:solidFill>
            </a:ln>
          </c:spPr>
          <c:invertIfNegative val="0"/>
          <c:errBars>
            <c:errBarType val="plus"/>
            <c:errValType val="cust"/>
            <c:noEndCap val="0"/>
            <c:plus>
              <c:numRef>
                <c:f>(Sheet1!$C$46,Sheet1!$E$46,Sheet1!$G$46,Sheet1!$I$46,Sheet1!$K$46,Sheet1!$M$46,Sheet1!$O$46,Sheet1!$Q$46)</c:f>
                <c:numCache>
                  <c:formatCode>General</c:formatCode>
                  <c:ptCount val="8"/>
                  <c:pt idx="0">
                    <c:v>2.6</c:v>
                  </c:pt>
                  <c:pt idx="1">
                    <c:v>2.77</c:v>
                  </c:pt>
                  <c:pt idx="2">
                    <c:v>2.4</c:v>
                  </c:pt>
                  <c:pt idx="3">
                    <c:v>1.1499999999999999</c:v>
                  </c:pt>
                  <c:pt idx="4">
                    <c:v>1.33</c:v>
                  </c:pt>
                  <c:pt idx="5">
                    <c:v>1.88</c:v>
                  </c:pt>
                  <c:pt idx="6">
                    <c:v>1.76</c:v>
                  </c:pt>
                  <c:pt idx="7">
                    <c:v>3.13</c:v>
                  </c:pt>
                </c:numCache>
              </c:numRef>
            </c:plus>
            <c:minus>
              <c:numLit>
                <c:formatCode>General</c:formatCode>
                <c:ptCount val="1"/>
                <c:pt idx="0">
                  <c:v>1</c:v>
                </c:pt>
              </c:numLit>
            </c:minus>
          </c:errBars>
          <c:cat>
            <c:strLit>
              <c:ptCount val="8"/>
              <c:pt idx="0">
                <c:v>Climax</c:v>
              </c:pt>
              <c:pt idx="1">
                <c:v>Janaas</c:v>
              </c:pt>
              <c:pt idx="2">
                <c:v>Lina pak</c:v>
              </c:pt>
              <c:pt idx="3">
                <c:v>Meteor</c:v>
              </c:pt>
              <c:pt idx="4">
                <c:v>Rondo</c:v>
              </c:pt>
              <c:pt idx="5">
                <c:v>Pea-09</c:v>
              </c:pt>
              <c:pt idx="6">
                <c:v>pea267</c:v>
              </c:pt>
              <c:pt idx="7">
                <c:v>Pea-450</c:v>
              </c:pt>
            </c:strLit>
          </c:cat>
          <c:val>
            <c:numRef>
              <c:f>(Sheet1!$B$46,Sheet1!$D$46,Sheet1!$F$46,Sheet1!$H$46,Sheet1!$J$46,Sheet1!$L$46,Sheet1!$N$46,Sheet1!$P$46)</c:f>
              <c:numCache>
                <c:formatCode>General</c:formatCode>
                <c:ptCount val="8"/>
                <c:pt idx="0">
                  <c:v>108</c:v>
                </c:pt>
                <c:pt idx="1">
                  <c:v>86.6</c:v>
                </c:pt>
                <c:pt idx="2">
                  <c:v>52</c:v>
                </c:pt>
                <c:pt idx="3">
                  <c:v>56</c:v>
                </c:pt>
                <c:pt idx="4">
                  <c:v>130.6</c:v>
                </c:pt>
                <c:pt idx="5">
                  <c:v>82.3</c:v>
                </c:pt>
                <c:pt idx="6">
                  <c:v>100.3</c:v>
                </c:pt>
                <c:pt idx="7">
                  <c:v>137.30000000000001</c:v>
                </c:pt>
              </c:numCache>
            </c:numRef>
          </c:val>
          <c:extLst>
            <c:ext xmlns:c16="http://schemas.microsoft.com/office/drawing/2014/chart" uri="{C3380CC4-5D6E-409C-BE32-E72D297353CC}">
              <c16:uniqueId val="{00000000-F419-4696-B87F-7E1BAAD4DEB7}"/>
            </c:ext>
          </c:extLst>
        </c:ser>
        <c:ser>
          <c:idx val="1"/>
          <c:order val="1"/>
          <c:tx>
            <c:v>20mM NaCl</c:v>
          </c:tx>
          <c:spPr>
            <a:pattFill prst="ltHorz">
              <a:fgClr>
                <a:schemeClr val="tx1"/>
              </a:fgClr>
              <a:bgClr>
                <a:schemeClr val="bg1"/>
              </a:bgClr>
            </a:pattFill>
            <a:ln>
              <a:solidFill>
                <a:schemeClr val="tx1"/>
              </a:solidFill>
            </a:ln>
          </c:spPr>
          <c:invertIfNegative val="0"/>
          <c:errBars>
            <c:errBarType val="plus"/>
            <c:errValType val="cust"/>
            <c:noEndCap val="0"/>
            <c:plus>
              <c:numRef>
                <c:f>(Sheet1!$C$47,Sheet1!$E$47,Sheet1!$G$47,Sheet1!$I$47,Sheet1!$K$47,Sheet1!$M$47,Sheet1!$O$47,Sheet1!$Q$47)</c:f>
                <c:numCache>
                  <c:formatCode>General</c:formatCode>
                  <c:ptCount val="8"/>
                  <c:pt idx="0">
                    <c:v>2.88</c:v>
                  </c:pt>
                  <c:pt idx="1">
                    <c:v>2.88</c:v>
                  </c:pt>
                  <c:pt idx="2">
                    <c:v>2.88</c:v>
                  </c:pt>
                  <c:pt idx="3">
                    <c:v>2.88</c:v>
                  </c:pt>
                  <c:pt idx="4">
                    <c:v>1.66</c:v>
                  </c:pt>
                  <c:pt idx="5">
                    <c:v>2.46</c:v>
                  </c:pt>
                  <c:pt idx="6">
                    <c:v>2.46</c:v>
                  </c:pt>
                  <c:pt idx="7">
                    <c:v>3.33</c:v>
                  </c:pt>
                </c:numCache>
              </c:numRef>
            </c:plus>
            <c:minus>
              <c:numLit>
                <c:formatCode>General</c:formatCode>
                <c:ptCount val="1"/>
                <c:pt idx="0">
                  <c:v>1</c:v>
                </c:pt>
              </c:numLit>
            </c:minus>
          </c:errBars>
          <c:cat>
            <c:strLit>
              <c:ptCount val="8"/>
              <c:pt idx="0">
                <c:v>Climax</c:v>
              </c:pt>
              <c:pt idx="1">
                <c:v>Janaas</c:v>
              </c:pt>
              <c:pt idx="2">
                <c:v>Lina pak</c:v>
              </c:pt>
              <c:pt idx="3">
                <c:v>Meteor</c:v>
              </c:pt>
              <c:pt idx="4">
                <c:v>Rondo</c:v>
              </c:pt>
              <c:pt idx="5">
                <c:v>Pea-09</c:v>
              </c:pt>
              <c:pt idx="6">
                <c:v>pea267</c:v>
              </c:pt>
              <c:pt idx="7">
                <c:v>Pea-450</c:v>
              </c:pt>
            </c:strLit>
          </c:cat>
          <c:val>
            <c:numRef>
              <c:f>(Sheet1!$B$47,Sheet1!$D$47,Sheet1!$F$47,Sheet1!$H$47,Sheet1!$J$47,Sheet1!$L$47,Sheet1!$N$47,Sheet1!$P$47)</c:f>
              <c:numCache>
                <c:formatCode>General</c:formatCode>
                <c:ptCount val="8"/>
                <c:pt idx="0">
                  <c:v>92</c:v>
                </c:pt>
                <c:pt idx="1">
                  <c:v>62.6</c:v>
                </c:pt>
                <c:pt idx="2">
                  <c:v>42</c:v>
                </c:pt>
                <c:pt idx="3">
                  <c:v>46</c:v>
                </c:pt>
                <c:pt idx="4">
                  <c:v>112.3</c:v>
                </c:pt>
                <c:pt idx="5">
                  <c:v>66.599999999999994</c:v>
                </c:pt>
                <c:pt idx="6">
                  <c:v>86</c:v>
                </c:pt>
                <c:pt idx="7">
                  <c:v>100.6</c:v>
                </c:pt>
              </c:numCache>
            </c:numRef>
          </c:val>
          <c:extLst>
            <c:ext xmlns:c16="http://schemas.microsoft.com/office/drawing/2014/chart" uri="{C3380CC4-5D6E-409C-BE32-E72D297353CC}">
              <c16:uniqueId val="{00000001-F419-4696-B87F-7E1BAAD4DEB7}"/>
            </c:ext>
          </c:extLst>
        </c:ser>
        <c:ser>
          <c:idx val="2"/>
          <c:order val="2"/>
          <c:tx>
            <c:v>40mM NaCl</c:v>
          </c:tx>
          <c:spPr>
            <a:pattFill prst="narHorz">
              <a:fgClr>
                <a:schemeClr val="tx1"/>
              </a:fgClr>
              <a:bgClr>
                <a:schemeClr val="bg1"/>
              </a:bgClr>
            </a:pattFill>
            <a:ln>
              <a:solidFill>
                <a:schemeClr val="tx1"/>
              </a:solidFill>
            </a:ln>
          </c:spPr>
          <c:invertIfNegative val="0"/>
          <c:errBars>
            <c:errBarType val="plus"/>
            <c:errValType val="cust"/>
            <c:noEndCap val="0"/>
            <c:plus>
              <c:numRef>
                <c:f>(Sheet1!$C$48,Sheet1!$E$48,Sheet1!$G$48,Sheet1!$I$48,Sheet1!$K$48,Sheet1!$M$48,Sheet1!$O$48,Sheet1!$Q$48)</c:f>
                <c:numCache>
                  <c:formatCode>General</c:formatCode>
                  <c:ptCount val="8"/>
                  <c:pt idx="0">
                    <c:v>2.9</c:v>
                  </c:pt>
                  <c:pt idx="1">
                    <c:v>2.83</c:v>
                  </c:pt>
                  <c:pt idx="2">
                    <c:v>2.2999999999999998</c:v>
                  </c:pt>
                  <c:pt idx="3">
                    <c:v>1.1499999999999999</c:v>
                  </c:pt>
                  <c:pt idx="4">
                    <c:v>1.76</c:v>
                  </c:pt>
                  <c:pt idx="5">
                    <c:v>2.88</c:v>
                  </c:pt>
                  <c:pt idx="6">
                    <c:v>1.88</c:v>
                  </c:pt>
                  <c:pt idx="7">
                    <c:v>2.88</c:v>
                  </c:pt>
                </c:numCache>
              </c:numRef>
            </c:plus>
            <c:minus>
              <c:numLit>
                <c:formatCode>General</c:formatCode>
                <c:ptCount val="1"/>
                <c:pt idx="0">
                  <c:v>1</c:v>
                </c:pt>
              </c:numLit>
            </c:minus>
          </c:errBars>
          <c:cat>
            <c:strLit>
              <c:ptCount val="8"/>
              <c:pt idx="0">
                <c:v>Climax</c:v>
              </c:pt>
              <c:pt idx="1">
                <c:v>Janaas</c:v>
              </c:pt>
              <c:pt idx="2">
                <c:v>Lina pak</c:v>
              </c:pt>
              <c:pt idx="3">
                <c:v>Meteor</c:v>
              </c:pt>
              <c:pt idx="4">
                <c:v>Rondo</c:v>
              </c:pt>
              <c:pt idx="5">
                <c:v>Pea-09</c:v>
              </c:pt>
              <c:pt idx="6">
                <c:v>pea267</c:v>
              </c:pt>
              <c:pt idx="7">
                <c:v>Pea-450</c:v>
              </c:pt>
            </c:strLit>
          </c:cat>
          <c:val>
            <c:numRef>
              <c:f>(Sheet1!$B$48,Sheet1!$D$48,Sheet1!$F$48,Sheet1!$H$48,Sheet1!$J$48,Sheet1!$L$48,Sheet1!$N$48,Sheet1!$P$48)</c:f>
              <c:numCache>
                <c:formatCode>General</c:formatCode>
                <c:ptCount val="8"/>
                <c:pt idx="0">
                  <c:v>84</c:v>
                </c:pt>
                <c:pt idx="1">
                  <c:v>42.6</c:v>
                </c:pt>
                <c:pt idx="2">
                  <c:v>30</c:v>
                </c:pt>
                <c:pt idx="3">
                  <c:v>42</c:v>
                </c:pt>
                <c:pt idx="4">
                  <c:v>90.3</c:v>
                </c:pt>
                <c:pt idx="5">
                  <c:v>54</c:v>
                </c:pt>
                <c:pt idx="6">
                  <c:v>64.599999999999994</c:v>
                </c:pt>
                <c:pt idx="7">
                  <c:v>84.6</c:v>
                </c:pt>
              </c:numCache>
            </c:numRef>
          </c:val>
          <c:extLst>
            <c:ext xmlns:c16="http://schemas.microsoft.com/office/drawing/2014/chart" uri="{C3380CC4-5D6E-409C-BE32-E72D297353CC}">
              <c16:uniqueId val="{00000002-F419-4696-B87F-7E1BAAD4DEB7}"/>
            </c:ext>
          </c:extLst>
        </c:ser>
        <c:ser>
          <c:idx val="3"/>
          <c:order val="3"/>
          <c:tx>
            <c:v>80mM NaCl</c:v>
          </c:tx>
          <c:spPr>
            <a:pattFill prst="dkHorz">
              <a:fgClr>
                <a:schemeClr val="tx1"/>
              </a:fgClr>
              <a:bgClr>
                <a:schemeClr val="bg1"/>
              </a:bgClr>
            </a:pattFill>
            <a:ln>
              <a:solidFill>
                <a:schemeClr val="tx1"/>
              </a:solidFill>
            </a:ln>
          </c:spPr>
          <c:invertIfNegative val="0"/>
          <c:errBars>
            <c:errBarType val="plus"/>
            <c:errValType val="cust"/>
            <c:noEndCap val="0"/>
            <c:plus>
              <c:numRef>
                <c:f>(Sheet1!$C$49,Sheet1!$E$49,Sheet1!$G$49,Sheet1!$I$49,Sheet1!$K$49,Sheet1!$M$49,Sheet1!$O$49,Sheet1!$Q$49)</c:f>
                <c:numCache>
                  <c:formatCode>General</c:formatCode>
                  <c:ptCount val="8"/>
                  <c:pt idx="0">
                    <c:v>2.33</c:v>
                  </c:pt>
                  <c:pt idx="1">
                    <c:v>2.8</c:v>
                  </c:pt>
                  <c:pt idx="2">
                    <c:v>2.4</c:v>
                  </c:pt>
                  <c:pt idx="3">
                    <c:v>1.73</c:v>
                  </c:pt>
                  <c:pt idx="4">
                    <c:v>1.33</c:v>
                  </c:pt>
                  <c:pt idx="5">
                    <c:v>2.83</c:v>
                  </c:pt>
                  <c:pt idx="6">
                    <c:v>1.88</c:v>
                  </c:pt>
                  <c:pt idx="7">
                    <c:v>2.33</c:v>
                  </c:pt>
                </c:numCache>
              </c:numRef>
            </c:plus>
            <c:minus>
              <c:numLit>
                <c:formatCode>General</c:formatCode>
                <c:ptCount val="1"/>
                <c:pt idx="0">
                  <c:v>1</c:v>
                </c:pt>
              </c:numLit>
            </c:minus>
          </c:errBars>
          <c:cat>
            <c:strLit>
              <c:ptCount val="8"/>
              <c:pt idx="0">
                <c:v>Climax</c:v>
              </c:pt>
              <c:pt idx="1">
                <c:v>Janaas</c:v>
              </c:pt>
              <c:pt idx="2">
                <c:v>Lina pak</c:v>
              </c:pt>
              <c:pt idx="3">
                <c:v>Meteor</c:v>
              </c:pt>
              <c:pt idx="4">
                <c:v>Rondo</c:v>
              </c:pt>
              <c:pt idx="5">
                <c:v>Pea-09</c:v>
              </c:pt>
              <c:pt idx="6">
                <c:v>pea267</c:v>
              </c:pt>
              <c:pt idx="7">
                <c:v>Pea-450</c:v>
              </c:pt>
            </c:strLit>
          </c:cat>
          <c:val>
            <c:numRef>
              <c:f>(Sheet1!$B$49,Sheet1!$D$49,Sheet1!$F$49,Sheet1!$H$49,Sheet1!$J$49,Sheet1!$L$49,Sheet1!$N$49,Sheet1!$P$49)</c:f>
              <c:numCache>
                <c:formatCode>General</c:formatCode>
                <c:ptCount val="8"/>
                <c:pt idx="0">
                  <c:v>62</c:v>
                </c:pt>
                <c:pt idx="1">
                  <c:v>32</c:v>
                </c:pt>
                <c:pt idx="2">
                  <c:v>24.3</c:v>
                </c:pt>
                <c:pt idx="3">
                  <c:v>30</c:v>
                </c:pt>
                <c:pt idx="4">
                  <c:v>40</c:v>
                </c:pt>
                <c:pt idx="5">
                  <c:v>40</c:v>
                </c:pt>
                <c:pt idx="6">
                  <c:v>52</c:v>
                </c:pt>
                <c:pt idx="7">
                  <c:v>72</c:v>
                </c:pt>
              </c:numCache>
            </c:numRef>
          </c:val>
          <c:extLst>
            <c:ext xmlns:c16="http://schemas.microsoft.com/office/drawing/2014/chart" uri="{C3380CC4-5D6E-409C-BE32-E72D297353CC}">
              <c16:uniqueId val="{00000003-F419-4696-B87F-7E1BAAD4DEB7}"/>
            </c:ext>
          </c:extLst>
        </c:ser>
        <c:ser>
          <c:idx val="4"/>
          <c:order val="4"/>
          <c:tx>
            <c:v>100mM NaCl</c:v>
          </c:tx>
          <c:spPr>
            <a:pattFill prst="pct80">
              <a:fgClr>
                <a:schemeClr val="tx1"/>
              </a:fgClr>
              <a:bgClr>
                <a:schemeClr val="bg1"/>
              </a:bgClr>
            </a:pattFill>
            <a:ln>
              <a:solidFill>
                <a:schemeClr val="tx1"/>
              </a:solidFill>
            </a:ln>
          </c:spPr>
          <c:invertIfNegative val="0"/>
          <c:errBars>
            <c:errBarType val="plus"/>
            <c:errValType val="cust"/>
            <c:noEndCap val="0"/>
            <c:plus>
              <c:numRef>
                <c:f>(Sheet1!$C$50,Sheet1!$E$50,Sheet1!$G$50,Sheet1!$I$50,Sheet1!$K$50,Sheet1!$M$50,Sheet1!$O$50,Sheet1!$Q$50)</c:f>
                <c:numCache>
                  <c:formatCode>General</c:formatCode>
                  <c:ptCount val="8"/>
                  <c:pt idx="0">
                    <c:v>2.15</c:v>
                  </c:pt>
                  <c:pt idx="1">
                    <c:v>1.76</c:v>
                  </c:pt>
                  <c:pt idx="2">
                    <c:v>2.66</c:v>
                  </c:pt>
                  <c:pt idx="3">
                    <c:v>1.1499999999999999</c:v>
                  </c:pt>
                  <c:pt idx="4">
                    <c:v>1.1499999999999999</c:v>
                  </c:pt>
                  <c:pt idx="5">
                    <c:v>2.15</c:v>
                  </c:pt>
                  <c:pt idx="6">
                    <c:v>1.76</c:v>
                  </c:pt>
                  <c:pt idx="7">
                    <c:v>2.33</c:v>
                  </c:pt>
                </c:numCache>
              </c:numRef>
            </c:plus>
            <c:minus>
              <c:numLit>
                <c:formatCode>General</c:formatCode>
                <c:ptCount val="1"/>
                <c:pt idx="0">
                  <c:v>1</c:v>
                </c:pt>
              </c:numLit>
            </c:minus>
          </c:errBars>
          <c:cat>
            <c:strLit>
              <c:ptCount val="8"/>
              <c:pt idx="0">
                <c:v>Climax</c:v>
              </c:pt>
              <c:pt idx="1">
                <c:v>Janaas</c:v>
              </c:pt>
              <c:pt idx="2">
                <c:v>Lina pak</c:v>
              </c:pt>
              <c:pt idx="3">
                <c:v>Meteor</c:v>
              </c:pt>
              <c:pt idx="4">
                <c:v>Rondo</c:v>
              </c:pt>
              <c:pt idx="5">
                <c:v>Pea-09</c:v>
              </c:pt>
              <c:pt idx="6">
                <c:v>pea267</c:v>
              </c:pt>
              <c:pt idx="7">
                <c:v>Pea-450</c:v>
              </c:pt>
            </c:strLit>
          </c:cat>
          <c:val>
            <c:numRef>
              <c:f>(Sheet1!$B$50,Sheet1!$D$50,Sheet1!$F$50,Sheet1!$H$50,Sheet1!$J$50,Sheet1!$L$50,Sheet1!$N$50,Sheet1!$P$50)</c:f>
              <c:numCache>
                <c:formatCode>General</c:formatCode>
                <c:ptCount val="8"/>
                <c:pt idx="0">
                  <c:v>32</c:v>
                </c:pt>
                <c:pt idx="1">
                  <c:v>22.6</c:v>
                </c:pt>
                <c:pt idx="2">
                  <c:v>20.6</c:v>
                </c:pt>
                <c:pt idx="3">
                  <c:v>20</c:v>
                </c:pt>
                <c:pt idx="4">
                  <c:v>26</c:v>
                </c:pt>
                <c:pt idx="5">
                  <c:v>28</c:v>
                </c:pt>
                <c:pt idx="6">
                  <c:v>36.299999999999997</c:v>
                </c:pt>
                <c:pt idx="7">
                  <c:v>60</c:v>
                </c:pt>
              </c:numCache>
            </c:numRef>
          </c:val>
          <c:extLst>
            <c:ext xmlns:c16="http://schemas.microsoft.com/office/drawing/2014/chart" uri="{C3380CC4-5D6E-409C-BE32-E72D297353CC}">
              <c16:uniqueId val="{00000004-F419-4696-B87F-7E1BAAD4DEB7}"/>
            </c:ext>
          </c:extLst>
        </c:ser>
        <c:ser>
          <c:idx val="5"/>
          <c:order val="5"/>
          <c:tx>
            <c:v>50ppm Pb</c:v>
          </c:tx>
          <c:spPr>
            <a:pattFill prst="smConfetti">
              <a:fgClr>
                <a:schemeClr val="tx1"/>
              </a:fgClr>
              <a:bgClr>
                <a:schemeClr val="bg1"/>
              </a:bgClr>
            </a:pattFill>
            <a:ln>
              <a:solidFill>
                <a:schemeClr val="tx1"/>
              </a:solidFill>
            </a:ln>
          </c:spPr>
          <c:invertIfNegative val="0"/>
          <c:errBars>
            <c:errBarType val="plus"/>
            <c:errValType val="cust"/>
            <c:noEndCap val="0"/>
            <c:plus>
              <c:numRef>
                <c:f>(Sheet1!$C$51,Sheet1!$E$51,Sheet1!$G$51,Sheet1!$I$51,Sheet1!$K$51,Sheet1!$M$51,Sheet1!$O$51,Sheet1!$Q$51)</c:f>
                <c:numCache>
                  <c:formatCode>General</c:formatCode>
                  <c:ptCount val="8"/>
                  <c:pt idx="0">
                    <c:v>2.88</c:v>
                  </c:pt>
                  <c:pt idx="1">
                    <c:v>2.9</c:v>
                  </c:pt>
                  <c:pt idx="2">
                    <c:v>1.76</c:v>
                  </c:pt>
                  <c:pt idx="3">
                    <c:v>2.9</c:v>
                  </c:pt>
                  <c:pt idx="4">
                    <c:v>2.15</c:v>
                  </c:pt>
                  <c:pt idx="5">
                    <c:v>2.9</c:v>
                  </c:pt>
                  <c:pt idx="6">
                    <c:v>2.9</c:v>
                  </c:pt>
                  <c:pt idx="7">
                    <c:v>2.2999999999999998</c:v>
                  </c:pt>
                </c:numCache>
              </c:numRef>
            </c:plus>
            <c:minus>
              <c:numLit>
                <c:formatCode>General</c:formatCode>
                <c:ptCount val="1"/>
                <c:pt idx="0">
                  <c:v>1</c:v>
                </c:pt>
              </c:numLit>
            </c:minus>
          </c:errBars>
          <c:cat>
            <c:strLit>
              <c:ptCount val="8"/>
              <c:pt idx="0">
                <c:v>Climax</c:v>
              </c:pt>
              <c:pt idx="1">
                <c:v>Janaas</c:v>
              </c:pt>
              <c:pt idx="2">
                <c:v>Lina pak</c:v>
              </c:pt>
              <c:pt idx="3">
                <c:v>Meteor</c:v>
              </c:pt>
              <c:pt idx="4">
                <c:v>Rondo</c:v>
              </c:pt>
              <c:pt idx="5">
                <c:v>Pea-09</c:v>
              </c:pt>
              <c:pt idx="6">
                <c:v>pea267</c:v>
              </c:pt>
              <c:pt idx="7">
                <c:v>Pea-450</c:v>
              </c:pt>
            </c:strLit>
          </c:cat>
          <c:val>
            <c:numRef>
              <c:f>(Sheet1!$B$51,Sheet1!$D$51,Sheet1!$F$51,Sheet1!$H$51,Sheet1!$J$51,Sheet1!$L$51,Sheet1!$N$51,Sheet1!$P$51)</c:f>
              <c:numCache>
                <c:formatCode>General</c:formatCode>
                <c:ptCount val="8"/>
                <c:pt idx="0">
                  <c:v>84</c:v>
                </c:pt>
                <c:pt idx="1">
                  <c:v>58</c:v>
                </c:pt>
                <c:pt idx="2">
                  <c:v>40.6</c:v>
                </c:pt>
                <c:pt idx="3">
                  <c:v>52</c:v>
                </c:pt>
                <c:pt idx="4">
                  <c:v>124.3</c:v>
                </c:pt>
                <c:pt idx="5">
                  <c:v>60</c:v>
                </c:pt>
                <c:pt idx="6">
                  <c:v>70.3</c:v>
                </c:pt>
                <c:pt idx="7">
                  <c:v>90</c:v>
                </c:pt>
              </c:numCache>
            </c:numRef>
          </c:val>
          <c:extLst>
            <c:ext xmlns:c16="http://schemas.microsoft.com/office/drawing/2014/chart" uri="{C3380CC4-5D6E-409C-BE32-E72D297353CC}">
              <c16:uniqueId val="{00000005-F419-4696-B87F-7E1BAAD4DEB7}"/>
            </c:ext>
          </c:extLst>
        </c:ser>
        <c:ser>
          <c:idx val="6"/>
          <c:order val="6"/>
          <c:tx>
            <c:v>100ppm Pb</c:v>
          </c:tx>
          <c:spPr>
            <a:pattFill prst="lgCheck">
              <a:fgClr>
                <a:schemeClr val="tx1"/>
              </a:fgClr>
              <a:bgClr>
                <a:schemeClr val="bg1"/>
              </a:bgClr>
            </a:pattFill>
            <a:ln>
              <a:solidFill>
                <a:schemeClr val="tx1"/>
              </a:solidFill>
            </a:ln>
          </c:spPr>
          <c:invertIfNegative val="0"/>
          <c:errBars>
            <c:errBarType val="plus"/>
            <c:errValType val="cust"/>
            <c:noEndCap val="0"/>
            <c:plus>
              <c:numRef>
                <c:f>(Sheet1!$C$52,Sheet1!$E$52,Sheet1!$G$52,Sheet1!$I$52,Sheet1!$K$52,Sheet1!$M$52,Sheet1!$O$52,Sheet1!$Q$52)</c:f>
                <c:numCache>
                  <c:formatCode>General</c:formatCode>
                  <c:ptCount val="8"/>
                  <c:pt idx="0">
                    <c:v>2.33</c:v>
                  </c:pt>
                  <c:pt idx="1">
                    <c:v>1.77</c:v>
                  </c:pt>
                  <c:pt idx="2">
                    <c:v>2.88</c:v>
                  </c:pt>
                  <c:pt idx="3">
                    <c:v>2.4</c:v>
                  </c:pt>
                  <c:pt idx="4">
                    <c:v>2.9</c:v>
                  </c:pt>
                  <c:pt idx="5">
                    <c:v>2.4</c:v>
                  </c:pt>
                  <c:pt idx="6">
                    <c:v>1.1499999999999999</c:v>
                  </c:pt>
                  <c:pt idx="7">
                    <c:v>1.88</c:v>
                  </c:pt>
                </c:numCache>
              </c:numRef>
            </c:plus>
            <c:minus>
              <c:numLit>
                <c:formatCode>General</c:formatCode>
                <c:ptCount val="1"/>
                <c:pt idx="0">
                  <c:v>1</c:v>
                </c:pt>
              </c:numLit>
            </c:minus>
          </c:errBars>
          <c:cat>
            <c:strLit>
              <c:ptCount val="8"/>
              <c:pt idx="0">
                <c:v>Climax</c:v>
              </c:pt>
              <c:pt idx="1">
                <c:v>Janaas</c:v>
              </c:pt>
              <c:pt idx="2">
                <c:v>Lina pak</c:v>
              </c:pt>
              <c:pt idx="3">
                <c:v>Meteor</c:v>
              </c:pt>
              <c:pt idx="4">
                <c:v>Rondo</c:v>
              </c:pt>
              <c:pt idx="5">
                <c:v>Pea-09</c:v>
              </c:pt>
              <c:pt idx="6">
                <c:v>pea267</c:v>
              </c:pt>
              <c:pt idx="7">
                <c:v>Pea-450</c:v>
              </c:pt>
            </c:strLit>
          </c:cat>
          <c:val>
            <c:numRef>
              <c:f>(Sheet1!$B$52,Sheet1!$D$52,Sheet1!$F$52,Sheet1!$H$52,Sheet1!$J$52,Sheet1!$L$52,Sheet1!$N$52,Sheet1!$P$52)</c:f>
              <c:numCache>
                <c:formatCode>General</c:formatCode>
                <c:ptCount val="8"/>
                <c:pt idx="0">
                  <c:v>46</c:v>
                </c:pt>
                <c:pt idx="1">
                  <c:v>34.6</c:v>
                </c:pt>
                <c:pt idx="2">
                  <c:v>20.6</c:v>
                </c:pt>
                <c:pt idx="3">
                  <c:v>32</c:v>
                </c:pt>
                <c:pt idx="4">
                  <c:v>48.3</c:v>
                </c:pt>
                <c:pt idx="5">
                  <c:v>26.6</c:v>
                </c:pt>
                <c:pt idx="6">
                  <c:v>54</c:v>
                </c:pt>
                <c:pt idx="7">
                  <c:v>40</c:v>
                </c:pt>
              </c:numCache>
            </c:numRef>
          </c:val>
          <c:extLst>
            <c:ext xmlns:c16="http://schemas.microsoft.com/office/drawing/2014/chart" uri="{C3380CC4-5D6E-409C-BE32-E72D297353CC}">
              <c16:uniqueId val="{00000006-F419-4696-B87F-7E1BAAD4DEB7}"/>
            </c:ext>
          </c:extLst>
        </c:ser>
        <c:ser>
          <c:idx val="7"/>
          <c:order val="7"/>
          <c:tx>
            <c:v>50ppm Cd</c:v>
          </c:tx>
          <c:spPr>
            <a:pattFill prst="dashUpDiag">
              <a:fgClr>
                <a:schemeClr val="tx1"/>
              </a:fgClr>
              <a:bgClr>
                <a:schemeClr val="bg1"/>
              </a:bgClr>
            </a:pattFill>
            <a:ln>
              <a:solidFill>
                <a:schemeClr val="tx1"/>
              </a:solidFill>
            </a:ln>
          </c:spPr>
          <c:invertIfNegative val="0"/>
          <c:errBars>
            <c:errBarType val="plus"/>
            <c:errValType val="cust"/>
            <c:noEndCap val="0"/>
            <c:plus>
              <c:numRef>
                <c:f>(Sheet1!$C$53,Sheet1!$E$53,Sheet1!$G$53,Sheet1!$I$53,Sheet1!$K$53,Sheet1!$M$53,Sheet1!$O$53,Sheet1!$Q$53)</c:f>
                <c:numCache>
                  <c:formatCode>General</c:formatCode>
                  <c:ptCount val="8"/>
                  <c:pt idx="0">
                    <c:v>2.66</c:v>
                  </c:pt>
                  <c:pt idx="1">
                    <c:v>1.78</c:v>
                  </c:pt>
                  <c:pt idx="2">
                    <c:v>2.67</c:v>
                  </c:pt>
                  <c:pt idx="3">
                    <c:v>2.8</c:v>
                  </c:pt>
                  <c:pt idx="4">
                    <c:v>2.33</c:v>
                  </c:pt>
                  <c:pt idx="5">
                    <c:v>2.4</c:v>
                  </c:pt>
                  <c:pt idx="6">
                    <c:v>2.9</c:v>
                  </c:pt>
                  <c:pt idx="7">
                    <c:v>1.88</c:v>
                  </c:pt>
                </c:numCache>
              </c:numRef>
            </c:plus>
            <c:minus>
              <c:numLit>
                <c:formatCode>General</c:formatCode>
                <c:ptCount val="1"/>
                <c:pt idx="0">
                  <c:v>1</c:v>
                </c:pt>
              </c:numLit>
            </c:minus>
          </c:errBars>
          <c:cat>
            <c:strLit>
              <c:ptCount val="8"/>
              <c:pt idx="0">
                <c:v>Climax</c:v>
              </c:pt>
              <c:pt idx="1">
                <c:v>Janaas</c:v>
              </c:pt>
              <c:pt idx="2">
                <c:v>Lina pak</c:v>
              </c:pt>
              <c:pt idx="3">
                <c:v>Meteor</c:v>
              </c:pt>
              <c:pt idx="4">
                <c:v>Rondo</c:v>
              </c:pt>
              <c:pt idx="5">
                <c:v>Pea-09</c:v>
              </c:pt>
              <c:pt idx="6">
                <c:v>pea267</c:v>
              </c:pt>
              <c:pt idx="7">
                <c:v>Pea-450</c:v>
              </c:pt>
            </c:strLit>
          </c:cat>
          <c:val>
            <c:numRef>
              <c:f>(Sheet1!$B$53,Sheet1!$D$53,Sheet1!$F$53,Sheet1!$H$53,Sheet1!$J$53,Sheet1!$L$53,Sheet1!$N$53,Sheet1!$P$53)</c:f>
              <c:numCache>
                <c:formatCode>General</c:formatCode>
                <c:ptCount val="8"/>
                <c:pt idx="0">
                  <c:v>64</c:v>
                </c:pt>
                <c:pt idx="1">
                  <c:v>38.299999999999997</c:v>
                </c:pt>
                <c:pt idx="2">
                  <c:v>46</c:v>
                </c:pt>
                <c:pt idx="3">
                  <c:v>44</c:v>
                </c:pt>
                <c:pt idx="4">
                  <c:v>68.599999999999994</c:v>
                </c:pt>
                <c:pt idx="5">
                  <c:v>50.6</c:v>
                </c:pt>
                <c:pt idx="6">
                  <c:v>60.3</c:v>
                </c:pt>
                <c:pt idx="7">
                  <c:v>55.3</c:v>
                </c:pt>
              </c:numCache>
            </c:numRef>
          </c:val>
          <c:extLst>
            <c:ext xmlns:c16="http://schemas.microsoft.com/office/drawing/2014/chart" uri="{C3380CC4-5D6E-409C-BE32-E72D297353CC}">
              <c16:uniqueId val="{00000007-F419-4696-B87F-7E1BAAD4DEB7}"/>
            </c:ext>
          </c:extLst>
        </c:ser>
        <c:ser>
          <c:idx val="8"/>
          <c:order val="8"/>
          <c:tx>
            <c:v>100ppm Cd</c:v>
          </c:tx>
          <c:spPr>
            <a:pattFill prst="lgCheck">
              <a:fgClr>
                <a:schemeClr val="tx1"/>
              </a:fgClr>
              <a:bgClr>
                <a:schemeClr val="bg1"/>
              </a:bgClr>
            </a:pattFill>
            <a:ln>
              <a:solidFill>
                <a:schemeClr val="tx1"/>
              </a:solidFill>
            </a:ln>
          </c:spPr>
          <c:invertIfNegative val="0"/>
          <c:errBars>
            <c:errBarType val="plus"/>
            <c:errValType val="cust"/>
            <c:noEndCap val="0"/>
            <c:plus>
              <c:numRef>
                <c:f>(Sheet1!$C$54,Sheet1!$E$54,Sheet1!$G$54,Sheet1!$I$54,Sheet1!$K$54,Sheet1!$M$54,Sheet1!$O$54,Sheet1!$Q$54)</c:f>
                <c:numCache>
                  <c:formatCode>General</c:formatCode>
                  <c:ptCount val="8"/>
                  <c:pt idx="0">
                    <c:v>2.2000000000000002</c:v>
                  </c:pt>
                  <c:pt idx="1">
                    <c:v>1.88</c:v>
                  </c:pt>
                  <c:pt idx="2">
                    <c:v>2.88</c:v>
                  </c:pt>
                  <c:pt idx="3">
                    <c:v>1.76</c:v>
                  </c:pt>
                  <c:pt idx="4">
                    <c:v>2.66</c:v>
                  </c:pt>
                  <c:pt idx="5">
                    <c:v>1.76</c:v>
                  </c:pt>
                  <c:pt idx="6">
                    <c:v>1.1499999999999999</c:v>
                  </c:pt>
                  <c:pt idx="7">
                    <c:v>1.33</c:v>
                  </c:pt>
                </c:numCache>
              </c:numRef>
            </c:plus>
            <c:minus>
              <c:numLit>
                <c:formatCode>General</c:formatCode>
                <c:ptCount val="1"/>
                <c:pt idx="0">
                  <c:v>1</c:v>
                </c:pt>
              </c:numLit>
            </c:minus>
          </c:errBars>
          <c:cat>
            <c:strLit>
              <c:ptCount val="8"/>
              <c:pt idx="0">
                <c:v>Climax</c:v>
              </c:pt>
              <c:pt idx="1">
                <c:v>Janaas</c:v>
              </c:pt>
              <c:pt idx="2">
                <c:v>Lina pak</c:v>
              </c:pt>
              <c:pt idx="3">
                <c:v>Meteor</c:v>
              </c:pt>
              <c:pt idx="4">
                <c:v>Rondo</c:v>
              </c:pt>
              <c:pt idx="5">
                <c:v>Pea-09</c:v>
              </c:pt>
              <c:pt idx="6">
                <c:v>pea267</c:v>
              </c:pt>
              <c:pt idx="7">
                <c:v>Pea-450</c:v>
              </c:pt>
            </c:strLit>
          </c:cat>
          <c:val>
            <c:numRef>
              <c:f>(Sheet1!$B$54,Sheet1!$D$54,Sheet1!$F$54,Sheet1!$H$54,Sheet1!$J$54,Sheet1!$L$54,Sheet1!$N$54,Sheet1!$P$54)</c:f>
              <c:numCache>
                <c:formatCode>General</c:formatCode>
                <c:ptCount val="8"/>
                <c:pt idx="0">
                  <c:v>36</c:v>
                </c:pt>
                <c:pt idx="1">
                  <c:v>24.6</c:v>
                </c:pt>
                <c:pt idx="2">
                  <c:v>22.6</c:v>
                </c:pt>
                <c:pt idx="3">
                  <c:v>22</c:v>
                </c:pt>
                <c:pt idx="4">
                  <c:v>38.6</c:v>
                </c:pt>
                <c:pt idx="5">
                  <c:v>20.3</c:v>
                </c:pt>
                <c:pt idx="6">
                  <c:v>36</c:v>
                </c:pt>
                <c:pt idx="7">
                  <c:v>22</c:v>
                </c:pt>
              </c:numCache>
            </c:numRef>
          </c:val>
          <c:extLst>
            <c:ext xmlns:c16="http://schemas.microsoft.com/office/drawing/2014/chart" uri="{C3380CC4-5D6E-409C-BE32-E72D297353CC}">
              <c16:uniqueId val="{00000008-F419-4696-B87F-7E1BAAD4DEB7}"/>
            </c:ext>
          </c:extLst>
        </c:ser>
        <c:ser>
          <c:idx val="9"/>
          <c:order val="9"/>
          <c:tx>
            <c:v>50ppm Cr</c:v>
          </c:tx>
          <c:spPr>
            <a:pattFill prst="ltUpDiag">
              <a:fgClr>
                <a:schemeClr val="tx1"/>
              </a:fgClr>
              <a:bgClr>
                <a:schemeClr val="bg1"/>
              </a:bgClr>
            </a:pattFill>
            <a:ln>
              <a:solidFill>
                <a:schemeClr val="tx1"/>
              </a:solidFill>
            </a:ln>
          </c:spPr>
          <c:invertIfNegative val="0"/>
          <c:errBars>
            <c:errBarType val="plus"/>
            <c:errValType val="cust"/>
            <c:noEndCap val="0"/>
            <c:plus>
              <c:numRef>
                <c:f>(Sheet1!$C$55,Sheet1!$E$55,Sheet1!$G$55,Sheet1!$I$55,Sheet1!$K$55,Sheet1!$M$55,Sheet1!$O$55,Sheet1!$Q$56,Sheet1!$Q$55,Sheet1!$Q$56)</c:f>
                <c:numCache>
                  <c:formatCode>General</c:formatCode>
                  <c:ptCount val="10"/>
                  <c:pt idx="0">
                    <c:v>2.27</c:v>
                  </c:pt>
                  <c:pt idx="1">
                    <c:v>2.66</c:v>
                  </c:pt>
                  <c:pt idx="2">
                    <c:v>2.88</c:v>
                  </c:pt>
                  <c:pt idx="3">
                    <c:v>2.4</c:v>
                  </c:pt>
                  <c:pt idx="4">
                    <c:v>2.4</c:v>
                  </c:pt>
                  <c:pt idx="5">
                    <c:v>2.4</c:v>
                  </c:pt>
                  <c:pt idx="6">
                    <c:v>1.76</c:v>
                  </c:pt>
                  <c:pt idx="7">
                    <c:v>1.33</c:v>
                  </c:pt>
                  <c:pt idx="8">
                    <c:v>1.66</c:v>
                  </c:pt>
                  <c:pt idx="9">
                    <c:v>1.33</c:v>
                  </c:pt>
                </c:numCache>
              </c:numRef>
            </c:plus>
            <c:minus>
              <c:numLit>
                <c:formatCode>General</c:formatCode>
                <c:ptCount val="1"/>
                <c:pt idx="0">
                  <c:v>1</c:v>
                </c:pt>
              </c:numLit>
            </c:minus>
          </c:errBars>
          <c:cat>
            <c:strLit>
              <c:ptCount val="8"/>
              <c:pt idx="0">
                <c:v>Climax</c:v>
              </c:pt>
              <c:pt idx="1">
                <c:v>Janaas</c:v>
              </c:pt>
              <c:pt idx="2">
                <c:v>Lina pak</c:v>
              </c:pt>
              <c:pt idx="3">
                <c:v>Meteor</c:v>
              </c:pt>
              <c:pt idx="4">
                <c:v>Rondo</c:v>
              </c:pt>
              <c:pt idx="5">
                <c:v>Pea-09</c:v>
              </c:pt>
              <c:pt idx="6">
                <c:v>pea267</c:v>
              </c:pt>
              <c:pt idx="7">
                <c:v>Pea-450</c:v>
              </c:pt>
            </c:strLit>
          </c:cat>
          <c:val>
            <c:numRef>
              <c:f>(Sheet1!$B$55,Sheet1!$D$55,Sheet1!$F$55,Sheet1!$H$55,Sheet1!$J$55,Sheet1!$L$55,Sheet1!$N$55,Sheet1!$P$55)</c:f>
              <c:numCache>
                <c:formatCode>General</c:formatCode>
                <c:ptCount val="8"/>
                <c:pt idx="0">
                  <c:v>98</c:v>
                </c:pt>
                <c:pt idx="1">
                  <c:v>74.599999999999994</c:v>
                </c:pt>
                <c:pt idx="2">
                  <c:v>52</c:v>
                </c:pt>
                <c:pt idx="3">
                  <c:v>58</c:v>
                </c:pt>
                <c:pt idx="4">
                  <c:v>124.6</c:v>
                </c:pt>
                <c:pt idx="5">
                  <c:v>60.3</c:v>
                </c:pt>
                <c:pt idx="6">
                  <c:v>82.3</c:v>
                </c:pt>
                <c:pt idx="7">
                  <c:v>94.6</c:v>
                </c:pt>
              </c:numCache>
            </c:numRef>
          </c:val>
          <c:extLst>
            <c:ext xmlns:c16="http://schemas.microsoft.com/office/drawing/2014/chart" uri="{C3380CC4-5D6E-409C-BE32-E72D297353CC}">
              <c16:uniqueId val="{00000009-F419-4696-B87F-7E1BAAD4DEB7}"/>
            </c:ext>
          </c:extLst>
        </c:ser>
        <c:ser>
          <c:idx val="10"/>
          <c:order val="10"/>
          <c:tx>
            <c:v>100ppm Cr</c:v>
          </c:tx>
          <c:spPr>
            <a:pattFill prst="wdUpDiag">
              <a:fgClr>
                <a:schemeClr val="tx1"/>
              </a:fgClr>
              <a:bgClr>
                <a:schemeClr val="bg1"/>
              </a:bgClr>
            </a:pattFill>
            <a:ln>
              <a:solidFill>
                <a:schemeClr val="tx1"/>
              </a:solidFill>
            </a:ln>
          </c:spPr>
          <c:invertIfNegative val="0"/>
          <c:errBars>
            <c:errBarType val="plus"/>
            <c:errValType val="cust"/>
            <c:noEndCap val="0"/>
            <c:plus>
              <c:numRef>
                <c:f>(Sheet1!$C$56,Sheet1!$E$56,Sheet1!$G$56,Sheet1!$I$56,Sheet1!$K$56,Sheet1!$M$56,Sheet1!$O$56,Sheet1!$Q$56)</c:f>
                <c:numCache>
                  <c:formatCode>General</c:formatCode>
                  <c:ptCount val="8"/>
                  <c:pt idx="0">
                    <c:v>1.88</c:v>
                  </c:pt>
                  <c:pt idx="1">
                    <c:v>2.88</c:v>
                  </c:pt>
                  <c:pt idx="2">
                    <c:v>1.76</c:v>
                  </c:pt>
                  <c:pt idx="3">
                    <c:v>1.76</c:v>
                  </c:pt>
                  <c:pt idx="4">
                    <c:v>2.4</c:v>
                  </c:pt>
                  <c:pt idx="5">
                    <c:v>2.88</c:v>
                  </c:pt>
                  <c:pt idx="6">
                    <c:v>1.7</c:v>
                  </c:pt>
                  <c:pt idx="7">
                    <c:v>1.33</c:v>
                  </c:pt>
                </c:numCache>
              </c:numRef>
            </c:plus>
            <c:minus>
              <c:numLit>
                <c:formatCode>General</c:formatCode>
                <c:ptCount val="1"/>
                <c:pt idx="0">
                  <c:v>1</c:v>
                </c:pt>
              </c:numLit>
            </c:minus>
          </c:errBars>
          <c:cat>
            <c:strLit>
              <c:ptCount val="8"/>
              <c:pt idx="0">
                <c:v>Climax</c:v>
              </c:pt>
              <c:pt idx="1">
                <c:v>Janaas</c:v>
              </c:pt>
              <c:pt idx="2">
                <c:v>Lina pak</c:v>
              </c:pt>
              <c:pt idx="3">
                <c:v>Meteor</c:v>
              </c:pt>
              <c:pt idx="4">
                <c:v>Rondo</c:v>
              </c:pt>
              <c:pt idx="5">
                <c:v>Pea-09</c:v>
              </c:pt>
              <c:pt idx="6">
                <c:v>pea267</c:v>
              </c:pt>
              <c:pt idx="7">
                <c:v>Pea-450</c:v>
              </c:pt>
            </c:strLit>
          </c:cat>
          <c:val>
            <c:numRef>
              <c:f>(Sheet1!$B$56,Sheet1!$D$56,Sheet1!$F$56,Sheet1!$H$56,Sheet1!$J$56,Sheet1!$L$56,Sheet1!$N$56,Sheet1!$P$56)</c:f>
              <c:numCache>
                <c:formatCode>General</c:formatCode>
                <c:ptCount val="8"/>
                <c:pt idx="0">
                  <c:v>68</c:v>
                </c:pt>
                <c:pt idx="1">
                  <c:v>42</c:v>
                </c:pt>
                <c:pt idx="2">
                  <c:v>38</c:v>
                </c:pt>
                <c:pt idx="3">
                  <c:v>46</c:v>
                </c:pt>
                <c:pt idx="4">
                  <c:v>56.6</c:v>
                </c:pt>
                <c:pt idx="5">
                  <c:v>36.6</c:v>
                </c:pt>
                <c:pt idx="6">
                  <c:v>50.6</c:v>
                </c:pt>
                <c:pt idx="7">
                  <c:v>46.6</c:v>
                </c:pt>
              </c:numCache>
            </c:numRef>
          </c:val>
          <c:extLst>
            <c:ext xmlns:c16="http://schemas.microsoft.com/office/drawing/2014/chart" uri="{C3380CC4-5D6E-409C-BE32-E72D297353CC}">
              <c16:uniqueId val="{0000000A-F419-4696-B87F-7E1BAAD4DEB7}"/>
            </c:ext>
          </c:extLst>
        </c:ser>
        <c:dLbls>
          <c:showLegendKey val="0"/>
          <c:showVal val="0"/>
          <c:showCatName val="0"/>
          <c:showSerName val="0"/>
          <c:showPercent val="0"/>
          <c:showBubbleSize val="0"/>
        </c:dLbls>
        <c:gapWidth val="150"/>
        <c:axId val="89331968"/>
        <c:axId val="89337856"/>
      </c:barChart>
      <c:catAx>
        <c:axId val="89331968"/>
        <c:scaling>
          <c:orientation val="minMax"/>
        </c:scaling>
        <c:delete val="0"/>
        <c:axPos val="b"/>
        <c:numFmt formatCode="General" sourceLinked="0"/>
        <c:majorTickMark val="out"/>
        <c:minorTickMark val="none"/>
        <c:tickLblPos val="nextTo"/>
        <c:txPr>
          <a:bodyPr/>
          <a:lstStyle/>
          <a:p>
            <a:pPr>
              <a:defRPr sz="900"/>
            </a:pPr>
            <a:endParaRPr lang="en-US"/>
          </a:p>
        </c:txPr>
        <c:crossAx val="89337856"/>
        <c:crosses val="autoZero"/>
        <c:auto val="1"/>
        <c:lblAlgn val="ctr"/>
        <c:lblOffset val="100"/>
        <c:noMultiLvlLbl val="0"/>
      </c:catAx>
      <c:valAx>
        <c:axId val="89337856"/>
        <c:scaling>
          <c:orientation val="minMax"/>
        </c:scaling>
        <c:delete val="0"/>
        <c:axPos val="l"/>
        <c:majorGridlines/>
        <c:title>
          <c:tx>
            <c:rich>
              <a:bodyPr rot="-5400000" vert="horz"/>
              <a:lstStyle/>
              <a:p>
                <a:pPr>
                  <a:defRPr sz="800" b="0"/>
                </a:pPr>
                <a:r>
                  <a:rPr lang="en-US" sz="800" b="0"/>
                  <a:t>Number</a:t>
                </a:r>
                <a:r>
                  <a:rPr lang="en-US" sz="800" b="0" baseline="0"/>
                  <a:t> of Leaves</a:t>
                </a:r>
                <a:endParaRPr lang="en-US" sz="800" b="0"/>
              </a:p>
            </c:rich>
          </c:tx>
          <c:layout>
            <c:manualLayout>
              <c:xMode val="edge"/>
              <c:yMode val="edge"/>
              <c:x val="7.3498714527029706E-3"/>
              <c:y val="0.23288124036041888"/>
            </c:manualLayout>
          </c:layout>
          <c:overlay val="0"/>
        </c:title>
        <c:numFmt formatCode="General" sourceLinked="1"/>
        <c:majorTickMark val="out"/>
        <c:minorTickMark val="none"/>
        <c:tickLblPos val="nextTo"/>
        <c:crossAx val="89331968"/>
        <c:crosses val="autoZero"/>
        <c:crossBetween val="between"/>
      </c:valAx>
    </c:plotArea>
    <c:legend>
      <c:legendPos val="t"/>
      <c:layout>
        <c:manualLayout>
          <c:xMode val="edge"/>
          <c:yMode val="edge"/>
          <c:x val="9.5168551249455141E-2"/>
          <c:y val="4.9411404286384734E-2"/>
          <c:w val="0.86943760936132986"/>
          <c:h val="0.20380658959130771"/>
        </c:manualLayout>
      </c:layout>
      <c:overlay val="0"/>
      <c:txPr>
        <a:bodyPr/>
        <a:lstStyle/>
        <a:p>
          <a:pPr>
            <a:defRPr sz="750"/>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3772512282658765E-2"/>
          <c:y val="0.22895335966390781"/>
          <c:w val="0.89534646986750754"/>
          <c:h val="0.5939580136348771"/>
        </c:manualLayout>
      </c:layout>
      <c:barChart>
        <c:barDir val="col"/>
        <c:grouping val="clustered"/>
        <c:varyColors val="0"/>
        <c:ser>
          <c:idx val="0"/>
          <c:order val="0"/>
          <c:tx>
            <c:v>Control</c:v>
          </c:tx>
          <c:spPr>
            <a:solidFill>
              <a:schemeClr val="bg2">
                <a:lumMod val="75000"/>
              </a:schemeClr>
            </a:solidFill>
            <a:ln>
              <a:solidFill>
                <a:schemeClr val="tx1"/>
              </a:solidFill>
            </a:ln>
          </c:spPr>
          <c:invertIfNegative val="0"/>
          <c:errBars>
            <c:errBarType val="plus"/>
            <c:errValType val="cust"/>
            <c:noEndCap val="0"/>
            <c:plus>
              <c:numRef>
                <c:f>(Sheet1!$C$193,Sheet1!$E$193,Sheet1!$G$193,Sheet1!$I$193,Sheet1!$K$193,Sheet1!$M$193,Sheet1!$O$193,Sheet1!$Q$193)</c:f>
                <c:numCache>
                  <c:formatCode>General</c:formatCode>
                  <c:ptCount val="8"/>
                  <c:pt idx="0">
                    <c:v>1.88</c:v>
                  </c:pt>
                  <c:pt idx="1">
                    <c:v>0.66</c:v>
                  </c:pt>
                  <c:pt idx="2">
                    <c:v>0.77</c:v>
                  </c:pt>
                  <c:pt idx="3">
                    <c:v>0.53</c:v>
                  </c:pt>
                  <c:pt idx="4">
                    <c:v>0.66</c:v>
                  </c:pt>
                  <c:pt idx="5">
                    <c:v>0.33</c:v>
                  </c:pt>
                  <c:pt idx="6">
                    <c:v>0.33</c:v>
                  </c:pt>
                  <c:pt idx="7">
                    <c:v>0.88</c:v>
                  </c:pt>
                </c:numCache>
              </c:numRef>
            </c:plus>
            <c:minus>
              <c:numLit>
                <c:formatCode>General</c:formatCode>
                <c:ptCount val="1"/>
                <c:pt idx="0">
                  <c:v>1</c:v>
                </c:pt>
              </c:numLit>
            </c:minus>
          </c:errBars>
          <c:cat>
            <c:strLit>
              <c:ptCount val="8"/>
              <c:pt idx="0">
                <c:v>Climax</c:v>
              </c:pt>
              <c:pt idx="1">
                <c:v>Janass</c:v>
              </c:pt>
              <c:pt idx="2">
                <c:v>Lina pak</c:v>
              </c:pt>
              <c:pt idx="3">
                <c:v>Meteor</c:v>
              </c:pt>
              <c:pt idx="4">
                <c:v>Rondo</c:v>
              </c:pt>
              <c:pt idx="5">
                <c:v>Pea-09</c:v>
              </c:pt>
              <c:pt idx="6">
                <c:v>Pea-267</c:v>
              </c:pt>
              <c:pt idx="7">
                <c:v>Pea-450</c:v>
              </c:pt>
            </c:strLit>
          </c:cat>
          <c:val>
            <c:numRef>
              <c:f>(Sheet1!$B$193,Sheet1!$D$193,Sheet1!$F$193,Sheet1!$H$193,Sheet1!$J$193,Sheet1!$L$193,Sheet1!$N$193,Sheet1!$P$193)</c:f>
              <c:numCache>
                <c:formatCode>General</c:formatCode>
                <c:ptCount val="8"/>
                <c:pt idx="0">
                  <c:v>21.6</c:v>
                </c:pt>
                <c:pt idx="1">
                  <c:v>14.6</c:v>
                </c:pt>
                <c:pt idx="2">
                  <c:v>8.8000000000000007</c:v>
                </c:pt>
                <c:pt idx="3">
                  <c:v>12.6</c:v>
                </c:pt>
                <c:pt idx="4">
                  <c:v>16.3</c:v>
                </c:pt>
                <c:pt idx="5">
                  <c:v>21.8</c:v>
                </c:pt>
                <c:pt idx="6">
                  <c:v>13.6</c:v>
                </c:pt>
                <c:pt idx="7">
                  <c:v>12.6</c:v>
                </c:pt>
              </c:numCache>
            </c:numRef>
          </c:val>
          <c:extLst>
            <c:ext xmlns:c16="http://schemas.microsoft.com/office/drawing/2014/chart" uri="{C3380CC4-5D6E-409C-BE32-E72D297353CC}">
              <c16:uniqueId val="{00000000-D26A-47F3-9820-9F0DEC2A468F}"/>
            </c:ext>
          </c:extLst>
        </c:ser>
        <c:ser>
          <c:idx val="1"/>
          <c:order val="1"/>
          <c:tx>
            <c:v>20mM NaCl</c:v>
          </c:tx>
          <c:spPr>
            <a:pattFill prst="ltHorz">
              <a:fgClr>
                <a:schemeClr val="tx1"/>
              </a:fgClr>
              <a:bgClr>
                <a:schemeClr val="bg1"/>
              </a:bgClr>
            </a:pattFill>
            <a:ln>
              <a:solidFill>
                <a:schemeClr val="tx1"/>
              </a:solidFill>
            </a:ln>
          </c:spPr>
          <c:invertIfNegative val="0"/>
          <c:errBars>
            <c:errBarType val="plus"/>
            <c:errValType val="cust"/>
            <c:noEndCap val="0"/>
            <c:plus>
              <c:numRef>
                <c:f>(Sheet1!$C$194,Sheet1!$E$194,Sheet1!$G$194,Sheet1!$I$194,Sheet1!$K$194,Sheet1!$M$194,Sheet1!$O$194,Sheet1!$Q$194)</c:f>
                <c:numCache>
                  <c:formatCode>General</c:formatCode>
                  <c:ptCount val="8"/>
                  <c:pt idx="0">
                    <c:v>1.83</c:v>
                  </c:pt>
                  <c:pt idx="1">
                    <c:v>0.73</c:v>
                  </c:pt>
                  <c:pt idx="2">
                    <c:v>0.73</c:v>
                  </c:pt>
                  <c:pt idx="3">
                    <c:v>0.66</c:v>
                  </c:pt>
                  <c:pt idx="4">
                    <c:v>0.7</c:v>
                  </c:pt>
                  <c:pt idx="5">
                    <c:v>0.56999999999999995</c:v>
                  </c:pt>
                  <c:pt idx="6">
                    <c:v>0.43</c:v>
                  </c:pt>
                  <c:pt idx="7">
                    <c:v>0.56999999999999995</c:v>
                  </c:pt>
                </c:numCache>
              </c:numRef>
            </c:plus>
            <c:minus>
              <c:numLit>
                <c:formatCode>General</c:formatCode>
                <c:ptCount val="1"/>
                <c:pt idx="0">
                  <c:v>1</c:v>
                </c:pt>
              </c:numLit>
            </c:minus>
          </c:errBars>
          <c:cat>
            <c:strLit>
              <c:ptCount val="8"/>
              <c:pt idx="0">
                <c:v>Climax</c:v>
              </c:pt>
              <c:pt idx="1">
                <c:v>Janass</c:v>
              </c:pt>
              <c:pt idx="2">
                <c:v>Lina pak</c:v>
              </c:pt>
              <c:pt idx="3">
                <c:v>Meteor</c:v>
              </c:pt>
              <c:pt idx="4">
                <c:v>Rondo</c:v>
              </c:pt>
              <c:pt idx="5">
                <c:v>Pea-09</c:v>
              </c:pt>
              <c:pt idx="6">
                <c:v>Pea-267</c:v>
              </c:pt>
              <c:pt idx="7">
                <c:v>Pea-450</c:v>
              </c:pt>
            </c:strLit>
          </c:cat>
          <c:val>
            <c:numRef>
              <c:f>(Sheet1!$B$194,Sheet1!$D$194,Sheet1!$F$194,Sheet1!$H$194,Sheet1!$J$194,Sheet1!$L$194,Sheet1!$N$194,Sheet1!$P$194)</c:f>
              <c:numCache>
                <c:formatCode>General</c:formatCode>
                <c:ptCount val="8"/>
                <c:pt idx="0">
                  <c:v>25.3</c:v>
                </c:pt>
                <c:pt idx="1">
                  <c:v>11.3</c:v>
                </c:pt>
                <c:pt idx="2">
                  <c:v>7.8</c:v>
                </c:pt>
                <c:pt idx="3">
                  <c:v>14.3</c:v>
                </c:pt>
                <c:pt idx="4">
                  <c:v>15.3</c:v>
                </c:pt>
                <c:pt idx="5">
                  <c:v>17.600000000000001</c:v>
                </c:pt>
                <c:pt idx="6">
                  <c:v>14.3</c:v>
                </c:pt>
                <c:pt idx="7">
                  <c:v>10.6</c:v>
                </c:pt>
              </c:numCache>
            </c:numRef>
          </c:val>
          <c:extLst>
            <c:ext xmlns:c16="http://schemas.microsoft.com/office/drawing/2014/chart" uri="{C3380CC4-5D6E-409C-BE32-E72D297353CC}">
              <c16:uniqueId val="{00000001-D26A-47F3-9820-9F0DEC2A468F}"/>
            </c:ext>
          </c:extLst>
        </c:ser>
        <c:ser>
          <c:idx val="2"/>
          <c:order val="2"/>
          <c:tx>
            <c:v>40mM NaCl</c:v>
          </c:tx>
          <c:spPr>
            <a:pattFill prst="narHorz">
              <a:fgClr>
                <a:schemeClr val="tx1"/>
              </a:fgClr>
              <a:bgClr>
                <a:schemeClr val="bg1"/>
              </a:bgClr>
            </a:pattFill>
            <a:ln>
              <a:solidFill>
                <a:schemeClr val="tx1"/>
              </a:solidFill>
            </a:ln>
          </c:spPr>
          <c:invertIfNegative val="0"/>
          <c:errBars>
            <c:errBarType val="plus"/>
            <c:errValType val="cust"/>
            <c:noEndCap val="0"/>
            <c:plus>
              <c:numRef>
                <c:f>(Sheet1!$C$195,Sheet1!$E$195,Sheet1!$G$195,Sheet1!$I$195,Sheet1!$K$195,Sheet1!$M$195,Sheet1!$O$195,Sheet1!$Q$195)</c:f>
                <c:numCache>
                  <c:formatCode>General</c:formatCode>
                  <c:ptCount val="8"/>
                  <c:pt idx="0">
                    <c:v>1.66</c:v>
                  </c:pt>
                  <c:pt idx="1">
                    <c:v>0.77</c:v>
                  </c:pt>
                  <c:pt idx="2">
                    <c:v>0.7</c:v>
                  </c:pt>
                  <c:pt idx="3">
                    <c:v>0.73</c:v>
                  </c:pt>
                  <c:pt idx="4">
                    <c:v>0.73</c:v>
                  </c:pt>
                  <c:pt idx="5">
                    <c:v>0.66</c:v>
                  </c:pt>
                  <c:pt idx="6">
                    <c:v>0.43</c:v>
                  </c:pt>
                  <c:pt idx="7">
                    <c:v>0.43</c:v>
                  </c:pt>
                </c:numCache>
              </c:numRef>
            </c:plus>
            <c:minus>
              <c:numLit>
                <c:formatCode>General</c:formatCode>
                <c:ptCount val="1"/>
                <c:pt idx="0">
                  <c:v>1</c:v>
                </c:pt>
              </c:numLit>
            </c:minus>
          </c:errBars>
          <c:cat>
            <c:strLit>
              <c:ptCount val="8"/>
              <c:pt idx="0">
                <c:v>Climax</c:v>
              </c:pt>
              <c:pt idx="1">
                <c:v>Janass</c:v>
              </c:pt>
              <c:pt idx="2">
                <c:v>Lina pak</c:v>
              </c:pt>
              <c:pt idx="3">
                <c:v>Meteor</c:v>
              </c:pt>
              <c:pt idx="4">
                <c:v>Rondo</c:v>
              </c:pt>
              <c:pt idx="5">
                <c:v>Pea-09</c:v>
              </c:pt>
              <c:pt idx="6">
                <c:v>Pea-267</c:v>
              </c:pt>
              <c:pt idx="7">
                <c:v>Pea-450</c:v>
              </c:pt>
            </c:strLit>
          </c:cat>
          <c:val>
            <c:numRef>
              <c:f>(Sheet1!$B$195,Sheet1!$D$195,Sheet1!$F$195,Sheet1!$H$195,Sheet1!$J$195,Sheet1!$L$195,Sheet1!$N$195,Sheet1!$P$195)</c:f>
              <c:numCache>
                <c:formatCode>General</c:formatCode>
                <c:ptCount val="8"/>
                <c:pt idx="0">
                  <c:v>17.600000000000001</c:v>
                </c:pt>
                <c:pt idx="1">
                  <c:v>10.6</c:v>
                </c:pt>
                <c:pt idx="2">
                  <c:v>6.3</c:v>
                </c:pt>
                <c:pt idx="3">
                  <c:v>12.3</c:v>
                </c:pt>
                <c:pt idx="4">
                  <c:v>12.6</c:v>
                </c:pt>
                <c:pt idx="5">
                  <c:v>14</c:v>
                </c:pt>
                <c:pt idx="6">
                  <c:v>12.6</c:v>
                </c:pt>
                <c:pt idx="7">
                  <c:v>7.3</c:v>
                </c:pt>
              </c:numCache>
            </c:numRef>
          </c:val>
          <c:extLst>
            <c:ext xmlns:c16="http://schemas.microsoft.com/office/drawing/2014/chart" uri="{C3380CC4-5D6E-409C-BE32-E72D297353CC}">
              <c16:uniqueId val="{00000002-D26A-47F3-9820-9F0DEC2A468F}"/>
            </c:ext>
          </c:extLst>
        </c:ser>
        <c:ser>
          <c:idx val="3"/>
          <c:order val="3"/>
          <c:tx>
            <c:v>80mM NaCl</c:v>
          </c:tx>
          <c:spPr>
            <a:pattFill prst="dkHorz">
              <a:fgClr>
                <a:schemeClr val="tx1"/>
              </a:fgClr>
              <a:bgClr>
                <a:schemeClr val="bg1"/>
              </a:bgClr>
            </a:pattFill>
            <a:ln>
              <a:solidFill>
                <a:schemeClr val="tx1"/>
              </a:solidFill>
            </a:ln>
          </c:spPr>
          <c:invertIfNegative val="0"/>
          <c:errBars>
            <c:errBarType val="plus"/>
            <c:errValType val="cust"/>
            <c:noEndCap val="0"/>
            <c:plus>
              <c:numRef>
                <c:f>(Sheet1!$C$196,Sheet1!$E$196,Sheet1!$G$196,Sheet1!$I$196,Sheet1!$K$196,Sheet1!$M$196,Sheet1!$O$196,Sheet1!$Q$196)</c:f>
                <c:numCache>
                  <c:formatCode>General</c:formatCode>
                  <c:ptCount val="8"/>
                  <c:pt idx="0">
                    <c:v>1.43</c:v>
                  </c:pt>
                  <c:pt idx="1">
                    <c:v>0.66</c:v>
                  </c:pt>
                  <c:pt idx="2">
                    <c:v>0.67</c:v>
                  </c:pt>
                  <c:pt idx="3">
                    <c:v>0.73</c:v>
                  </c:pt>
                  <c:pt idx="4">
                    <c:v>0.66</c:v>
                  </c:pt>
                  <c:pt idx="5">
                    <c:v>0.66</c:v>
                  </c:pt>
                  <c:pt idx="6">
                    <c:v>0.33</c:v>
                  </c:pt>
                  <c:pt idx="7">
                    <c:v>0.2</c:v>
                  </c:pt>
                </c:numCache>
              </c:numRef>
            </c:plus>
            <c:minus>
              <c:numLit>
                <c:formatCode>General</c:formatCode>
                <c:ptCount val="1"/>
                <c:pt idx="0">
                  <c:v>1</c:v>
                </c:pt>
              </c:numLit>
            </c:minus>
          </c:errBars>
          <c:cat>
            <c:strLit>
              <c:ptCount val="8"/>
              <c:pt idx="0">
                <c:v>Climax</c:v>
              </c:pt>
              <c:pt idx="1">
                <c:v>Janass</c:v>
              </c:pt>
              <c:pt idx="2">
                <c:v>Lina pak</c:v>
              </c:pt>
              <c:pt idx="3">
                <c:v>Meteor</c:v>
              </c:pt>
              <c:pt idx="4">
                <c:v>Rondo</c:v>
              </c:pt>
              <c:pt idx="5">
                <c:v>Pea-09</c:v>
              </c:pt>
              <c:pt idx="6">
                <c:v>Pea-267</c:v>
              </c:pt>
              <c:pt idx="7">
                <c:v>Pea-450</c:v>
              </c:pt>
            </c:strLit>
          </c:cat>
          <c:val>
            <c:numRef>
              <c:f>(Sheet1!$B$196,Sheet1!$D$196,Sheet1!$F$196,Sheet1!$H$196,Sheet1!$J$196,Sheet1!$L$196,Sheet1!$N$196,Sheet1!$P$196)</c:f>
              <c:numCache>
                <c:formatCode>General</c:formatCode>
                <c:ptCount val="8"/>
                <c:pt idx="0">
                  <c:v>10.6</c:v>
                </c:pt>
                <c:pt idx="1">
                  <c:v>7.6</c:v>
                </c:pt>
                <c:pt idx="2">
                  <c:v>5.3</c:v>
                </c:pt>
                <c:pt idx="3">
                  <c:v>8.6</c:v>
                </c:pt>
                <c:pt idx="4">
                  <c:v>12.3</c:v>
                </c:pt>
                <c:pt idx="5">
                  <c:v>11.3</c:v>
                </c:pt>
                <c:pt idx="6">
                  <c:v>11.6</c:v>
                </c:pt>
                <c:pt idx="7">
                  <c:v>4.5999999999999996</c:v>
                </c:pt>
              </c:numCache>
            </c:numRef>
          </c:val>
          <c:extLst>
            <c:ext xmlns:c16="http://schemas.microsoft.com/office/drawing/2014/chart" uri="{C3380CC4-5D6E-409C-BE32-E72D297353CC}">
              <c16:uniqueId val="{00000003-D26A-47F3-9820-9F0DEC2A468F}"/>
            </c:ext>
          </c:extLst>
        </c:ser>
        <c:ser>
          <c:idx val="4"/>
          <c:order val="4"/>
          <c:tx>
            <c:v>100mm NaCl</c:v>
          </c:tx>
          <c:spPr>
            <a:pattFill prst="pct80">
              <a:fgClr>
                <a:schemeClr val="tx1"/>
              </a:fgClr>
              <a:bgClr>
                <a:schemeClr val="bg1"/>
              </a:bgClr>
            </a:pattFill>
            <a:ln>
              <a:solidFill>
                <a:schemeClr val="tx1"/>
              </a:solidFill>
            </a:ln>
          </c:spPr>
          <c:invertIfNegative val="0"/>
          <c:errBars>
            <c:errBarType val="plus"/>
            <c:errValType val="cust"/>
            <c:noEndCap val="0"/>
            <c:plus>
              <c:numRef>
                <c:f>(Sheet1!$C$197,Sheet1!$E$197,Sheet1!$G$197,Sheet1!$I$197,Sheet1!$K$197,Sheet1!$M$197,Sheet1!$O$197,Sheet1!$Q$197)</c:f>
                <c:numCache>
                  <c:formatCode>General</c:formatCode>
                  <c:ptCount val="8"/>
                  <c:pt idx="0">
                    <c:v>1.43</c:v>
                  </c:pt>
                  <c:pt idx="1">
                    <c:v>0.43</c:v>
                  </c:pt>
                  <c:pt idx="2">
                    <c:v>0.56999999999999995</c:v>
                  </c:pt>
                  <c:pt idx="3">
                    <c:v>0.66</c:v>
                  </c:pt>
                  <c:pt idx="4">
                    <c:v>0.66</c:v>
                  </c:pt>
                  <c:pt idx="5">
                    <c:v>0.43</c:v>
                  </c:pt>
                  <c:pt idx="6">
                    <c:v>0.33</c:v>
                  </c:pt>
                  <c:pt idx="7">
                    <c:v>0.2</c:v>
                  </c:pt>
                </c:numCache>
              </c:numRef>
            </c:plus>
            <c:minus>
              <c:numLit>
                <c:formatCode>General</c:formatCode>
                <c:ptCount val="1"/>
                <c:pt idx="0">
                  <c:v>1</c:v>
                </c:pt>
              </c:numLit>
            </c:minus>
          </c:errBars>
          <c:cat>
            <c:strLit>
              <c:ptCount val="8"/>
              <c:pt idx="0">
                <c:v>Climax</c:v>
              </c:pt>
              <c:pt idx="1">
                <c:v>Janass</c:v>
              </c:pt>
              <c:pt idx="2">
                <c:v>Lina pak</c:v>
              </c:pt>
              <c:pt idx="3">
                <c:v>Meteor</c:v>
              </c:pt>
              <c:pt idx="4">
                <c:v>Rondo</c:v>
              </c:pt>
              <c:pt idx="5">
                <c:v>Pea-09</c:v>
              </c:pt>
              <c:pt idx="6">
                <c:v>Pea-267</c:v>
              </c:pt>
              <c:pt idx="7">
                <c:v>Pea-450</c:v>
              </c:pt>
            </c:strLit>
          </c:cat>
          <c:val>
            <c:numRef>
              <c:f>(Sheet1!$B$197,Sheet1!$D$197,Sheet1!$F$197,Sheet1!$H$197,Sheet1!$J$197,Sheet1!$L$197,Sheet1!$N$197,Sheet1!$P$197)</c:f>
              <c:numCache>
                <c:formatCode>General</c:formatCode>
                <c:ptCount val="8"/>
                <c:pt idx="0">
                  <c:v>6.6</c:v>
                </c:pt>
                <c:pt idx="1">
                  <c:v>5.3</c:v>
                </c:pt>
                <c:pt idx="2">
                  <c:v>4.3</c:v>
                </c:pt>
                <c:pt idx="3">
                  <c:v>4.3</c:v>
                </c:pt>
                <c:pt idx="4">
                  <c:v>10</c:v>
                </c:pt>
                <c:pt idx="5">
                  <c:v>8.3000000000000007</c:v>
                </c:pt>
                <c:pt idx="6">
                  <c:v>9.6</c:v>
                </c:pt>
                <c:pt idx="7">
                  <c:v>3.6</c:v>
                </c:pt>
              </c:numCache>
            </c:numRef>
          </c:val>
          <c:extLst>
            <c:ext xmlns:c16="http://schemas.microsoft.com/office/drawing/2014/chart" uri="{C3380CC4-5D6E-409C-BE32-E72D297353CC}">
              <c16:uniqueId val="{00000004-D26A-47F3-9820-9F0DEC2A468F}"/>
            </c:ext>
          </c:extLst>
        </c:ser>
        <c:ser>
          <c:idx val="5"/>
          <c:order val="5"/>
          <c:tx>
            <c:v>50ppm Pb</c:v>
          </c:tx>
          <c:spPr>
            <a:pattFill prst="smConfetti">
              <a:fgClr>
                <a:schemeClr val="tx1"/>
              </a:fgClr>
              <a:bgClr>
                <a:schemeClr val="bg1"/>
              </a:bgClr>
            </a:pattFill>
            <a:ln>
              <a:solidFill>
                <a:schemeClr val="tx1"/>
              </a:solidFill>
            </a:ln>
          </c:spPr>
          <c:invertIfNegative val="0"/>
          <c:errBars>
            <c:errBarType val="plus"/>
            <c:errValType val="cust"/>
            <c:noEndCap val="0"/>
            <c:plus>
              <c:numRef>
                <c:f>(Sheet1!$C$198,Sheet1!$E$198,Sheet1!$G$199,Sheet1!$G$198,Sheet1!$G$199,Sheet1!$I$198,Sheet1!$K$198,Sheet1!$M$198,Sheet1!$O$198,Sheet1!$Q$198)</c:f>
                <c:numCache>
                  <c:formatCode>General</c:formatCode>
                  <c:ptCount val="10"/>
                  <c:pt idx="0">
                    <c:v>1.93</c:v>
                  </c:pt>
                  <c:pt idx="1">
                    <c:v>0.66</c:v>
                  </c:pt>
                  <c:pt idx="2">
                    <c:v>0.63</c:v>
                  </c:pt>
                  <c:pt idx="3">
                    <c:v>0.77</c:v>
                  </c:pt>
                  <c:pt idx="4">
                    <c:v>0.63</c:v>
                  </c:pt>
                  <c:pt idx="5">
                    <c:v>0.66</c:v>
                  </c:pt>
                  <c:pt idx="6">
                    <c:v>0.73</c:v>
                  </c:pt>
                  <c:pt idx="7">
                    <c:v>0.73</c:v>
                  </c:pt>
                  <c:pt idx="8">
                    <c:v>0.66</c:v>
                  </c:pt>
                  <c:pt idx="9">
                    <c:v>0.33</c:v>
                  </c:pt>
                </c:numCache>
              </c:numRef>
            </c:plus>
            <c:minus>
              <c:numLit>
                <c:formatCode>General</c:formatCode>
                <c:ptCount val="1"/>
                <c:pt idx="0">
                  <c:v>1</c:v>
                </c:pt>
              </c:numLit>
            </c:minus>
          </c:errBars>
          <c:cat>
            <c:strLit>
              <c:ptCount val="8"/>
              <c:pt idx="0">
                <c:v>Climax</c:v>
              </c:pt>
              <c:pt idx="1">
                <c:v>Janass</c:v>
              </c:pt>
              <c:pt idx="2">
                <c:v>Lina pak</c:v>
              </c:pt>
              <c:pt idx="3">
                <c:v>Meteor</c:v>
              </c:pt>
              <c:pt idx="4">
                <c:v>Rondo</c:v>
              </c:pt>
              <c:pt idx="5">
                <c:v>Pea-09</c:v>
              </c:pt>
              <c:pt idx="6">
                <c:v>Pea-267</c:v>
              </c:pt>
              <c:pt idx="7">
                <c:v>Pea-450</c:v>
              </c:pt>
            </c:strLit>
          </c:cat>
          <c:val>
            <c:numRef>
              <c:f>(Sheet1!$B$198,Sheet1!$D$198,Sheet1!$F$198,Sheet1!$H$198,Sheet1!$J$198,Sheet1!$L$198,Sheet1!$N$198,Sheet1!$P$198)</c:f>
              <c:numCache>
                <c:formatCode>General</c:formatCode>
                <c:ptCount val="8"/>
                <c:pt idx="0">
                  <c:v>13.3</c:v>
                </c:pt>
                <c:pt idx="1">
                  <c:v>10.3</c:v>
                </c:pt>
                <c:pt idx="2">
                  <c:v>5.8</c:v>
                </c:pt>
                <c:pt idx="3">
                  <c:v>10.6</c:v>
                </c:pt>
                <c:pt idx="4">
                  <c:v>17.3</c:v>
                </c:pt>
                <c:pt idx="5">
                  <c:v>12.3</c:v>
                </c:pt>
                <c:pt idx="6">
                  <c:v>12.3</c:v>
                </c:pt>
                <c:pt idx="7">
                  <c:v>6.6</c:v>
                </c:pt>
              </c:numCache>
            </c:numRef>
          </c:val>
          <c:extLst>
            <c:ext xmlns:c16="http://schemas.microsoft.com/office/drawing/2014/chart" uri="{C3380CC4-5D6E-409C-BE32-E72D297353CC}">
              <c16:uniqueId val="{00000005-D26A-47F3-9820-9F0DEC2A468F}"/>
            </c:ext>
          </c:extLst>
        </c:ser>
        <c:ser>
          <c:idx val="6"/>
          <c:order val="6"/>
          <c:tx>
            <c:v>100ppm Pb</c:v>
          </c:tx>
          <c:spPr>
            <a:pattFill prst="lgCheck">
              <a:fgClr>
                <a:schemeClr val="tx1"/>
              </a:fgClr>
              <a:bgClr>
                <a:schemeClr val="bg1"/>
              </a:bgClr>
            </a:pattFill>
            <a:ln>
              <a:solidFill>
                <a:schemeClr val="tx1"/>
              </a:solidFill>
            </a:ln>
          </c:spPr>
          <c:invertIfNegative val="0"/>
          <c:errBars>
            <c:errBarType val="plus"/>
            <c:errValType val="cust"/>
            <c:noEndCap val="0"/>
            <c:plus>
              <c:numRef>
                <c:f>(Sheet1!$C$199,Sheet1!$E$199,Sheet1!$G$199,Sheet1!$I$199,Sheet1!$K$199,Sheet1!$M$199,Sheet1!$O$199,Sheet1!$Q$199)</c:f>
                <c:numCache>
                  <c:formatCode>General</c:formatCode>
                  <c:ptCount val="8"/>
                  <c:pt idx="0">
                    <c:v>1.66</c:v>
                  </c:pt>
                  <c:pt idx="1">
                    <c:v>0.47</c:v>
                  </c:pt>
                  <c:pt idx="2">
                    <c:v>0.63</c:v>
                  </c:pt>
                  <c:pt idx="3">
                    <c:v>0.43</c:v>
                  </c:pt>
                  <c:pt idx="4">
                    <c:v>0.33</c:v>
                  </c:pt>
                  <c:pt idx="5">
                    <c:v>0.33</c:v>
                  </c:pt>
                  <c:pt idx="6">
                    <c:v>0.43</c:v>
                  </c:pt>
                  <c:pt idx="7">
                    <c:v>0.2</c:v>
                  </c:pt>
                </c:numCache>
              </c:numRef>
            </c:plus>
            <c:minus>
              <c:numLit>
                <c:formatCode>General</c:formatCode>
                <c:ptCount val="1"/>
                <c:pt idx="0">
                  <c:v>1</c:v>
                </c:pt>
              </c:numLit>
            </c:minus>
          </c:errBars>
          <c:cat>
            <c:strLit>
              <c:ptCount val="8"/>
              <c:pt idx="0">
                <c:v>Climax</c:v>
              </c:pt>
              <c:pt idx="1">
                <c:v>Janass</c:v>
              </c:pt>
              <c:pt idx="2">
                <c:v>Lina pak</c:v>
              </c:pt>
              <c:pt idx="3">
                <c:v>Meteor</c:v>
              </c:pt>
              <c:pt idx="4">
                <c:v>Rondo</c:v>
              </c:pt>
              <c:pt idx="5">
                <c:v>Pea-09</c:v>
              </c:pt>
              <c:pt idx="6">
                <c:v>Pea-267</c:v>
              </c:pt>
              <c:pt idx="7">
                <c:v>Pea-450</c:v>
              </c:pt>
            </c:strLit>
          </c:cat>
          <c:val>
            <c:numRef>
              <c:f>(Sheet1!$B$199,Sheet1!$D$199,Sheet1!$F$199,Sheet1!$H$199,Sheet1!$J$199,Sheet1!$L$199,Sheet1!$N$199,Sheet1!$P$199)</c:f>
              <c:numCache>
                <c:formatCode>General</c:formatCode>
                <c:ptCount val="8"/>
                <c:pt idx="0">
                  <c:v>6</c:v>
                </c:pt>
                <c:pt idx="1">
                  <c:v>5.6</c:v>
                </c:pt>
                <c:pt idx="2">
                  <c:v>4.3</c:v>
                </c:pt>
                <c:pt idx="3">
                  <c:v>6</c:v>
                </c:pt>
                <c:pt idx="4">
                  <c:v>12.6</c:v>
                </c:pt>
                <c:pt idx="5">
                  <c:v>7.6</c:v>
                </c:pt>
                <c:pt idx="6">
                  <c:v>9.6</c:v>
                </c:pt>
                <c:pt idx="7">
                  <c:v>4.3</c:v>
                </c:pt>
              </c:numCache>
            </c:numRef>
          </c:val>
          <c:extLst>
            <c:ext xmlns:c16="http://schemas.microsoft.com/office/drawing/2014/chart" uri="{C3380CC4-5D6E-409C-BE32-E72D297353CC}">
              <c16:uniqueId val="{00000006-D26A-47F3-9820-9F0DEC2A468F}"/>
            </c:ext>
          </c:extLst>
        </c:ser>
        <c:ser>
          <c:idx val="7"/>
          <c:order val="7"/>
          <c:tx>
            <c:v>50ppm Cd</c:v>
          </c:tx>
          <c:spPr>
            <a:pattFill prst="dashUpDiag">
              <a:fgClr>
                <a:schemeClr val="tx1"/>
              </a:fgClr>
              <a:bgClr>
                <a:schemeClr val="bg1"/>
              </a:bgClr>
            </a:pattFill>
            <a:ln>
              <a:solidFill>
                <a:schemeClr val="tx1"/>
              </a:solidFill>
            </a:ln>
          </c:spPr>
          <c:invertIfNegative val="0"/>
          <c:errBars>
            <c:errBarType val="plus"/>
            <c:errValType val="cust"/>
            <c:noEndCap val="0"/>
            <c:plus>
              <c:numRef>
                <c:f>(Sheet1!$C$200,Sheet1!$E$200,Sheet1!$G$200,Sheet1!$I$200,Sheet1!$K$200,Sheet1!$M$200,Sheet1!$O$200,Sheet1!$Q$200)</c:f>
                <c:numCache>
                  <c:formatCode>General</c:formatCode>
                  <c:ptCount val="8"/>
                  <c:pt idx="0">
                    <c:v>1.77</c:v>
                  </c:pt>
                  <c:pt idx="1">
                    <c:v>0.73</c:v>
                  </c:pt>
                  <c:pt idx="2">
                    <c:v>0.63</c:v>
                  </c:pt>
                  <c:pt idx="3">
                    <c:v>0.43</c:v>
                  </c:pt>
                  <c:pt idx="4">
                    <c:v>0.67</c:v>
                  </c:pt>
                  <c:pt idx="5">
                    <c:v>0.66</c:v>
                  </c:pt>
                  <c:pt idx="6">
                    <c:v>0.77</c:v>
                  </c:pt>
                  <c:pt idx="7">
                    <c:v>0.37</c:v>
                  </c:pt>
                </c:numCache>
              </c:numRef>
            </c:plus>
            <c:minus>
              <c:numLit>
                <c:formatCode>General</c:formatCode>
                <c:ptCount val="1"/>
                <c:pt idx="0">
                  <c:v>1</c:v>
                </c:pt>
              </c:numLit>
            </c:minus>
          </c:errBars>
          <c:cat>
            <c:strLit>
              <c:ptCount val="8"/>
              <c:pt idx="0">
                <c:v>Climax</c:v>
              </c:pt>
              <c:pt idx="1">
                <c:v>Janass</c:v>
              </c:pt>
              <c:pt idx="2">
                <c:v>Lina pak</c:v>
              </c:pt>
              <c:pt idx="3">
                <c:v>Meteor</c:v>
              </c:pt>
              <c:pt idx="4">
                <c:v>Rondo</c:v>
              </c:pt>
              <c:pt idx="5">
                <c:v>Pea-09</c:v>
              </c:pt>
              <c:pt idx="6">
                <c:v>Pea-267</c:v>
              </c:pt>
              <c:pt idx="7">
                <c:v>Pea-450</c:v>
              </c:pt>
            </c:strLit>
          </c:cat>
          <c:val>
            <c:numRef>
              <c:f>(Sheet1!$B$200,Sheet1!$D$200,Sheet1!$F$200,Sheet1!$H$200,Sheet1!$J$200,Sheet1!$L$200,Sheet1!$N$200,Sheet1!$P$200)</c:f>
              <c:numCache>
                <c:formatCode>General</c:formatCode>
                <c:ptCount val="8"/>
                <c:pt idx="0">
                  <c:v>17.3</c:v>
                </c:pt>
                <c:pt idx="1">
                  <c:v>14.6</c:v>
                </c:pt>
                <c:pt idx="2">
                  <c:v>6.6</c:v>
                </c:pt>
                <c:pt idx="3">
                  <c:v>7.3</c:v>
                </c:pt>
                <c:pt idx="4">
                  <c:v>15.3</c:v>
                </c:pt>
                <c:pt idx="5">
                  <c:v>8</c:v>
                </c:pt>
                <c:pt idx="6">
                  <c:v>10.6</c:v>
                </c:pt>
                <c:pt idx="7">
                  <c:v>5.6</c:v>
                </c:pt>
              </c:numCache>
            </c:numRef>
          </c:val>
          <c:extLst>
            <c:ext xmlns:c16="http://schemas.microsoft.com/office/drawing/2014/chart" uri="{C3380CC4-5D6E-409C-BE32-E72D297353CC}">
              <c16:uniqueId val="{00000007-D26A-47F3-9820-9F0DEC2A468F}"/>
            </c:ext>
          </c:extLst>
        </c:ser>
        <c:ser>
          <c:idx val="8"/>
          <c:order val="8"/>
          <c:tx>
            <c:v>100ppm Cd</c:v>
          </c:tx>
          <c:spPr>
            <a:pattFill prst="sphere">
              <a:fgClr>
                <a:schemeClr val="tx1"/>
              </a:fgClr>
              <a:bgClr>
                <a:schemeClr val="bg1"/>
              </a:bgClr>
            </a:pattFill>
            <a:ln>
              <a:solidFill>
                <a:schemeClr val="tx1"/>
              </a:solidFill>
            </a:ln>
          </c:spPr>
          <c:invertIfNegative val="0"/>
          <c:errBars>
            <c:errBarType val="plus"/>
            <c:errValType val="cust"/>
            <c:noEndCap val="0"/>
            <c:plus>
              <c:numRef>
                <c:f>(Sheet1!$C$201,Sheet1!$E$201,Sheet1!$G$201,Sheet1!$I$201,Sheet1!$K$201,Sheet1!$M$201,Sheet1!$O$201,Sheet1!$Q$201)</c:f>
                <c:numCache>
                  <c:formatCode>General</c:formatCode>
                  <c:ptCount val="8"/>
                  <c:pt idx="0">
                    <c:v>1.1499999999999999</c:v>
                  </c:pt>
                  <c:pt idx="1">
                    <c:v>0.66</c:v>
                  </c:pt>
                  <c:pt idx="2">
                    <c:v>0.56000000000000005</c:v>
                  </c:pt>
                  <c:pt idx="3">
                    <c:v>0.33</c:v>
                  </c:pt>
                  <c:pt idx="4">
                    <c:v>0.33</c:v>
                  </c:pt>
                  <c:pt idx="5">
                    <c:v>0.15</c:v>
                  </c:pt>
                  <c:pt idx="6">
                    <c:v>0.66</c:v>
                  </c:pt>
                  <c:pt idx="7">
                    <c:v>0.2</c:v>
                  </c:pt>
                </c:numCache>
              </c:numRef>
            </c:plus>
            <c:minus>
              <c:numLit>
                <c:formatCode>General</c:formatCode>
                <c:ptCount val="1"/>
                <c:pt idx="0">
                  <c:v>1</c:v>
                </c:pt>
              </c:numLit>
            </c:minus>
          </c:errBars>
          <c:cat>
            <c:strLit>
              <c:ptCount val="8"/>
              <c:pt idx="0">
                <c:v>Climax</c:v>
              </c:pt>
              <c:pt idx="1">
                <c:v>Janass</c:v>
              </c:pt>
              <c:pt idx="2">
                <c:v>Lina pak</c:v>
              </c:pt>
              <c:pt idx="3">
                <c:v>Meteor</c:v>
              </c:pt>
              <c:pt idx="4">
                <c:v>Rondo</c:v>
              </c:pt>
              <c:pt idx="5">
                <c:v>Pea-09</c:v>
              </c:pt>
              <c:pt idx="6">
                <c:v>Pea-267</c:v>
              </c:pt>
              <c:pt idx="7">
                <c:v>Pea-450</c:v>
              </c:pt>
            </c:strLit>
          </c:cat>
          <c:val>
            <c:numRef>
              <c:f>(Sheet1!$B$201,Sheet1!$D$201,Sheet1!$F$201,Sheet1!$H$201,Sheet1!$J$201,Sheet1!$L$201,Sheet1!$N$201,Sheet1!$P$201)</c:f>
              <c:numCache>
                <c:formatCode>General</c:formatCode>
                <c:ptCount val="8"/>
                <c:pt idx="0">
                  <c:v>5.8</c:v>
                </c:pt>
                <c:pt idx="1">
                  <c:v>11.3</c:v>
                </c:pt>
                <c:pt idx="2">
                  <c:v>5.3</c:v>
                </c:pt>
                <c:pt idx="3">
                  <c:v>5.6</c:v>
                </c:pt>
                <c:pt idx="4">
                  <c:v>10.6</c:v>
                </c:pt>
                <c:pt idx="5">
                  <c:v>5.6</c:v>
                </c:pt>
                <c:pt idx="6">
                  <c:v>7.3</c:v>
                </c:pt>
                <c:pt idx="7">
                  <c:v>4.3</c:v>
                </c:pt>
              </c:numCache>
            </c:numRef>
          </c:val>
          <c:extLst>
            <c:ext xmlns:c16="http://schemas.microsoft.com/office/drawing/2014/chart" uri="{C3380CC4-5D6E-409C-BE32-E72D297353CC}">
              <c16:uniqueId val="{00000008-D26A-47F3-9820-9F0DEC2A468F}"/>
            </c:ext>
          </c:extLst>
        </c:ser>
        <c:ser>
          <c:idx val="9"/>
          <c:order val="9"/>
          <c:tx>
            <c:v>50ppm Cr</c:v>
          </c:tx>
          <c:spPr>
            <a:pattFill prst="ltUpDiag">
              <a:fgClr>
                <a:schemeClr val="tx1"/>
              </a:fgClr>
              <a:bgClr>
                <a:schemeClr val="bg1"/>
              </a:bgClr>
            </a:pattFill>
            <a:ln>
              <a:solidFill>
                <a:schemeClr val="tx1"/>
              </a:solidFill>
            </a:ln>
          </c:spPr>
          <c:invertIfNegative val="0"/>
          <c:errBars>
            <c:errBarType val="plus"/>
            <c:errValType val="cust"/>
            <c:noEndCap val="0"/>
            <c:plus>
              <c:numRef>
                <c:f>(Sheet1!$C$202,Sheet1!$E$202,Sheet1!$G$202,Sheet1!$I$202,Sheet1!$K$202,Sheet1!$M$202,Sheet1!$O$202,Sheet1!$Q$202)</c:f>
                <c:numCache>
                  <c:formatCode>General</c:formatCode>
                  <c:ptCount val="8"/>
                  <c:pt idx="0">
                    <c:v>1.66</c:v>
                  </c:pt>
                  <c:pt idx="1">
                    <c:v>0.83</c:v>
                  </c:pt>
                  <c:pt idx="2">
                    <c:v>0.77</c:v>
                  </c:pt>
                  <c:pt idx="3">
                    <c:v>0.66</c:v>
                  </c:pt>
                  <c:pt idx="4">
                    <c:v>0.77</c:v>
                  </c:pt>
                  <c:pt idx="5">
                    <c:v>0.56999999999999995</c:v>
                  </c:pt>
                  <c:pt idx="6">
                    <c:v>0.73</c:v>
                  </c:pt>
                  <c:pt idx="7">
                    <c:v>0.56999999999999995</c:v>
                  </c:pt>
                </c:numCache>
              </c:numRef>
            </c:plus>
            <c:minus>
              <c:numLit>
                <c:formatCode>General</c:formatCode>
                <c:ptCount val="1"/>
                <c:pt idx="0">
                  <c:v>1</c:v>
                </c:pt>
              </c:numLit>
            </c:minus>
          </c:errBars>
          <c:cat>
            <c:strLit>
              <c:ptCount val="8"/>
              <c:pt idx="0">
                <c:v>Climax</c:v>
              </c:pt>
              <c:pt idx="1">
                <c:v>Janass</c:v>
              </c:pt>
              <c:pt idx="2">
                <c:v>Lina pak</c:v>
              </c:pt>
              <c:pt idx="3">
                <c:v>Meteor</c:v>
              </c:pt>
              <c:pt idx="4">
                <c:v>Rondo</c:v>
              </c:pt>
              <c:pt idx="5">
                <c:v>Pea-09</c:v>
              </c:pt>
              <c:pt idx="6">
                <c:v>Pea-267</c:v>
              </c:pt>
              <c:pt idx="7">
                <c:v>Pea-450</c:v>
              </c:pt>
            </c:strLit>
          </c:cat>
          <c:val>
            <c:numRef>
              <c:f>(Sheet1!$B$202,Sheet1!$D$202,Sheet1!$F$202,Sheet1!$H$202,Sheet1!$J$202,Sheet1!$L$202,Sheet1!$N$202,Sheet1!$P$202)</c:f>
              <c:numCache>
                <c:formatCode>General</c:formatCode>
                <c:ptCount val="8"/>
                <c:pt idx="0">
                  <c:v>23.6</c:v>
                </c:pt>
                <c:pt idx="1">
                  <c:v>12.3</c:v>
                </c:pt>
                <c:pt idx="2">
                  <c:v>9.6</c:v>
                </c:pt>
                <c:pt idx="3">
                  <c:v>11.6</c:v>
                </c:pt>
                <c:pt idx="4">
                  <c:v>10.3</c:v>
                </c:pt>
                <c:pt idx="5">
                  <c:v>10.3</c:v>
                </c:pt>
                <c:pt idx="6">
                  <c:v>11.3</c:v>
                </c:pt>
                <c:pt idx="7">
                  <c:v>8.8000000000000007</c:v>
                </c:pt>
              </c:numCache>
            </c:numRef>
          </c:val>
          <c:extLst>
            <c:ext xmlns:c16="http://schemas.microsoft.com/office/drawing/2014/chart" uri="{C3380CC4-5D6E-409C-BE32-E72D297353CC}">
              <c16:uniqueId val="{00000009-D26A-47F3-9820-9F0DEC2A468F}"/>
            </c:ext>
          </c:extLst>
        </c:ser>
        <c:ser>
          <c:idx val="10"/>
          <c:order val="10"/>
          <c:tx>
            <c:v>100ppm Cr</c:v>
          </c:tx>
          <c:spPr>
            <a:pattFill prst="wdUpDiag">
              <a:fgClr>
                <a:schemeClr val="tx1"/>
              </a:fgClr>
              <a:bgClr>
                <a:schemeClr val="bg1"/>
              </a:bgClr>
            </a:pattFill>
            <a:ln>
              <a:solidFill>
                <a:schemeClr val="tx1"/>
              </a:solidFill>
            </a:ln>
          </c:spPr>
          <c:invertIfNegative val="0"/>
          <c:errBars>
            <c:errBarType val="plus"/>
            <c:errValType val="cust"/>
            <c:noEndCap val="0"/>
            <c:plus>
              <c:numRef>
                <c:f>(Sheet1!$C$203,Sheet1!$E$203,Sheet1!$G$203,Sheet1!$I$203,Sheet1!$K$203,Sheet1!$M$203,Sheet1!$O$203,Sheet1!$Q$203)</c:f>
                <c:numCache>
                  <c:formatCode>General</c:formatCode>
                  <c:ptCount val="8"/>
                  <c:pt idx="0">
                    <c:v>1.1499999999999999</c:v>
                  </c:pt>
                  <c:pt idx="1">
                    <c:v>0.73</c:v>
                  </c:pt>
                  <c:pt idx="2">
                    <c:v>0.56000000000000005</c:v>
                  </c:pt>
                  <c:pt idx="3">
                    <c:v>0.56999999999999995</c:v>
                  </c:pt>
                  <c:pt idx="4">
                    <c:v>0.66</c:v>
                  </c:pt>
                  <c:pt idx="5">
                    <c:v>0.44</c:v>
                  </c:pt>
                  <c:pt idx="6">
                    <c:v>0.63</c:v>
                  </c:pt>
                  <c:pt idx="7">
                    <c:v>0.33</c:v>
                  </c:pt>
                </c:numCache>
              </c:numRef>
            </c:plus>
            <c:minus>
              <c:numLit>
                <c:formatCode>General</c:formatCode>
                <c:ptCount val="1"/>
                <c:pt idx="0">
                  <c:v>1</c:v>
                </c:pt>
              </c:numLit>
            </c:minus>
          </c:errBars>
          <c:cat>
            <c:strLit>
              <c:ptCount val="8"/>
              <c:pt idx="0">
                <c:v>Climax</c:v>
              </c:pt>
              <c:pt idx="1">
                <c:v>Janass</c:v>
              </c:pt>
              <c:pt idx="2">
                <c:v>Lina pak</c:v>
              </c:pt>
              <c:pt idx="3">
                <c:v>Meteor</c:v>
              </c:pt>
              <c:pt idx="4">
                <c:v>Rondo</c:v>
              </c:pt>
              <c:pt idx="5">
                <c:v>Pea-09</c:v>
              </c:pt>
              <c:pt idx="6">
                <c:v>Pea-267</c:v>
              </c:pt>
              <c:pt idx="7">
                <c:v>Pea-450</c:v>
              </c:pt>
            </c:strLit>
          </c:cat>
          <c:val>
            <c:numRef>
              <c:f>(Sheet1!$B$203,Sheet1!$D$203,Sheet1!$F$203,Sheet1!$H$203,Sheet1!$J$203,Sheet1!$L$203,Sheet1!$N$203,Sheet1!$P$203)</c:f>
              <c:numCache>
                <c:formatCode>General</c:formatCode>
                <c:ptCount val="8"/>
                <c:pt idx="0">
                  <c:v>14.3</c:v>
                </c:pt>
                <c:pt idx="1">
                  <c:v>15</c:v>
                </c:pt>
                <c:pt idx="2">
                  <c:v>8.8000000000000007</c:v>
                </c:pt>
                <c:pt idx="3">
                  <c:v>14.3</c:v>
                </c:pt>
                <c:pt idx="4">
                  <c:v>9.3000000000000007</c:v>
                </c:pt>
                <c:pt idx="5">
                  <c:v>6.6</c:v>
                </c:pt>
                <c:pt idx="6">
                  <c:v>9.6</c:v>
                </c:pt>
                <c:pt idx="7">
                  <c:v>6.3</c:v>
                </c:pt>
              </c:numCache>
            </c:numRef>
          </c:val>
          <c:extLst>
            <c:ext xmlns:c16="http://schemas.microsoft.com/office/drawing/2014/chart" uri="{C3380CC4-5D6E-409C-BE32-E72D297353CC}">
              <c16:uniqueId val="{0000000A-D26A-47F3-9820-9F0DEC2A468F}"/>
            </c:ext>
          </c:extLst>
        </c:ser>
        <c:dLbls>
          <c:showLegendKey val="0"/>
          <c:showVal val="0"/>
          <c:showCatName val="0"/>
          <c:showSerName val="0"/>
          <c:showPercent val="0"/>
          <c:showBubbleSize val="0"/>
        </c:dLbls>
        <c:gapWidth val="150"/>
        <c:axId val="89383296"/>
        <c:axId val="89384832"/>
      </c:barChart>
      <c:catAx>
        <c:axId val="89383296"/>
        <c:scaling>
          <c:orientation val="minMax"/>
        </c:scaling>
        <c:delete val="0"/>
        <c:axPos val="b"/>
        <c:numFmt formatCode="General" sourceLinked="0"/>
        <c:majorTickMark val="out"/>
        <c:minorTickMark val="none"/>
        <c:tickLblPos val="nextTo"/>
        <c:txPr>
          <a:bodyPr/>
          <a:lstStyle/>
          <a:p>
            <a:pPr>
              <a:defRPr sz="900"/>
            </a:pPr>
            <a:endParaRPr lang="en-US"/>
          </a:p>
        </c:txPr>
        <c:crossAx val="89384832"/>
        <c:crosses val="autoZero"/>
        <c:auto val="1"/>
        <c:lblAlgn val="ctr"/>
        <c:lblOffset val="100"/>
        <c:noMultiLvlLbl val="0"/>
      </c:catAx>
      <c:valAx>
        <c:axId val="89384832"/>
        <c:scaling>
          <c:orientation val="minMax"/>
        </c:scaling>
        <c:delete val="0"/>
        <c:axPos val="l"/>
        <c:majorGridlines/>
        <c:title>
          <c:tx>
            <c:rich>
              <a:bodyPr rot="-5400000" vert="horz"/>
              <a:lstStyle/>
              <a:p>
                <a:pPr>
                  <a:defRPr sz="800" b="0"/>
                </a:pPr>
                <a:r>
                  <a:rPr lang="en-US" sz="800" b="0"/>
                  <a:t>Area</a:t>
                </a:r>
                <a:r>
                  <a:rPr lang="en-US" sz="800" b="0" baseline="0"/>
                  <a:t> of  leaves (cm)</a:t>
                </a:r>
                <a:endParaRPr lang="en-US" sz="800" b="0"/>
              </a:p>
            </c:rich>
          </c:tx>
          <c:layout>
            <c:manualLayout>
              <c:xMode val="edge"/>
              <c:yMode val="edge"/>
              <c:x val="3.2141309901760687E-3"/>
              <c:y val="0.17019949183668334"/>
            </c:manualLayout>
          </c:layout>
          <c:overlay val="0"/>
        </c:title>
        <c:numFmt formatCode="General" sourceLinked="1"/>
        <c:majorTickMark val="out"/>
        <c:minorTickMark val="none"/>
        <c:tickLblPos val="nextTo"/>
        <c:crossAx val="89383296"/>
        <c:crosses val="autoZero"/>
        <c:crossBetween val="between"/>
      </c:valAx>
    </c:plotArea>
    <c:legend>
      <c:legendPos val="t"/>
      <c:layout>
        <c:manualLayout>
          <c:xMode val="edge"/>
          <c:yMode val="edge"/>
          <c:x val="0.14680352455943008"/>
          <c:y val="0"/>
          <c:w val="0.82296041119860019"/>
          <c:h val="0.22861781808143444"/>
        </c:manualLayout>
      </c:layout>
      <c:overlay val="0"/>
      <c:txPr>
        <a:bodyPr/>
        <a:lstStyle/>
        <a:p>
          <a:pPr>
            <a:defRPr sz="750"/>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8943592595723361E-2"/>
          <c:y val="0.16034140156038001"/>
          <c:w val="0.88263397723071313"/>
          <c:h val="0.66862234325972414"/>
        </c:manualLayout>
      </c:layout>
      <c:barChart>
        <c:barDir val="col"/>
        <c:grouping val="clustered"/>
        <c:varyColors val="0"/>
        <c:ser>
          <c:idx val="0"/>
          <c:order val="0"/>
          <c:tx>
            <c:v>Control</c:v>
          </c:tx>
          <c:spPr>
            <a:solidFill>
              <a:schemeClr val="bg2">
                <a:lumMod val="75000"/>
              </a:schemeClr>
            </a:solidFill>
            <a:ln>
              <a:solidFill>
                <a:schemeClr val="tx1"/>
              </a:solidFill>
            </a:ln>
          </c:spPr>
          <c:invertIfNegative val="0"/>
          <c:errBars>
            <c:errBarType val="plus"/>
            <c:errValType val="cust"/>
            <c:noEndCap val="0"/>
            <c:plus>
              <c:numRef>
                <c:f>(Sheet1!$C$58,Sheet1!$E$58,Sheet1!$G$58,Sheet1!$I$58,Sheet1!$K$58,Sheet1!$M$58,Sheet1!$O$58,Sheet1!$Q$58)</c:f>
                <c:numCache>
                  <c:formatCode>General</c:formatCode>
                  <c:ptCount val="8"/>
                  <c:pt idx="0">
                    <c:v>4.8099999999999996</c:v>
                  </c:pt>
                  <c:pt idx="1">
                    <c:v>2.88</c:v>
                  </c:pt>
                  <c:pt idx="2">
                    <c:v>2.11</c:v>
                  </c:pt>
                  <c:pt idx="3">
                    <c:v>2.86</c:v>
                  </c:pt>
                  <c:pt idx="4">
                    <c:v>3.48</c:v>
                  </c:pt>
                  <c:pt idx="5">
                    <c:v>2.88</c:v>
                  </c:pt>
                  <c:pt idx="6">
                    <c:v>2.81</c:v>
                  </c:pt>
                  <c:pt idx="7">
                    <c:v>4.78</c:v>
                  </c:pt>
                </c:numCache>
              </c:numRef>
            </c:plus>
            <c:minus>
              <c:numLit>
                <c:formatCode>General</c:formatCode>
                <c:ptCount val="1"/>
                <c:pt idx="0">
                  <c:v>1</c:v>
                </c:pt>
              </c:numLit>
            </c:minus>
          </c:errBars>
          <c:cat>
            <c:strLit>
              <c:ptCount val="8"/>
              <c:pt idx="0">
                <c:v>Climax</c:v>
              </c:pt>
              <c:pt idx="1">
                <c:v>Janass</c:v>
              </c:pt>
              <c:pt idx="2">
                <c:v>Lina Pak</c:v>
              </c:pt>
              <c:pt idx="3">
                <c:v>Meteor</c:v>
              </c:pt>
              <c:pt idx="4">
                <c:v>Rondo</c:v>
              </c:pt>
              <c:pt idx="5">
                <c:v>Pea-09</c:v>
              </c:pt>
              <c:pt idx="6">
                <c:v>Pea-267</c:v>
              </c:pt>
              <c:pt idx="7">
                <c:v>Pea-450</c:v>
              </c:pt>
            </c:strLit>
          </c:cat>
          <c:val>
            <c:numRef>
              <c:f>(Sheet1!$B$58,Sheet1!$D$58,Sheet1!$F$58,Sheet1!$H$58,Sheet1!$J$58,Sheet1!$L$58,Sheet1!$N$58,Sheet1!$P$58)</c:f>
              <c:numCache>
                <c:formatCode>General</c:formatCode>
                <c:ptCount val="8"/>
                <c:pt idx="0">
                  <c:v>69.3</c:v>
                </c:pt>
                <c:pt idx="1">
                  <c:v>64</c:v>
                </c:pt>
                <c:pt idx="2">
                  <c:v>37.6</c:v>
                </c:pt>
                <c:pt idx="3">
                  <c:v>30</c:v>
                </c:pt>
                <c:pt idx="4">
                  <c:v>60</c:v>
                </c:pt>
                <c:pt idx="5">
                  <c:v>55</c:v>
                </c:pt>
                <c:pt idx="6">
                  <c:v>77</c:v>
                </c:pt>
                <c:pt idx="7">
                  <c:v>80</c:v>
                </c:pt>
              </c:numCache>
            </c:numRef>
          </c:val>
          <c:extLst>
            <c:ext xmlns:c16="http://schemas.microsoft.com/office/drawing/2014/chart" uri="{C3380CC4-5D6E-409C-BE32-E72D297353CC}">
              <c16:uniqueId val="{00000000-9722-42D4-898E-64B8676EE0CF}"/>
            </c:ext>
          </c:extLst>
        </c:ser>
        <c:ser>
          <c:idx val="1"/>
          <c:order val="1"/>
          <c:tx>
            <c:v>20mM NaCl</c:v>
          </c:tx>
          <c:spPr>
            <a:pattFill prst="ltHorz">
              <a:fgClr>
                <a:schemeClr val="tx1"/>
              </a:fgClr>
              <a:bgClr>
                <a:schemeClr val="bg1"/>
              </a:bgClr>
            </a:pattFill>
            <a:ln>
              <a:solidFill>
                <a:schemeClr val="tx1"/>
              </a:solidFill>
            </a:ln>
          </c:spPr>
          <c:invertIfNegative val="0"/>
          <c:errBars>
            <c:errBarType val="plus"/>
            <c:errValType val="cust"/>
            <c:noEndCap val="0"/>
            <c:plus>
              <c:numRef>
                <c:f>(Sheet1!$C$59,Sheet1!$E$59,Sheet1!$G$59,Sheet1!$I$59,Sheet1!$K$59,Sheet1!$M$59,Sheet1!$O$59,Sheet1!$Q$59)</c:f>
                <c:numCache>
                  <c:formatCode>General</c:formatCode>
                  <c:ptCount val="8"/>
                  <c:pt idx="0">
                    <c:v>3.64</c:v>
                  </c:pt>
                  <c:pt idx="1">
                    <c:v>5.21</c:v>
                  </c:pt>
                  <c:pt idx="2">
                    <c:v>4.1100000000000003</c:v>
                  </c:pt>
                  <c:pt idx="3">
                    <c:v>2.77</c:v>
                  </c:pt>
                  <c:pt idx="4">
                    <c:v>3.01</c:v>
                  </c:pt>
                  <c:pt idx="5">
                    <c:v>3.23</c:v>
                  </c:pt>
                  <c:pt idx="6">
                    <c:v>3.21</c:v>
                  </c:pt>
                  <c:pt idx="7">
                    <c:v>4.21</c:v>
                  </c:pt>
                </c:numCache>
              </c:numRef>
            </c:plus>
            <c:minus>
              <c:numLit>
                <c:formatCode>General</c:formatCode>
                <c:ptCount val="1"/>
                <c:pt idx="0">
                  <c:v>1</c:v>
                </c:pt>
              </c:numLit>
            </c:minus>
          </c:errBars>
          <c:cat>
            <c:strLit>
              <c:ptCount val="8"/>
              <c:pt idx="0">
                <c:v>Climax</c:v>
              </c:pt>
              <c:pt idx="1">
                <c:v>Janass</c:v>
              </c:pt>
              <c:pt idx="2">
                <c:v>Lina Pak</c:v>
              </c:pt>
              <c:pt idx="3">
                <c:v>Meteor</c:v>
              </c:pt>
              <c:pt idx="4">
                <c:v>Rondo</c:v>
              </c:pt>
              <c:pt idx="5">
                <c:v>Pea-09</c:v>
              </c:pt>
              <c:pt idx="6">
                <c:v>Pea-267</c:v>
              </c:pt>
              <c:pt idx="7">
                <c:v>Pea-450</c:v>
              </c:pt>
            </c:strLit>
          </c:cat>
          <c:val>
            <c:numRef>
              <c:f>(Sheet1!$B$59,Sheet1!$D$59,Sheet1!$F$59,Sheet1!$H$59,Sheet1!$J$59,Sheet1!$L$59,Sheet1!$N$59,Sheet1!$P$59)</c:f>
              <c:numCache>
                <c:formatCode>General</c:formatCode>
                <c:ptCount val="8"/>
                <c:pt idx="0">
                  <c:v>66</c:v>
                </c:pt>
                <c:pt idx="1">
                  <c:v>61.6</c:v>
                </c:pt>
                <c:pt idx="2">
                  <c:v>44.3</c:v>
                </c:pt>
                <c:pt idx="3">
                  <c:v>36</c:v>
                </c:pt>
                <c:pt idx="4">
                  <c:v>62.3</c:v>
                </c:pt>
                <c:pt idx="5">
                  <c:v>60</c:v>
                </c:pt>
                <c:pt idx="6">
                  <c:v>80</c:v>
                </c:pt>
                <c:pt idx="7">
                  <c:v>77.599999999999994</c:v>
                </c:pt>
              </c:numCache>
            </c:numRef>
          </c:val>
          <c:extLst>
            <c:ext xmlns:c16="http://schemas.microsoft.com/office/drawing/2014/chart" uri="{C3380CC4-5D6E-409C-BE32-E72D297353CC}">
              <c16:uniqueId val="{00000001-9722-42D4-898E-64B8676EE0CF}"/>
            </c:ext>
          </c:extLst>
        </c:ser>
        <c:ser>
          <c:idx val="2"/>
          <c:order val="2"/>
          <c:tx>
            <c:v>40mM NaCl</c:v>
          </c:tx>
          <c:spPr>
            <a:pattFill prst="narHorz">
              <a:fgClr>
                <a:schemeClr val="tx1"/>
              </a:fgClr>
              <a:bgClr>
                <a:schemeClr val="bg1"/>
              </a:bgClr>
            </a:pattFill>
            <a:ln>
              <a:solidFill>
                <a:schemeClr val="tx1"/>
              </a:solidFill>
            </a:ln>
          </c:spPr>
          <c:invertIfNegative val="0"/>
          <c:errBars>
            <c:errBarType val="plus"/>
            <c:errValType val="cust"/>
            <c:noEndCap val="0"/>
            <c:plus>
              <c:numRef>
                <c:f>(Sheet1!$C$61,Sheet1!$E$61,Sheet1!$G$61,Sheet1!$I$61,Sheet1!$K$61,Sheet1!$M$61,Sheet1!$O$61,Sheet1!$Q$61)</c:f>
                <c:numCache>
                  <c:formatCode>General</c:formatCode>
                  <c:ptCount val="8"/>
                  <c:pt idx="0">
                    <c:v>3.05</c:v>
                  </c:pt>
                  <c:pt idx="1">
                    <c:v>5.2</c:v>
                  </c:pt>
                  <c:pt idx="2">
                    <c:v>3.37</c:v>
                  </c:pt>
                  <c:pt idx="3">
                    <c:v>3</c:v>
                  </c:pt>
                  <c:pt idx="4">
                    <c:v>2.9</c:v>
                  </c:pt>
                  <c:pt idx="5">
                    <c:v>2.2999999999999998</c:v>
                  </c:pt>
                  <c:pt idx="6">
                    <c:v>2.46</c:v>
                  </c:pt>
                  <c:pt idx="7">
                    <c:v>3.78</c:v>
                  </c:pt>
                </c:numCache>
              </c:numRef>
            </c:plus>
            <c:minus>
              <c:numLit>
                <c:formatCode>General</c:formatCode>
                <c:ptCount val="1"/>
                <c:pt idx="0">
                  <c:v>1</c:v>
                </c:pt>
              </c:numLit>
            </c:minus>
          </c:errBars>
          <c:cat>
            <c:strLit>
              <c:ptCount val="8"/>
              <c:pt idx="0">
                <c:v>Climax</c:v>
              </c:pt>
              <c:pt idx="1">
                <c:v>Janass</c:v>
              </c:pt>
              <c:pt idx="2">
                <c:v>Lina Pak</c:v>
              </c:pt>
              <c:pt idx="3">
                <c:v>Meteor</c:v>
              </c:pt>
              <c:pt idx="4">
                <c:v>Rondo</c:v>
              </c:pt>
              <c:pt idx="5">
                <c:v>Pea-09</c:v>
              </c:pt>
              <c:pt idx="6">
                <c:v>Pea-267</c:v>
              </c:pt>
              <c:pt idx="7">
                <c:v>Pea-450</c:v>
              </c:pt>
            </c:strLit>
          </c:cat>
          <c:val>
            <c:numRef>
              <c:f>(Sheet1!$B$60,Sheet1!$D$60,Sheet1!$F$60,Sheet1!$H$60,Sheet1!$J$60,Sheet1!$L$60,Sheet1!$N$60,Sheet1!$P$60)</c:f>
              <c:numCache>
                <c:formatCode>General</c:formatCode>
                <c:ptCount val="8"/>
                <c:pt idx="0">
                  <c:v>60</c:v>
                </c:pt>
                <c:pt idx="1">
                  <c:v>60</c:v>
                </c:pt>
                <c:pt idx="2">
                  <c:v>45.3</c:v>
                </c:pt>
                <c:pt idx="3">
                  <c:v>38</c:v>
                </c:pt>
                <c:pt idx="4">
                  <c:v>64.599999999999994</c:v>
                </c:pt>
                <c:pt idx="5">
                  <c:v>63</c:v>
                </c:pt>
                <c:pt idx="6">
                  <c:v>74</c:v>
                </c:pt>
                <c:pt idx="7">
                  <c:v>76.599999999999994</c:v>
                </c:pt>
              </c:numCache>
            </c:numRef>
          </c:val>
          <c:extLst>
            <c:ext xmlns:c16="http://schemas.microsoft.com/office/drawing/2014/chart" uri="{C3380CC4-5D6E-409C-BE32-E72D297353CC}">
              <c16:uniqueId val="{00000002-9722-42D4-898E-64B8676EE0CF}"/>
            </c:ext>
          </c:extLst>
        </c:ser>
        <c:ser>
          <c:idx val="3"/>
          <c:order val="3"/>
          <c:tx>
            <c:v>80mM NaCl</c:v>
          </c:tx>
          <c:spPr>
            <a:pattFill prst="dkHorz">
              <a:fgClr>
                <a:schemeClr val="tx1"/>
              </a:fgClr>
              <a:bgClr>
                <a:schemeClr val="bg1"/>
              </a:bgClr>
            </a:pattFill>
            <a:ln>
              <a:solidFill>
                <a:schemeClr val="tx1"/>
              </a:solidFill>
            </a:ln>
          </c:spPr>
          <c:invertIfNegative val="0"/>
          <c:errBars>
            <c:errBarType val="plus"/>
            <c:errValType val="cust"/>
            <c:noEndCap val="0"/>
            <c:plus>
              <c:numRef>
                <c:f>(Sheet1!$C$61,Sheet1!$E$61,Sheet1!$G$61,Sheet1!$I$61,Sheet1!$K$61,Sheet1!$M$61,Sheet1!$O$61,Sheet1!$Q$61)</c:f>
                <c:numCache>
                  <c:formatCode>General</c:formatCode>
                  <c:ptCount val="8"/>
                  <c:pt idx="0">
                    <c:v>3.05</c:v>
                  </c:pt>
                  <c:pt idx="1">
                    <c:v>5.2</c:v>
                  </c:pt>
                  <c:pt idx="2">
                    <c:v>3.37</c:v>
                  </c:pt>
                  <c:pt idx="3">
                    <c:v>3</c:v>
                  </c:pt>
                  <c:pt idx="4">
                    <c:v>2.9</c:v>
                  </c:pt>
                  <c:pt idx="5">
                    <c:v>2.2999999999999998</c:v>
                  </c:pt>
                  <c:pt idx="6">
                    <c:v>2.46</c:v>
                  </c:pt>
                  <c:pt idx="7">
                    <c:v>3.78</c:v>
                  </c:pt>
                </c:numCache>
              </c:numRef>
            </c:plus>
            <c:minus>
              <c:numLit>
                <c:formatCode>General</c:formatCode>
                <c:ptCount val="1"/>
                <c:pt idx="0">
                  <c:v>1</c:v>
                </c:pt>
              </c:numLit>
            </c:minus>
          </c:errBars>
          <c:cat>
            <c:strLit>
              <c:ptCount val="8"/>
              <c:pt idx="0">
                <c:v>Climax</c:v>
              </c:pt>
              <c:pt idx="1">
                <c:v>Janass</c:v>
              </c:pt>
              <c:pt idx="2">
                <c:v>Lina Pak</c:v>
              </c:pt>
              <c:pt idx="3">
                <c:v>Meteor</c:v>
              </c:pt>
              <c:pt idx="4">
                <c:v>Rondo</c:v>
              </c:pt>
              <c:pt idx="5">
                <c:v>Pea-09</c:v>
              </c:pt>
              <c:pt idx="6">
                <c:v>Pea-267</c:v>
              </c:pt>
              <c:pt idx="7">
                <c:v>Pea-450</c:v>
              </c:pt>
            </c:strLit>
          </c:cat>
          <c:val>
            <c:numRef>
              <c:f>(Sheet1!$B$61,Sheet1!$D$61,Sheet1!$F$61,Sheet1!$H$61,Sheet1!$J$61,Sheet1!$L$61,Sheet1!$N$61,Sheet1!$P$61)</c:f>
              <c:numCache>
                <c:formatCode>General</c:formatCode>
                <c:ptCount val="8"/>
                <c:pt idx="0">
                  <c:v>74</c:v>
                </c:pt>
                <c:pt idx="1">
                  <c:v>44.6</c:v>
                </c:pt>
                <c:pt idx="2">
                  <c:v>49.6</c:v>
                </c:pt>
                <c:pt idx="3">
                  <c:v>49.3</c:v>
                </c:pt>
                <c:pt idx="4">
                  <c:v>68.599999999999994</c:v>
                </c:pt>
                <c:pt idx="5">
                  <c:v>60</c:v>
                </c:pt>
                <c:pt idx="6">
                  <c:v>76</c:v>
                </c:pt>
                <c:pt idx="7">
                  <c:v>76</c:v>
                </c:pt>
              </c:numCache>
            </c:numRef>
          </c:val>
          <c:extLst>
            <c:ext xmlns:c16="http://schemas.microsoft.com/office/drawing/2014/chart" uri="{C3380CC4-5D6E-409C-BE32-E72D297353CC}">
              <c16:uniqueId val="{00000003-9722-42D4-898E-64B8676EE0CF}"/>
            </c:ext>
          </c:extLst>
        </c:ser>
        <c:ser>
          <c:idx val="4"/>
          <c:order val="4"/>
          <c:tx>
            <c:v>100mM NaCl</c:v>
          </c:tx>
          <c:spPr>
            <a:pattFill prst="pct80">
              <a:fgClr>
                <a:schemeClr val="tx1"/>
              </a:fgClr>
              <a:bgClr>
                <a:schemeClr val="bg1"/>
              </a:bgClr>
            </a:pattFill>
            <a:ln>
              <a:solidFill>
                <a:schemeClr val="tx1"/>
              </a:solidFill>
            </a:ln>
          </c:spPr>
          <c:invertIfNegative val="0"/>
          <c:errBars>
            <c:errBarType val="plus"/>
            <c:errValType val="cust"/>
            <c:noEndCap val="0"/>
            <c:plus>
              <c:numRef>
                <c:f>(Sheet1!$C$62,Sheet1!$E$62,Sheet1!$G$62,Sheet1!$I$62,Sheet1!$K$62,Sheet1!$M$62,Sheet1!$O$62,Sheet1!$Q$62)</c:f>
                <c:numCache>
                  <c:formatCode>General</c:formatCode>
                  <c:ptCount val="8"/>
                  <c:pt idx="0">
                    <c:v>2.4</c:v>
                  </c:pt>
                  <c:pt idx="1">
                    <c:v>4.3</c:v>
                  </c:pt>
                  <c:pt idx="2">
                    <c:v>3.33</c:v>
                  </c:pt>
                  <c:pt idx="3">
                    <c:v>2.9</c:v>
                  </c:pt>
                  <c:pt idx="4">
                    <c:v>2.9</c:v>
                  </c:pt>
                  <c:pt idx="5">
                    <c:v>2.2000000000000002</c:v>
                  </c:pt>
                  <c:pt idx="6">
                    <c:v>2.2400000000000002</c:v>
                  </c:pt>
                  <c:pt idx="7">
                    <c:v>3.34</c:v>
                  </c:pt>
                </c:numCache>
              </c:numRef>
            </c:plus>
            <c:minus>
              <c:numLit>
                <c:formatCode>General</c:formatCode>
                <c:ptCount val="1"/>
                <c:pt idx="0">
                  <c:v>1</c:v>
                </c:pt>
              </c:numLit>
            </c:minus>
          </c:errBars>
          <c:cat>
            <c:strLit>
              <c:ptCount val="8"/>
              <c:pt idx="0">
                <c:v>Climax</c:v>
              </c:pt>
              <c:pt idx="1">
                <c:v>Janass</c:v>
              </c:pt>
              <c:pt idx="2">
                <c:v>Lina Pak</c:v>
              </c:pt>
              <c:pt idx="3">
                <c:v>Meteor</c:v>
              </c:pt>
              <c:pt idx="4">
                <c:v>Rondo</c:v>
              </c:pt>
              <c:pt idx="5">
                <c:v>Pea-09</c:v>
              </c:pt>
              <c:pt idx="6">
                <c:v>Pea-267</c:v>
              </c:pt>
              <c:pt idx="7">
                <c:v>Pea-450</c:v>
              </c:pt>
            </c:strLit>
          </c:cat>
          <c:val>
            <c:numRef>
              <c:f>(Sheet1!$B$62,Sheet1!$D$62,Sheet1!$F$62,Sheet1!$H$62,Sheet1!$J$62,Sheet1!$L$62,Sheet1!$N$62,Sheet1!$P$62)</c:f>
              <c:numCache>
                <c:formatCode>General</c:formatCode>
                <c:ptCount val="8"/>
                <c:pt idx="0">
                  <c:v>75.599999999999994</c:v>
                </c:pt>
                <c:pt idx="1">
                  <c:v>47.3</c:v>
                </c:pt>
                <c:pt idx="2">
                  <c:v>55</c:v>
                </c:pt>
                <c:pt idx="3">
                  <c:v>54</c:v>
                </c:pt>
                <c:pt idx="4">
                  <c:v>70</c:v>
                </c:pt>
                <c:pt idx="5">
                  <c:v>66.3</c:v>
                </c:pt>
                <c:pt idx="6">
                  <c:v>83</c:v>
                </c:pt>
                <c:pt idx="7">
                  <c:v>76.599999999999994</c:v>
                </c:pt>
              </c:numCache>
            </c:numRef>
          </c:val>
          <c:extLst>
            <c:ext xmlns:c16="http://schemas.microsoft.com/office/drawing/2014/chart" uri="{C3380CC4-5D6E-409C-BE32-E72D297353CC}">
              <c16:uniqueId val="{00000004-9722-42D4-898E-64B8676EE0CF}"/>
            </c:ext>
          </c:extLst>
        </c:ser>
        <c:ser>
          <c:idx val="5"/>
          <c:order val="5"/>
          <c:tx>
            <c:v>50ppm Pb</c:v>
          </c:tx>
          <c:spPr>
            <a:pattFill prst="smConfetti">
              <a:fgClr>
                <a:schemeClr val="tx1"/>
              </a:fgClr>
              <a:bgClr>
                <a:schemeClr val="bg1"/>
              </a:bgClr>
            </a:pattFill>
            <a:ln>
              <a:solidFill>
                <a:schemeClr val="tx1"/>
              </a:solidFill>
            </a:ln>
          </c:spPr>
          <c:invertIfNegative val="0"/>
          <c:errBars>
            <c:errBarType val="plus"/>
            <c:errValType val="cust"/>
            <c:noEndCap val="0"/>
            <c:plus>
              <c:numRef>
                <c:f>(Sheet1!$C$63,Sheet1!$E$63,Sheet1!$G$63,Sheet1!$I$63,Sheet1!$K$63,Sheet1!$M$63,Sheet1!$O$63,Sheet1!$Q$63)</c:f>
                <c:numCache>
                  <c:formatCode>General</c:formatCode>
                  <c:ptCount val="8"/>
                  <c:pt idx="0">
                    <c:v>4.2300000000000004</c:v>
                  </c:pt>
                  <c:pt idx="1">
                    <c:v>4.46</c:v>
                  </c:pt>
                  <c:pt idx="2">
                    <c:v>4.66</c:v>
                  </c:pt>
                  <c:pt idx="3">
                    <c:v>3.71</c:v>
                  </c:pt>
                  <c:pt idx="4">
                    <c:v>3.01</c:v>
                  </c:pt>
                  <c:pt idx="5">
                    <c:v>3.78</c:v>
                  </c:pt>
                  <c:pt idx="6">
                    <c:v>4.21</c:v>
                  </c:pt>
                  <c:pt idx="7">
                    <c:v>5.2</c:v>
                  </c:pt>
                </c:numCache>
              </c:numRef>
            </c:plus>
            <c:minus>
              <c:numLit>
                <c:formatCode>General</c:formatCode>
                <c:ptCount val="1"/>
                <c:pt idx="0">
                  <c:v>1</c:v>
                </c:pt>
              </c:numLit>
            </c:minus>
          </c:errBars>
          <c:cat>
            <c:strLit>
              <c:ptCount val="8"/>
              <c:pt idx="0">
                <c:v>Climax</c:v>
              </c:pt>
              <c:pt idx="1">
                <c:v>Janass</c:v>
              </c:pt>
              <c:pt idx="2">
                <c:v>Lina Pak</c:v>
              </c:pt>
              <c:pt idx="3">
                <c:v>Meteor</c:v>
              </c:pt>
              <c:pt idx="4">
                <c:v>Rondo</c:v>
              </c:pt>
              <c:pt idx="5">
                <c:v>Pea-09</c:v>
              </c:pt>
              <c:pt idx="6">
                <c:v>Pea-267</c:v>
              </c:pt>
              <c:pt idx="7">
                <c:v>Pea-450</c:v>
              </c:pt>
            </c:strLit>
          </c:cat>
          <c:val>
            <c:numRef>
              <c:f>(Sheet1!$B$63,Sheet1!$D$63,Sheet1!$F$63,Sheet1!$H$63,Sheet1!$J$63,Sheet1!$L$63,Sheet1!$N$63,Sheet1!$P$63)</c:f>
              <c:numCache>
                <c:formatCode>General</c:formatCode>
                <c:ptCount val="8"/>
                <c:pt idx="0">
                  <c:v>78.3</c:v>
                </c:pt>
                <c:pt idx="1">
                  <c:v>57.3</c:v>
                </c:pt>
                <c:pt idx="2">
                  <c:v>47.3</c:v>
                </c:pt>
                <c:pt idx="3">
                  <c:v>33.6</c:v>
                </c:pt>
                <c:pt idx="4">
                  <c:v>69.599999999999994</c:v>
                </c:pt>
                <c:pt idx="5">
                  <c:v>70</c:v>
                </c:pt>
                <c:pt idx="6">
                  <c:v>7</c:v>
                </c:pt>
                <c:pt idx="7">
                  <c:v>81.3</c:v>
                </c:pt>
              </c:numCache>
            </c:numRef>
          </c:val>
          <c:extLst>
            <c:ext xmlns:c16="http://schemas.microsoft.com/office/drawing/2014/chart" uri="{C3380CC4-5D6E-409C-BE32-E72D297353CC}">
              <c16:uniqueId val="{00000005-9722-42D4-898E-64B8676EE0CF}"/>
            </c:ext>
          </c:extLst>
        </c:ser>
        <c:ser>
          <c:idx val="6"/>
          <c:order val="6"/>
          <c:tx>
            <c:v>100ppm Pb</c:v>
          </c:tx>
          <c:spPr>
            <a:pattFill prst="lgCheck">
              <a:fgClr>
                <a:schemeClr val="tx1"/>
              </a:fgClr>
              <a:bgClr>
                <a:schemeClr val="bg1"/>
              </a:bgClr>
            </a:pattFill>
            <a:ln>
              <a:solidFill>
                <a:schemeClr val="tx1"/>
              </a:solidFill>
            </a:ln>
          </c:spPr>
          <c:invertIfNegative val="0"/>
          <c:errBars>
            <c:errBarType val="plus"/>
            <c:errValType val="cust"/>
            <c:noEndCap val="0"/>
            <c:plus>
              <c:numRef>
                <c:f>(Sheet1!$C$64,Sheet1!$E$64,Sheet1!$G$64,Sheet1!$I$64,Sheet1!$K$64,Sheet1!$M$64,Sheet1!$O$64,Sheet1!$Q$64)</c:f>
                <c:numCache>
                  <c:formatCode>General</c:formatCode>
                  <c:ptCount val="8"/>
                  <c:pt idx="0">
                    <c:v>3.17</c:v>
                  </c:pt>
                  <c:pt idx="1">
                    <c:v>3.68</c:v>
                  </c:pt>
                  <c:pt idx="2">
                    <c:v>4.75</c:v>
                  </c:pt>
                  <c:pt idx="3">
                    <c:v>2.68</c:v>
                  </c:pt>
                  <c:pt idx="4">
                    <c:v>2.87</c:v>
                  </c:pt>
                  <c:pt idx="5">
                    <c:v>2.2999999999999998</c:v>
                  </c:pt>
                  <c:pt idx="6">
                    <c:v>3.78</c:v>
                  </c:pt>
                  <c:pt idx="7">
                    <c:v>3.43</c:v>
                  </c:pt>
                </c:numCache>
              </c:numRef>
            </c:plus>
            <c:minus>
              <c:numLit>
                <c:formatCode>General</c:formatCode>
                <c:ptCount val="1"/>
                <c:pt idx="0">
                  <c:v>1</c:v>
                </c:pt>
              </c:numLit>
            </c:minus>
          </c:errBars>
          <c:cat>
            <c:strLit>
              <c:ptCount val="8"/>
              <c:pt idx="0">
                <c:v>Climax</c:v>
              </c:pt>
              <c:pt idx="1">
                <c:v>Janass</c:v>
              </c:pt>
              <c:pt idx="2">
                <c:v>Lina Pak</c:v>
              </c:pt>
              <c:pt idx="3">
                <c:v>Meteor</c:v>
              </c:pt>
              <c:pt idx="4">
                <c:v>Rondo</c:v>
              </c:pt>
              <c:pt idx="5">
                <c:v>Pea-09</c:v>
              </c:pt>
              <c:pt idx="6">
                <c:v>Pea-267</c:v>
              </c:pt>
              <c:pt idx="7">
                <c:v>Pea-450</c:v>
              </c:pt>
            </c:strLit>
          </c:cat>
          <c:val>
            <c:numRef>
              <c:f>(Sheet1!$B$64,Sheet1!$D$64,Sheet1!$F$64,Sheet1!$H$64,Sheet1!$J$64,Sheet1!$L$64,Sheet1!$N$64,Sheet1!$P$64)</c:f>
              <c:numCache>
                <c:formatCode>General</c:formatCode>
                <c:ptCount val="8"/>
                <c:pt idx="0">
                  <c:v>79.599999999999994</c:v>
                </c:pt>
                <c:pt idx="1">
                  <c:v>66</c:v>
                </c:pt>
                <c:pt idx="2">
                  <c:v>53.6</c:v>
                </c:pt>
                <c:pt idx="3">
                  <c:v>40</c:v>
                </c:pt>
                <c:pt idx="4">
                  <c:v>65.3</c:v>
                </c:pt>
                <c:pt idx="5">
                  <c:v>78</c:v>
                </c:pt>
                <c:pt idx="6">
                  <c:v>82</c:v>
                </c:pt>
                <c:pt idx="7">
                  <c:v>83</c:v>
                </c:pt>
              </c:numCache>
            </c:numRef>
          </c:val>
          <c:extLst>
            <c:ext xmlns:c16="http://schemas.microsoft.com/office/drawing/2014/chart" uri="{C3380CC4-5D6E-409C-BE32-E72D297353CC}">
              <c16:uniqueId val="{00000006-9722-42D4-898E-64B8676EE0CF}"/>
            </c:ext>
          </c:extLst>
        </c:ser>
        <c:ser>
          <c:idx val="7"/>
          <c:order val="7"/>
          <c:tx>
            <c:v>50ppm Cd</c:v>
          </c:tx>
          <c:spPr>
            <a:pattFill prst="lgConfetti">
              <a:fgClr>
                <a:schemeClr val="tx1"/>
              </a:fgClr>
              <a:bgClr>
                <a:schemeClr val="bg1"/>
              </a:bgClr>
            </a:pattFill>
            <a:ln>
              <a:solidFill>
                <a:schemeClr val="tx1"/>
              </a:solidFill>
            </a:ln>
          </c:spPr>
          <c:invertIfNegative val="0"/>
          <c:errBars>
            <c:errBarType val="plus"/>
            <c:errValType val="cust"/>
            <c:noEndCap val="0"/>
            <c:plus>
              <c:numRef>
                <c:f>(Sheet1!$C$65,Sheet1!$E$65,Sheet1!$G$65,Sheet1!$I$65,Sheet1!$K$65,Sheet1!$M$65,Sheet1!$O$65,Sheet1!$Q$65)</c:f>
                <c:numCache>
                  <c:formatCode>General</c:formatCode>
                  <c:ptCount val="8"/>
                  <c:pt idx="0">
                    <c:v>3.83</c:v>
                  </c:pt>
                  <c:pt idx="1">
                    <c:v>4.5599999999999996</c:v>
                  </c:pt>
                  <c:pt idx="2">
                    <c:v>4.78</c:v>
                  </c:pt>
                  <c:pt idx="3">
                    <c:v>3.05</c:v>
                  </c:pt>
                  <c:pt idx="4">
                    <c:v>3.38</c:v>
                  </c:pt>
                  <c:pt idx="5">
                    <c:v>3.46</c:v>
                  </c:pt>
                  <c:pt idx="6">
                    <c:v>4.2699999999999996</c:v>
                  </c:pt>
                  <c:pt idx="7">
                    <c:v>4.34</c:v>
                  </c:pt>
                </c:numCache>
              </c:numRef>
            </c:plus>
            <c:minus>
              <c:numLit>
                <c:formatCode>General</c:formatCode>
                <c:ptCount val="1"/>
                <c:pt idx="0">
                  <c:v>1</c:v>
                </c:pt>
              </c:numLit>
            </c:minus>
          </c:errBars>
          <c:cat>
            <c:strLit>
              <c:ptCount val="8"/>
              <c:pt idx="0">
                <c:v>Climax</c:v>
              </c:pt>
              <c:pt idx="1">
                <c:v>Janass</c:v>
              </c:pt>
              <c:pt idx="2">
                <c:v>Lina Pak</c:v>
              </c:pt>
              <c:pt idx="3">
                <c:v>Meteor</c:v>
              </c:pt>
              <c:pt idx="4">
                <c:v>Rondo</c:v>
              </c:pt>
              <c:pt idx="5">
                <c:v>Pea-09</c:v>
              </c:pt>
              <c:pt idx="6">
                <c:v>Pea-267</c:v>
              </c:pt>
              <c:pt idx="7">
                <c:v>Pea-450</c:v>
              </c:pt>
            </c:strLit>
          </c:cat>
          <c:val>
            <c:numRef>
              <c:f>(Sheet1!$B$65,Sheet1!$D$65,Sheet1!$F$65,Sheet1!$H$65,Sheet1!$J$65,Sheet1!$L$65,Sheet1!$N$65,Sheet1!$P$65)</c:f>
              <c:numCache>
                <c:formatCode>General</c:formatCode>
                <c:ptCount val="8"/>
                <c:pt idx="0">
                  <c:v>66</c:v>
                </c:pt>
                <c:pt idx="1">
                  <c:v>51.3</c:v>
                </c:pt>
                <c:pt idx="2">
                  <c:v>54.6</c:v>
                </c:pt>
                <c:pt idx="3">
                  <c:v>40</c:v>
                </c:pt>
                <c:pt idx="4">
                  <c:v>73.3</c:v>
                </c:pt>
                <c:pt idx="5">
                  <c:v>72</c:v>
                </c:pt>
                <c:pt idx="6">
                  <c:v>84</c:v>
                </c:pt>
                <c:pt idx="7">
                  <c:v>82</c:v>
                </c:pt>
              </c:numCache>
            </c:numRef>
          </c:val>
          <c:extLst>
            <c:ext xmlns:c16="http://schemas.microsoft.com/office/drawing/2014/chart" uri="{C3380CC4-5D6E-409C-BE32-E72D297353CC}">
              <c16:uniqueId val="{00000007-9722-42D4-898E-64B8676EE0CF}"/>
            </c:ext>
          </c:extLst>
        </c:ser>
        <c:ser>
          <c:idx val="8"/>
          <c:order val="8"/>
          <c:tx>
            <c:v>100ppm Cd</c:v>
          </c:tx>
          <c:spPr>
            <a:pattFill prst="sphere">
              <a:fgClr>
                <a:schemeClr val="tx1"/>
              </a:fgClr>
              <a:bgClr>
                <a:schemeClr val="bg1"/>
              </a:bgClr>
            </a:pattFill>
            <a:ln>
              <a:solidFill>
                <a:schemeClr val="tx1"/>
              </a:solidFill>
            </a:ln>
          </c:spPr>
          <c:invertIfNegative val="0"/>
          <c:errBars>
            <c:errBarType val="plus"/>
            <c:errValType val="cust"/>
            <c:noEndCap val="0"/>
            <c:plus>
              <c:numRef>
                <c:f>(Sheet1!$C$66,Sheet1!$E$66,Sheet1!$G$66,Sheet1!$I$66,Sheet1!$K$66,Sheet1!$M$66,Sheet1!$O$66,Sheet1!$Q$66)</c:f>
                <c:numCache>
                  <c:formatCode>General</c:formatCode>
                  <c:ptCount val="8"/>
                  <c:pt idx="0">
                    <c:v>3.15</c:v>
                  </c:pt>
                  <c:pt idx="1">
                    <c:v>3.01</c:v>
                  </c:pt>
                  <c:pt idx="2">
                    <c:v>4.0999999999999996</c:v>
                  </c:pt>
                  <c:pt idx="3">
                    <c:v>2.9</c:v>
                  </c:pt>
                  <c:pt idx="4">
                    <c:v>2.4</c:v>
                  </c:pt>
                  <c:pt idx="5">
                    <c:v>2.88</c:v>
                  </c:pt>
                  <c:pt idx="6">
                    <c:v>2.2999999999999998</c:v>
                  </c:pt>
                  <c:pt idx="7">
                    <c:v>2.87</c:v>
                  </c:pt>
                </c:numCache>
              </c:numRef>
            </c:plus>
            <c:minus>
              <c:numLit>
                <c:formatCode>General</c:formatCode>
                <c:ptCount val="1"/>
                <c:pt idx="0">
                  <c:v>1</c:v>
                </c:pt>
              </c:numLit>
            </c:minus>
          </c:errBars>
          <c:cat>
            <c:strLit>
              <c:ptCount val="8"/>
              <c:pt idx="0">
                <c:v>Climax</c:v>
              </c:pt>
              <c:pt idx="1">
                <c:v>Janass</c:v>
              </c:pt>
              <c:pt idx="2">
                <c:v>Lina Pak</c:v>
              </c:pt>
              <c:pt idx="3">
                <c:v>Meteor</c:v>
              </c:pt>
              <c:pt idx="4">
                <c:v>Rondo</c:v>
              </c:pt>
              <c:pt idx="5">
                <c:v>Pea-09</c:v>
              </c:pt>
              <c:pt idx="6">
                <c:v>Pea-267</c:v>
              </c:pt>
              <c:pt idx="7">
                <c:v>Pea-450</c:v>
              </c:pt>
            </c:strLit>
          </c:cat>
          <c:val>
            <c:numRef>
              <c:f>(Sheet1!$B$66,Sheet1!$D$66,Sheet1!$F$66,Sheet1!$H$66,Sheet1!$J$66,Sheet1!$L$66,Sheet1!$N$66,Sheet1!$P$66)</c:f>
              <c:numCache>
                <c:formatCode>General</c:formatCode>
                <c:ptCount val="8"/>
                <c:pt idx="0">
                  <c:v>67</c:v>
                </c:pt>
                <c:pt idx="1">
                  <c:v>57.3</c:v>
                </c:pt>
                <c:pt idx="2">
                  <c:v>60</c:v>
                </c:pt>
                <c:pt idx="3">
                  <c:v>47.6</c:v>
                </c:pt>
                <c:pt idx="4">
                  <c:v>70</c:v>
                </c:pt>
                <c:pt idx="5">
                  <c:v>70.599999999999994</c:v>
                </c:pt>
                <c:pt idx="6">
                  <c:v>88</c:v>
                </c:pt>
                <c:pt idx="7">
                  <c:v>86</c:v>
                </c:pt>
              </c:numCache>
            </c:numRef>
          </c:val>
          <c:extLst>
            <c:ext xmlns:c16="http://schemas.microsoft.com/office/drawing/2014/chart" uri="{C3380CC4-5D6E-409C-BE32-E72D297353CC}">
              <c16:uniqueId val="{00000008-9722-42D4-898E-64B8676EE0CF}"/>
            </c:ext>
          </c:extLst>
        </c:ser>
        <c:ser>
          <c:idx val="9"/>
          <c:order val="9"/>
          <c:tx>
            <c:v>50ppm Cr</c:v>
          </c:tx>
          <c:spPr>
            <a:pattFill prst="ltUpDiag">
              <a:fgClr>
                <a:schemeClr val="tx1"/>
              </a:fgClr>
              <a:bgClr>
                <a:schemeClr val="bg1"/>
              </a:bgClr>
            </a:pattFill>
            <a:ln>
              <a:solidFill>
                <a:schemeClr val="tx1"/>
              </a:solidFill>
            </a:ln>
          </c:spPr>
          <c:invertIfNegative val="0"/>
          <c:errBars>
            <c:errBarType val="plus"/>
            <c:errValType val="cust"/>
            <c:noEndCap val="0"/>
            <c:plus>
              <c:numRef>
                <c:f>(Sheet1!$C$67,Sheet1!$E$67,Sheet1!$G$67,Sheet1!$I$67,Sheet1!$K$67,Sheet1!$M$67,Sheet1!$O$67,Sheet1!$Q$67)</c:f>
                <c:numCache>
                  <c:formatCode>General</c:formatCode>
                  <c:ptCount val="8"/>
                  <c:pt idx="0">
                    <c:v>4.3499999999999996</c:v>
                  </c:pt>
                  <c:pt idx="1">
                    <c:v>3.05</c:v>
                  </c:pt>
                  <c:pt idx="2">
                    <c:v>4.8</c:v>
                  </c:pt>
                  <c:pt idx="3">
                    <c:v>0</c:v>
                  </c:pt>
                  <c:pt idx="4">
                    <c:v>3.68</c:v>
                  </c:pt>
                  <c:pt idx="5">
                    <c:v>3.56</c:v>
                  </c:pt>
                  <c:pt idx="6">
                    <c:v>4.5199999999999996</c:v>
                  </c:pt>
                  <c:pt idx="7">
                    <c:v>3.21</c:v>
                  </c:pt>
                </c:numCache>
              </c:numRef>
            </c:plus>
            <c:minus>
              <c:numLit>
                <c:formatCode>General</c:formatCode>
                <c:ptCount val="1"/>
                <c:pt idx="0">
                  <c:v>1</c:v>
                </c:pt>
              </c:numLit>
            </c:minus>
          </c:errBars>
          <c:cat>
            <c:strLit>
              <c:ptCount val="8"/>
              <c:pt idx="0">
                <c:v>Climax</c:v>
              </c:pt>
              <c:pt idx="1">
                <c:v>Janass</c:v>
              </c:pt>
              <c:pt idx="2">
                <c:v>Lina Pak</c:v>
              </c:pt>
              <c:pt idx="3">
                <c:v>Meteor</c:v>
              </c:pt>
              <c:pt idx="4">
                <c:v>Rondo</c:v>
              </c:pt>
              <c:pt idx="5">
                <c:v>Pea-09</c:v>
              </c:pt>
              <c:pt idx="6">
                <c:v>Pea-267</c:v>
              </c:pt>
              <c:pt idx="7">
                <c:v>Pea-450</c:v>
              </c:pt>
            </c:strLit>
          </c:cat>
          <c:val>
            <c:numRef>
              <c:f>(Sheet1!$B$67,Sheet1!$D$67,Sheet1!$F$67,Sheet1!$H$67,Sheet1!$J$67,Sheet1!$L$67,Sheet1!$N$67,Sheet1!$P$67)</c:f>
              <c:numCache>
                <c:formatCode>General</c:formatCode>
                <c:ptCount val="8"/>
                <c:pt idx="0">
                  <c:v>59.3</c:v>
                </c:pt>
                <c:pt idx="1">
                  <c:v>64.599999999999994</c:v>
                </c:pt>
                <c:pt idx="2">
                  <c:v>50.6</c:v>
                </c:pt>
                <c:pt idx="3">
                  <c:v>43.6</c:v>
                </c:pt>
                <c:pt idx="4">
                  <c:v>68.599999999999994</c:v>
                </c:pt>
                <c:pt idx="5">
                  <c:v>75.3</c:v>
                </c:pt>
                <c:pt idx="6">
                  <c:v>76</c:v>
                </c:pt>
                <c:pt idx="7">
                  <c:v>80</c:v>
                </c:pt>
              </c:numCache>
            </c:numRef>
          </c:val>
          <c:extLst>
            <c:ext xmlns:c16="http://schemas.microsoft.com/office/drawing/2014/chart" uri="{C3380CC4-5D6E-409C-BE32-E72D297353CC}">
              <c16:uniqueId val="{00000009-9722-42D4-898E-64B8676EE0CF}"/>
            </c:ext>
          </c:extLst>
        </c:ser>
        <c:ser>
          <c:idx val="10"/>
          <c:order val="10"/>
          <c:tx>
            <c:v>100ppm Cr</c:v>
          </c:tx>
          <c:spPr>
            <a:pattFill prst="wdUpDiag">
              <a:fgClr>
                <a:schemeClr val="tx1"/>
              </a:fgClr>
              <a:bgClr>
                <a:schemeClr val="bg1"/>
              </a:bgClr>
            </a:pattFill>
            <a:ln>
              <a:solidFill>
                <a:schemeClr val="tx1"/>
              </a:solidFill>
            </a:ln>
          </c:spPr>
          <c:invertIfNegative val="0"/>
          <c:errBars>
            <c:errBarType val="plus"/>
            <c:errValType val="cust"/>
            <c:noEndCap val="0"/>
            <c:plus>
              <c:numRef>
                <c:f>(Sheet1!$C$68,Sheet1!$E$68,Sheet1!$G$68,Sheet1!$I$68,Sheet1!$K$68,Sheet1!$M$68,Sheet1!$O$68,Sheet1!$Q$68)</c:f>
                <c:numCache>
                  <c:formatCode>General</c:formatCode>
                  <c:ptCount val="8"/>
                  <c:pt idx="0">
                    <c:v>3.15</c:v>
                  </c:pt>
                  <c:pt idx="1">
                    <c:v>2.9</c:v>
                  </c:pt>
                  <c:pt idx="2">
                    <c:v>5.03</c:v>
                  </c:pt>
                  <c:pt idx="3">
                    <c:v>3.01</c:v>
                  </c:pt>
                  <c:pt idx="4">
                    <c:v>3.28</c:v>
                  </c:pt>
                  <c:pt idx="5">
                    <c:v>2.2599999999999998</c:v>
                  </c:pt>
                  <c:pt idx="6">
                    <c:v>2.42</c:v>
                  </c:pt>
                  <c:pt idx="7">
                    <c:v>2.88</c:v>
                  </c:pt>
                </c:numCache>
              </c:numRef>
            </c:plus>
            <c:minus>
              <c:numLit>
                <c:formatCode>General</c:formatCode>
                <c:ptCount val="1"/>
                <c:pt idx="0">
                  <c:v>1</c:v>
                </c:pt>
              </c:numLit>
            </c:minus>
          </c:errBars>
          <c:cat>
            <c:strLit>
              <c:ptCount val="8"/>
              <c:pt idx="0">
                <c:v>Climax</c:v>
              </c:pt>
              <c:pt idx="1">
                <c:v>Janass</c:v>
              </c:pt>
              <c:pt idx="2">
                <c:v>Lina Pak</c:v>
              </c:pt>
              <c:pt idx="3">
                <c:v>Meteor</c:v>
              </c:pt>
              <c:pt idx="4">
                <c:v>Rondo</c:v>
              </c:pt>
              <c:pt idx="5">
                <c:v>Pea-09</c:v>
              </c:pt>
              <c:pt idx="6">
                <c:v>Pea-267</c:v>
              </c:pt>
              <c:pt idx="7">
                <c:v>Pea-450</c:v>
              </c:pt>
            </c:strLit>
          </c:cat>
          <c:val>
            <c:numRef>
              <c:f>(Sheet1!$B$68,Sheet1!$D$68,Sheet1!$F$68,Sheet1!$H$68,Sheet1!$J$68,Sheet1!$L$68,Sheet1!$N$68,Sheet1!$P$68)</c:f>
              <c:numCache>
                <c:formatCode>General</c:formatCode>
                <c:ptCount val="8"/>
                <c:pt idx="0">
                  <c:v>60</c:v>
                </c:pt>
                <c:pt idx="1">
                  <c:v>66</c:v>
                </c:pt>
                <c:pt idx="2">
                  <c:v>58.6</c:v>
                </c:pt>
                <c:pt idx="3">
                  <c:v>50</c:v>
                </c:pt>
                <c:pt idx="4">
                  <c:v>78</c:v>
                </c:pt>
                <c:pt idx="5">
                  <c:v>80</c:v>
                </c:pt>
                <c:pt idx="6">
                  <c:v>79.599999999999994</c:v>
                </c:pt>
                <c:pt idx="7">
                  <c:v>83</c:v>
                </c:pt>
              </c:numCache>
            </c:numRef>
          </c:val>
          <c:extLst>
            <c:ext xmlns:c16="http://schemas.microsoft.com/office/drawing/2014/chart" uri="{C3380CC4-5D6E-409C-BE32-E72D297353CC}">
              <c16:uniqueId val="{0000000A-9722-42D4-898E-64B8676EE0CF}"/>
            </c:ext>
          </c:extLst>
        </c:ser>
        <c:dLbls>
          <c:showLegendKey val="0"/>
          <c:showVal val="0"/>
          <c:showCatName val="0"/>
          <c:showSerName val="0"/>
          <c:showPercent val="0"/>
          <c:showBubbleSize val="0"/>
        </c:dLbls>
        <c:gapWidth val="150"/>
        <c:axId val="89434368"/>
        <c:axId val="89436160"/>
      </c:barChart>
      <c:catAx>
        <c:axId val="89434368"/>
        <c:scaling>
          <c:orientation val="minMax"/>
        </c:scaling>
        <c:delete val="0"/>
        <c:axPos val="b"/>
        <c:numFmt formatCode="General" sourceLinked="0"/>
        <c:majorTickMark val="out"/>
        <c:minorTickMark val="none"/>
        <c:tickLblPos val="nextTo"/>
        <c:txPr>
          <a:bodyPr/>
          <a:lstStyle/>
          <a:p>
            <a:pPr>
              <a:defRPr sz="900"/>
            </a:pPr>
            <a:endParaRPr lang="en-US"/>
          </a:p>
        </c:txPr>
        <c:crossAx val="89436160"/>
        <c:crosses val="autoZero"/>
        <c:auto val="1"/>
        <c:lblAlgn val="ctr"/>
        <c:lblOffset val="100"/>
        <c:noMultiLvlLbl val="0"/>
      </c:catAx>
      <c:valAx>
        <c:axId val="89436160"/>
        <c:scaling>
          <c:orientation val="minMax"/>
        </c:scaling>
        <c:delete val="0"/>
        <c:axPos val="l"/>
        <c:majorGridlines/>
        <c:title>
          <c:tx>
            <c:rich>
              <a:bodyPr rot="-5400000" vert="horz"/>
              <a:lstStyle/>
              <a:p>
                <a:pPr>
                  <a:defRPr sz="800" b="0"/>
                </a:pPr>
                <a:r>
                  <a:rPr lang="en-US" sz="800" b="0"/>
                  <a:t>Days to flowering</a:t>
                </a:r>
              </a:p>
            </c:rich>
          </c:tx>
          <c:overlay val="0"/>
        </c:title>
        <c:numFmt formatCode="General" sourceLinked="1"/>
        <c:majorTickMark val="out"/>
        <c:minorTickMark val="none"/>
        <c:tickLblPos val="nextTo"/>
        <c:crossAx val="89434368"/>
        <c:crosses val="autoZero"/>
        <c:crossBetween val="between"/>
      </c:valAx>
    </c:plotArea>
    <c:legend>
      <c:legendPos val="t"/>
      <c:layout>
        <c:manualLayout>
          <c:xMode val="edge"/>
          <c:yMode val="edge"/>
          <c:x val="0.10205753154572676"/>
          <c:y val="0"/>
          <c:w val="0.8728519867978749"/>
          <c:h val="0.16630972115327688"/>
        </c:manualLayout>
      </c:layout>
      <c:overlay val="0"/>
      <c:txPr>
        <a:bodyPr/>
        <a:lstStyle/>
        <a:p>
          <a:pPr>
            <a:defRPr sz="750"/>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5029028866124354E-2"/>
          <c:y val="0.17025530406680056"/>
          <c:w val="0.8820055431633318"/>
          <c:h val="0.6525234200516804"/>
        </c:manualLayout>
      </c:layout>
      <c:barChart>
        <c:barDir val="col"/>
        <c:grouping val="clustered"/>
        <c:varyColors val="0"/>
        <c:ser>
          <c:idx val="0"/>
          <c:order val="0"/>
          <c:tx>
            <c:v>Control</c:v>
          </c:tx>
          <c:spPr>
            <a:solidFill>
              <a:schemeClr val="bg2">
                <a:lumMod val="75000"/>
              </a:schemeClr>
            </a:solidFill>
            <a:ln>
              <a:solidFill>
                <a:schemeClr val="tx1"/>
              </a:solidFill>
            </a:ln>
          </c:spPr>
          <c:invertIfNegative val="0"/>
          <c:errBars>
            <c:errBarType val="plus"/>
            <c:errValType val="cust"/>
            <c:noEndCap val="0"/>
            <c:plus>
              <c:numRef>
                <c:f>(Sheet1!$C$72,Sheet1!$E$72,Sheet1!$G$72,Sheet1!$I$72,Sheet1!$K$72,Sheet1!$M$72,Sheet1!$O$72,Sheet1!$Q$72)</c:f>
                <c:numCache>
                  <c:formatCode>General</c:formatCode>
                  <c:ptCount val="8"/>
                  <c:pt idx="0">
                    <c:v>2.2999999999999998</c:v>
                  </c:pt>
                  <c:pt idx="1">
                    <c:v>1.33</c:v>
                  </c:pt>
                  <c:pt idx="2">
                    <c:v>3.05</c:v>
                  </c:pt>
                  <c:pt idx="3">
                    <c:v>3.66</c:v>
                  </c:pt>
                  <c:pt idx="4">
                    <c:v>1.73</c:v>
                  </c:pt>
                  <c:pt idx="5">
                    <c:v>2.88</c:v>
                  </c:pt>
                  <c:pt idx="6">
                    <c:v>1.33</c:v>
                  </c:pt>
                  <c:pt idx="7">
                    <c:v>2.88</c:v>
                  </c:pt>
                </c:numCache>
              </c:numRef>
            </c:plus>
            <c:minus>
              <c:numLit>
                <c:formatCode>General</c:formatCode>
                <c:ptCount val="1"/>
                <c:pt idx="0">
                  <c:v>1</c:v>
                </c:pt>
              </c:numLit>
            </c:minus>
          </c:errBars>
          <c:cat>
            <c:strLit>
              <c:ptCount val="8"/>
              <c:pt idx="0">
                <c:v>Climax</c:v>
              </c:pt>
              <c:pt idx="1">
                <c:v>Janaas</c:v>
              </c:pt>
              <c:pt idx="2">
                <c:v>Lina Pak</c:v>
              </c:pt>
              <c:pt idx="3">
                <c:v>Meteor</c:v>
              </c:pt>
              <c:pt idx="4">
                <c:v>Rondo</c:v>
              </c:pt>
              <c:pt idx="5">
                <c:v>Pea-09</c:v>
              </c:pt>
              <c:pt idx="6">
                <c:v>Pea-267</c:v>
              </c:pt>
              <c:pt idx="7">
                <c:v>Pea-450</c:v>
              </c:pt>
            </c:strLit>
          </c:cat>
          <c:val>
            <c:numRef>
              <c:f>(Sheet1!$B$72,Sheet1!$D$72,Sheet1!$F$72,Sheet1!$H$72,Sheet1!$J$72,Sheet1!$L$72,Sheet1!$N$72,Sheet1!$P$72)</c:f>
              <c:numCache>
                <c:formatCode>General</c:formatCode>
                <c:ptCount val="8"/>
                <c:pt idx="0">
                  <c:v>14</c:v>
                </c:pt>
                <c:pt idx="1">
                  <c:v>6.6</c:v>
                </c:pt>
                <c:pt idx="2">
                  <c:v>6</c:v>
                </c:pt>
                <c:pt idx="3">
                  <c:v>10.6</c:v>
                </c:pt>
                <c:pt idx="4">
                  <c:v>11</c:v>
                </c:pt>
                <c:pt idx="5">
                  <c:v>8.6</c:v>
                </c:pt>
                <c:pt idx="6">
                  <c:v>11.6</c:v>
                </c:pt>
                <c:pt idx="7">
                  <c:v>10.6</c:v>
                </c:pt>
              </c:numCache>
            </c:numRef>
          </c:val>
          <c:extLst>
            <c:ext xmlns:c16="http://schemas.microsoft.com/office/drawing/2014/chart" uri="{C3380CC4-5D6E-409C-BE32-E72D297353CC}">
              <c16:uniqueId val="{00000000-6809-4B15-AB77-41AE8A2D007F}"/>
            </c:ext>
          </c:extLst>
        </c:ser>
        <c:ser>
          <c:idx val="1"/>
          <c:order val="1"/>
          <c:tx>
            <c:v>20mM NaCl</c:v>
          </c:tx>
          <c:spPr>
            <a:pattFill prst="ltHorz">
              <a:fgClr>
                <a:schemeClr val="tx1"/>
              </a:fgClr>
              <a:bgClr>
                <a:schemeClr val="bg1"/>
              </a:bgClr>
            </a:pattFill>
            <a:ln>
              <a:solidFill>
                <a:schemeClr val="tx1"/>
              </a:solidFill>
            </a:ln>
          </c:spPr>
          <c:invertIfNegative val="0"/>
          <c:errBars>
            <c:errBarType val="plus"/>
            <c:errValType val="cust"/>
            <c:noEndCap val="0"/>
            <c:plus>
              <c:numRef>
                <c:f>(Sheet1!$C$73,Sheet1!$E$73,Sheet1!$G$73,Sheet1!$I$73,Sheet1!$K$73,Sheet1!$M$73,Sheet1!$O$73,Sheet1!$Q$73)</c:f>
                <c:numCache>
                  <c:formatCode>General</c:formatCode>
                  <c:ptCount val="8"/>
                  <c:pt idx="0">
                    <c:v>1.86</c:v>
                  </c:pt>
                  <c:pt idx="1">
                    <c:v>2.33</c:v>
                  </c:pt>
                  <c:pt idx="2">
                    <c:v>2.86</c:v>
                  </c:pt>
                  <c:pt idx="3">
                    <c:v>3.73</c:v>
                  </c:pt>
                  <c:pt idx="4">
                    <c:v>2.0299999999999998</c:v>
                  </c:pt>
                  <c:pt idx="5">
                    <c:v>3.11</c:v>
                  </c:pt>
                  <c:pt idx="6">
                    <c:v>1.66</c:v>
                  </c:pt>
                  <c:pt idx="7">
                    <c:v>2.66</c:v>
                  </c:pt>
                </c:numCache>
              </c:numRef>
            </c:plus>
            <c:minus>
              <c:numLit>
                <c:formatCode>General</c:formatCode>
                <c:ptCount val="1"/>
                <c:pt idx="0">
                  <c:v>1</c:v>
                </c:pt>
              </c:numLit>
            </c:minus>
          </c:errBars>
          <c:cat>
            <c:strLit>
              <c:ptCount val="8"/>
              <c:pt idx="0">
                <c:v>Climax</c:v>
              </c:pt>
              <c:pt idx="1">
                <c:v>Janaas</c:v>
              </c:pt>
              <c:pt idx="2">
                <c:v>Lina Pak</c:v>
              </c:pt>
              <c:pt idx="3">
                <c:v>Meteor</c:v>
              </c:pt>
              <c:pt idx="4">
                <c:v>Rondo</c:v>
              </c:pt>
              <c:pt idx="5">
                <c:v>Pea-09</c:v>
              </c:pt>
              <c:pt idx="6">
                <c:v>Pea-267</c:v>
              </c:pt>
              <c:pt idx="7">
                <c:v>Pea-450</c:v>
              </c:pt>
            </c:strLit>
          </c:cat>
          <c:val>
            <c:numRef>
              <c:f>(Sheet1!$B$73,Sheet1!$D$73,Sheet1!$F$73,Sheet1!$H$73,Sheet1!$J$73,Sheet1!$L$73,Sheet1!$N$73,Sheet1!$P$73)</c:f>
              <c:numCache>
                <c:formatCode>General</c:formatCode>
                <c:ptCount val="8"/>
                <c:pt idx="0">
                  <c:v>17</c:v>
                </c:pt>
                <c:pt idx="1">
                  <c:v>8.6</c:v>
                </c:pt>
                <c:pt idx="2">
                  <c:v>4</c:v>
                </c:pt>
                <c:pt idx="3">
                  <c:v>12</c:v>
                </c:pt>
                <c:pt idx="4">
                  <c:v>14</c:v>
                </c:pt>
                <c:pt idx="5">
                  <c:v>11.3</c:v>
                </c:pt>
                <c:pt idx="6">
                  <c:v>11</c:v>
                </c:pt>
                <c:pt idx="7">
                  <c:v>10</c:v>
                </c:pt>
              </c:numCache>
            </c:numRef>
          </c:val>
          <c:extLst>
            <c:ext xmlns:c16="http://schemas.microsoft.com/office/drawing/2014/chart" uri="{C3380CC4-5D6E-409C-BE32-E72D297353CC}">
              <c16:uniqueId val="{00000001-6809-4B15-AB77-41AE8A2D007F}"/>
            </c:ext>
          </c:extLst>
        </c:ser>
        <c:ser>
          <c:idx val="2"/>
          <c:order val="2"/>
          <c:tx>
            <c:v>40mM NaCl</c:v>
          </c:tx>
          <c:spPr>
            <a:pattFill prst="narHorz">
              <a:fgClr>
                <a:schemeClr val="tx1"/>
              </a:fgClr>
              <a:bgClr>
                <a:schemeClr val="bg1"/>
              </a:bgClr>
            </a:pattFill>
            <a:ln>
              <a:solidFill>
                <a:schemeClr val="tx1"/>
              </a:solidFill>
            </a:ln>
          </c:spPr>
          <c:invertIfNegative val="0"/>
          <c:errBars>
            <c:errBarType val="plus"/>
            <c:errValType val="cust"/>
            <c:noEndCap val="0"/>
            <c:plus>
              <c:numRef>
                <c:f>(Sheet1!$C$74,Sheet1!$E$74,Sheet1!$G$74,Sheet1!$I$74,Sheet1!$K$74,Sheet1!$M$74,Sheet1!$O$74,Sheet1!$Q$74)</c:f>
                <c:numCache>
                  <c:formatCode>General</c:formatCode>
                  <c:ptCount val="8"/>
                  <c:pt idx="0">
                    <c:v>1.76</c:v>
                  </c:pt>
                  <c:pt idx="1">
                    <c:v>1</c:v>
                  </c:pt>
                  <c:pt idx="2">
                    <c:v>0.56999999999999995</c:v>
                  </c:pt>
                  <c:pt idx="3">
                    <c:v>3.46</c:v>
                  </c:pt>
                  <c:pt idx="4">
                    <c:v>1.23</c:v>
                  </c:pt>
                  <c:pt idx="5">
                    <c:v>2.88</c:v>
                  </c:pt>
                  <c:pt idx="6">
                    <c:v>1.23</c:v>
                  </c:pt>
                  <c:pt idx="7">
                    <c:v>1.45</c:v>
                  </c:pt>
                </c:numCache>
              </c:numRef>
            </c:plus>
            <c:minus>
              <c:numLit>
                <c:formatCode>General</c:formatCode>
                <c:ptCount val="1"/>
                <c:pt idx="0">
                  <c:v>1</c:v>
                </c:pt>
              </c:numLit>
            </c:minus>
          </c:errBars>
          <c:cat>
            <c:strLit>
              <c:ptCount val="8"/>
              <c:pt idx="0">
                <c:v>Climax</c:v>
              </c:pt>
              <c:pt idx="1">
                <c:v>Janaas</c:v>
              </c:pt>
              <c:pt idx="2">
                <c:v>Lina Pak</c:v>
              </c:pt>
              <c:pt idx="3">
                <c:v>Meteor</c:v>
              </c:pt>
              <c:pt idx="4">
                <c:v>Rondo</c:v>
              </c:pt>
              <c:pt idx="5">
                <c:v>Pea-09</c:v>
              </c:pt>
              <c:pt idx="6">
                <c:v>Pea-267</c:v>
              </c:pt>
              <c:pt idx="7">
                <c:v>Pea-450</c:v>
              </c:pt>
            </c:strLit>
          </c:cat>
          <c:val>
            <c:numRef>
              <c:f>(Sheet1!$B$74,Sheet1!$D$74,Sheet1!$F$74,Sheet1!$H$74,Sheet1!$J$74,Sheet1!$L$74,Sheet1!$N$74,Sheet1!$P$74)</c:f>
              <c:numCache>
                <c:formatCode>General</c:formatCode>
                <c:ptCount val="8"/>
                <c:pt idx="0">
                  <c:v>13.3</c:v>
                </c:pt>
                <c:pt idx="1">
                  <c:v>5</c:v>
                </c:pt>
                <c:pt idx="2">
                  <c:v>3.6</c:v>
                </c:pt>
                <c:pt idx="3">
                  <c:v>6.6</c:v>
                </c:pt>
                <c:pt idx="4">
                  <c:v>12.3</c:v>
                </c:pt>
                <c:pt idx="5">
                  <c:v>8.9</c:v>
                </c:pt>
                <c:pt idx="6">
                  <c:v>9.6</c:v>
                </c:pt>
                <c:pt idx="7">
                  <c:v>5.6</c:v>
                </c:pt>
              </c:numCache>
            </c:numRef>
          </c:val>
          <c:extLst>
            <c:ext xmlns:c16="http://schemas.microsoft.com/office/drawing/2014/chart" uri="{C3380CC4-5D6E-409C-BE32-E72D297353CC}">
              <c16:uniqueId val="{00000002-6809-4B15-AB77-41AE8A2D007F}"/>
            </c:ext>
          </c:extLst>
        </c:ser>
        <c:ser>
          <c:idx val="3"/>
          <c:order val="3"/>
          <c:tx>
            <c:v>80mM NaCl</c:v>
          </c:tx>
          <c:spPr>
            <a:pattFill prst="dkHorz">
              <a:fgClr>
                <a:schemeClr val="tx1"/>
              </a:fgClr>
              <a:bgClr>
                <a:schemeClr val="bg1"/>
              </a:bgClr>
            </a:pattFill>
            <a:ln>
              <a:solidFill>
                <a:schemeClr val="tx1"/>
              </a:solidFill>
            </a:ln>
          </c:spPr>
          <c:invertIfNegative val="0"/>
          <c:errBars>
            <c:errBarType val="plus"/>
            <c:errValType val="cust"/>
            <c:noEndCap val="0"/>
            <c:plus>
              <c:numRef>
                <c:f>(Sheet1!$C$75,Sheet1!$E$75,Sheet1!$G$75,Sheet1!$I$75,Sheet1!$K$75,Sheet1!$M$75,Sheet1!$O$75,Sheet1!$Q$75)</c:f>
                <c:numCache>
                  <c:formatCode>General</c:formatCode>
                  <c:ptCount val="8"/>
                  <c:pt idx="0">
                    <c:v>1.52</c:v>
                  </c:pt>
                  <c:pt idx="1">
                    <c:v>0.88</c:v>
                  </c:pt>
                  <c:pt idx="2">
                    <c:v>0.56999999999999995</c:v>
                  </c:pt>
                  <c:pt idx="3">
                    <c:v>2.77</c:v>
                  </c:pt>
                  <c:pt idx="4">
                    <c:v>1</c:v>
                  </c:pt>
                  <c:pt idx="5">
                    <c:v>2.46</c:v>
                  </c:pt>
                  <c:pt idx="6">
                    <c:v>0.88</c:v>
                  </c:pt>
                  <c:pt idx="7">
                    <c:v>0.88</c:v>
                  </c:pt>
                </c:numCache>
              </c:numRef>
            </c:plus>
            <c:minus>
              <c:numLit>
                <c:formatCode>General</c:formatCode>
                <c:ptCount val="1"/>
                <c:pt idx="0">
                  <c:v>1</c:v>
                </c:pt>
              </c:numLit>
            </c:minus>
          </c:errBars>
          <c:cat>
            <c:strLit>
              <c:ptCount val="8"/>
              <c:pt idx="0">
                <c:v>Climax</c:v>
              </c:pt>
              <c:pt idx="1">
                <c:v>Janaas</c:v>
              </c:pt>
              <c:pt idx="2">
                <c:v>Lina Pak</c:v>
              </c:pt>
              <c:pt idx="3">
                <c:v>Meteor</c:v>
              </c:pt>
              <c:pt idx="4">
                <c:v>Rondo</c:v>
              </c:pt>
              <c:pt idx="5">
                <c:v>Pea-09</c:v>
              </c:pt>
              <c:pt idx="6">
                <c:v>Pea-267</c:v>
              </c:pt>
              <c:pt idx="7">
                <c:v>Pea-450</c:v>
              </c:pt>
            </c:strLit>
          </c:cat>
          <c:val>
            <c:numRef>
              <c:f>(Sheet1!$B$75,Sheet1!$D$75,Sheet1!$F$75,Sheet1!$H$75,Sheet1!$J$75,Sheet1!$L$75,Sheet1!$N$75,Sheet1!$P$75)</c:f>
              <c:numCache>
                <c:formatCode>General</c:formatCode>
                <c:ptCount val="8"/>
                <c:pt idx="0">
                  <c:v>5.3</c:v>
                </c:pt>
                <c:pt idx="1">
                  <c:v>2</c:v>
                </c:pt>
                <c:pt idx="2">
                  <c:v>3</c:v>
                </c:pt>
                <c:pt idx="3">
                  <c:v>2.2999999999999998</c:v>
                </c:pt>
                <c:pt idx="4">
                  <c:v>6.6</c:v>
                </c:pt>
                <c:pt idx="5">
                  <c:v>7.6</c:v>
                </c:pt>
                <c:pt idx="6">
                  <c:v>5.3</c:v>
                </c:pt>
                <c:pt idx="7">
                  <c:v>4</c:v>
                </c:pt>
              </c:numCache>
            </c:numRef>
          </c:val>
          <c:extLst>
            <c:ext xmlns:c16="http://schemas.microsoft.com/office/drawing/2014/chart" uri="{C3380CC4-5D6E-409C-BE32-E72D297353CC}">
              <c16:uniqueId val="{00000003-6809-4B15-AB77-41AE8A2D007F}"/>
            </c:ext>
          </c:extLst>
        </c:ser>
        <c:ser>
          <c:idx val="4"/>
          <c:order val="4"/>
          <c:tx>
            <c:v>100mM NaCl</c:v>
          </c:tx>
          <c:spPr>
            <a:pattFill prst="pct80">
              <a:fgClr>
                <a:schemeClr val="tx1"/>
              </a:fgClr>
              <a:bgClr>
                <a:schemeClr val="bg1"/>
              </a:bgClr>
            </a:pattFill>
            <a:ln>
              <a:solidFill>
                <a:schemeClr val="tx1"/>
              </a:solidFill>
            </a:ln>
          </c:spPr>
          <c:invertIfNegative val="0"/>
          <c:errBars>
            <c:errBarType val="both"/>
            <c:errValType val="cust"/>
            <c:noEndCap val="0"/>
            <c:plus>
              <c:numRef>
                <c:f>(Sheet1!$C$76,Sheet1!$E$76,Sheet1!$G$76,Sheet1!$I$76,Sheet1!$K$76,Sheet1!$M$76,Sheet1!$O$76,Sheet1!$Q$76)</c:f>
                <c:numCache>
                  <c:formatCode>General</c:formatCode>
                  <c:ptCount val="8"/>
                  <c:pt idx="0">
                    <c:v>0.33</c:v>
                  </c:pt>
                  <c:pt idx="1">
                    <c:v>0.33</c:v>
                  </c:pt>
                  <c:pt idx="2">
                    <c:v>0.33</c:v>
                  </c:pt>
                  <c:pt idx="3">
                    <c:v>2.33</c:v>
                  </c:pt>
                  <c:pt idx="4">
                    <c:v>0.88</c:v>
                  </c:pt>
                  <c:pt idx="5">
                    <c:v>1.86</c:v>
                  </c:pt>
                  <c:pt idx="6">
                    <c:v>0.33</c:v>
                  </c:pt>
                  <c:pt idx="7">
                    <c:v>0.33</c:v>
                  </c:pt>
                </c:numCache>
              </c:numRef>
            </c:plus>
            <c:minus>
              <c:numLit>
                <c:formatCode>General</c:formatCode>
                <c:ptCount val="1"/>
                <c:pt idx="0">
                  <c:v>1</c:v>
                </c:pt>
              </c:numLit>
            </c:minus>
          </c:errBars>
          <c:cat>
            <c:strLit>
              <c:ptCount val="8"/>
              <c:pt idx="0">
                <c:v>Climax</c:v>
              </c:pt>
              <c:pt idx="1">
                <c:v>Janaas</c:v>
              </c:pt>
              <c:pt idx="2">
                <c:v>Lina Pak</c:v>
              </c:pt>
              <c:pt idx="3">
                <c:v>Meteor</c:v>
              </c:pt>
              <c:pt idx="4">
                <c:v>Rondo</c:v>
              </c:pt>
              <c:pt idx="5">
                <c:v>Pea-09</c:v>
              </c:pt>
              <c:pt idx="6">
                <c:v>Pea-267</c:v>
              </c:pt>
              <c:pt idx="7">
                <c:v>Pea-450</c:v>
              </c:pt>
            </c:strLit>
          </c:cat>
          <c:val>
            <c:numRef>
              <c:f>(Sheet1!$B$76,Sheet1!$D$76,Sheet1!$F$76,Sheet1!$H$76,Sheet1!$J$76,Sheet1!$L$76,Sheet1!$N$76,Sheet1!$P$76)</c:f>
              <c:numCache>
                <c:formatCode>General</c:formatCode>
                <c:ptCount val="8"/>
                <c:pt idx="0">
                  <c:v>2</c:v>
                </c:pt>
                <c:pt idx="1">
                  <c:v>1.6</c:v>
                </c:pt>
                <c:pt idx="2">
                  <c:v>2.2999999999999998</c:v>
                </c:pt>
                <c:pt idx="3">
                  <c:v>1.6</c:v>
                </c:pt>
                <c:pt idx="4">
                  <c:v>3.6</c:v>
                </c:pt>
                <c:pt idx="5">
                  <c:v>6.3</c:v>
                </c:pt>
                <c:pt idx="6">
                  <c:v>3.3</c:v>
                </c:pt>
                <c:pt idx="7">
                  <c:v>2.2999999999999998</c:v>
                </c:pt>
              </c:numCache>
            </c:numRef>
          </c:val>
          <c:extLst>
            <c:ext xmlns:c16="http://schemas.microsoft.com/office/drawing/2014/chart" uri="{C3380CC4-5D6E-409C-BE32-E72D297353CC}">
              <c16:uniqueId val="{00000004-6809-4B15-AB77-41AE8A2D007F}"/>
            </c:ext>
          </c:extLst>
        </c:ser>
        <c:ser>
          <c:idx val="5"/>
          <c:order val="5"/>
          <c:tx>
            <c:v>50ppm Pb</c:v>
          </c:tx>
          <c:spPr>
            <a:pattFill prst="smConfetti">
              <a:fgClr>
                <a:schemeClr val="tx1"/>
              </a:fgClr>
              <a:bgClr>
                <a:schemeClr val="bg1"/>
              </a:bgClr>
            </a:pattFill>
            <a:ln>
              <a:solidFill>
                <a:schemeClr val="tx1"/>
              </a:solidFill>
            </a:ln>
          </c:spPr>
          <c:invertIfNegative val="0"/>
          <c:errBars>
            <c:errBarType val="plus"/>
            <c:errValType val="cust"/>
            <c:noEndCap val="0"/>
            <c:plus>
              <c:numRef>
                <c:f>(Sheet1!$C$77,Sheet1!$E$77,Sheet1!$G$77,Sheet1!$I$77,Sheet1!$K$77,Sheet1!$M$77,Sheet1!$O$77,Sheet1!$Q$77)</c:f>
                <c:numCache>
                  <c:formatCode>General</c:formatCode>
                  <c:ptCount val="8"/>
                  <c:pt idx="0">
                    <c:v>2.86</c:v>
                  </c:pt>
                  <c:pt idx="1">
                    <c:v>2.33</c:v>
                  </c:pt>
                  <c:pt idx="2">
                    <c:v>2.56</c:v>
                  </c:pt>
                  <c:pt idx="3">
                    <c:v>2.66</c:v>
                  </c:pt>
                  <c:pt idx="4">
                    <c:v>2.88</c:v>
                  </c:pt>
                  <c:pt idx="5">
                    <c:v>2.88</c:v>
                  </c:pt>
                  <c:pt idx="6">
                    <c:v>2</c:v>
                  </c:pt>
                  <c:pt idx="7">
                    <c:v>2.46</c:v>
                  </c:pt>
                </c:numCache>
              </c:numRef>
            </c:plus>
            <c:minus>
              <c:numLit>
                <c:formatCode>General</c:formatCode>
                <c:ptCount val="1"/>
                <c:pt idx="0">
                  <c:v>1</c:v>
                </c:pt>
              </c:numLit>
            </c:minus>
          </c:errBars>
          <c:cat>
            <c:strLit>
              <c:ptCount val="8"/>
              <c:pt idx="0">
                <c:v>Climax</c:v>
              </c:pt>
              <c:pt idx="1">
                <c:v>Janaas</c:v>
              </c:pt>
              <c:pt idx="2">
                <c:v>Lina Pak</c:v>
              </c:pt>
              <c:pt idx="3">
                <c:v>Meteor</c:v>
              </c:pt>
              <c:pt idx="4">
                <c:v>Rondo</c:v>
              </c:pt>
              <c:pt idx="5">
                <c:v>Pea-09</c:v>
              </c:pt>
              <c:pt idx="6">
                <c:v>Pea-267</c:v>
              </c:pt>
              <c:pt idx="7">
                <c:v>Pea-450</c:v>
              </c:pt>
            </c:strLit>
          </c:cat>
          <c:val>
            <c:numRef>
              <c:f>(Sheet1!$B$77,Sheet1!$D$77,Sheet1!$F$77,Sheet1!$H$77,Sheet1!$J$77,Sheet1!$L$77,Sheet1!$N$77,Sheet1!$P$77)</c:f>
              <c:numCache>
                <c:formatCode>General</c:formatCode>
                <c:ptCount val="8"/>
                <c:pt idx="0">
                  <c:v>10.6</c:v>
                </c:pt>
                <c:pt idx="1">
                  <c:v>5.6</c:v>
                </c:pt>
                <c:pt idx="2">
                  <c:v>6</c:v>
                </c:pt>
                <c:pt idx="3">
                  <c:v>3.6</c:v>
                </c:pt>
                <c:pt idx="4">
                  <c:v>14.6</c:v>
                </c:pt>
                <c:pt idx="5">
                  <c:v>5.8</c:v>
                </c:pt>
                <c:pt idx="6">
                  <c:v>7.6</c:v>
                </c:pt>
                <c:pt idx="7">
                  <c:v>6.3</c:v>
                </c:pt>
              </c:numCache>
            </c:numRef>
          </c:val>
          <c:extLst>
            <c:ext xmlns:c16="http://schemas.microsoft.com/office/drawing/2014/chart" uri="{C3380CC4-5D6E-409C-BE32-E72D297353CC}">
              <c16:uniqueId val="{00000005-6809-4B15-AB77-41AE8A2D007F}"/>
            </c:ext>
          </c:extLst>
        </c:ser>
        <c:ser>
          <c:idx val="6"/>
          <c:order val="6"/>
          <c:tx>
            <c:v>100ppm Pb</c:v>
          </c:tx>
          <c:spPr>
            <a:pattFill prst="lgCheck">
              <a:fgClr>
                <a:schemeClr val="tx1"/>
              </a:fgClr>
              <a:bgClr>
                <a:schemeClr val="bg1"/>
              </a:bgClr>
            </a:pattFill>
            <a:ln>
              <a:solidFill>
                <a:schemeClr val="tx1"/>
              </a:solidFill>
            </a:ln>
          </c:spPr>
          <c:invertIfNegative val="0"/>
          <c:errBars>
            <c:errBarType val="plus"/>
            <c:errValType val="cust"/>
            <c:noEndCap val="0"/>
            <c:plus>
              <c:numRef>
                <c:f>(Sheet1!$C$78,Sheet1!$E$78,Sheet1!$G$78,Sheet1!$I$78,Sheet1!$K$78,Sheet1!$M$78,Sheet1!$O$78,Sheet1!$Q$78)</c:f>
                <c:numCache>
                  <c:formatCode>General</c:formatCode>
                  <c:ptCount val="8"/>
                  <c:pt idx="0">
                    <c:v>0.66</c:v>
                  </c:pt>
                  <c:pt idx="1">
                    <c:v>0.88</c:v>
                  </c:pt>
                  <c:pt idx="2">
                    <c:v>1.23</c:v>
                  </c:pt>
                  <c:pt idx="3">
                    <c:v>1.88</c:v>
                  </c:pt>
                  <c:pt idx="4">
                    <c:v>1.76</c:v>
                  </c:pt>
                  <c:pt idx="5">
                    <c:v>1.1499999999999999</c:v>
                  </c:pt>
                  <c:pt idx="6">
                    <c:v>0.88</c:v>
                  </c:pt>
                  <c:pt idx="7">
                    <c:v>0.56999999999999995</c:v>
                  </c:pt>
                </c:numCache>
              </c:numRef>
            </c:plus>
            <c:minus>
              <c:numLit>
                <c:formatCode>General</c:formatCode>
                <c:ptCount val="1"/>
                <c:pt idx="0">
                  <c:v>1</c:v>
                </c:pt>
              </c:numLit>
            </c:minus>
          </c:errBars>
          <c:cat>
            <c:strLit>
              <c:ptCount val="8"/>
              <c:pt idx="0">
                <c:v>Climax</c:v>
              </c:pt>
              <c:pt idx="1">
                <c:v>Janaas</c:v>
              </c:pt>
              <c:pt idx="2">
                <c:v>Lina Pak</c:v>
              </c:pt>
              <c:pt idx="3">
                <c:v>Meteor</c:v>
              </c:pt>
              <c:pt idx="4">
                <c:v>Rondo</c:v>
              </c:pt>
              <c:pt idx="5">
                <c:v>Pea-09</c:v>
              </c:pt>
              <c:pt idx="6">
                <c:v>Pea-267</c:v>
              </c:pt>
              <c:pt idx="7">
                <c:v>Pea-450</c:v>
              </c:pt>
            </c:strLit>
          </c:cat>
          <c:val>
            <c:numRef>
              <c:f>(Sheet1!$B$78,Sheet1!$D$78,Sheet1!$F$78,Sheet1!$H$78,Sheet1!$J$78,Sheet1!$L$78,Sheet1!$N$78,Sheet1!$P$78)</c:f>
              <c:numCache>
                <c:formatCode>General</c:formatCode>
                <c:ptCount val="8"/>
                <c:pt idx="0">
                  <c:v>5.6</c:v>
                </c:pt>
                <c:pt idx="1">
                  <c:v>3.3</c:v>
                </c:pt>
                <c:pt idx="2">
                  <c:v>3.6</c:v>
                </c:pt>
                <c:pt idx="3">
                  <c:v>1.3</c:v>
                </c:pt>
                <c:pt idx="4">
                  <c:v>7.6</c:v>
                </c:pt>
                <c:pt idx="5">
                  <c:v>4</c:v>
                </c:pt>
                <c:pt idx="6">
                  <c:v>4.3</c:v>
                </c:pt>
                <c:pt idx="7">
                  <c:v>3</c:v>
                </c:pt>
              </c:numCache>
            </c:numRef>
          </c:val>
          <c:extLst>
            <c:ext xmlns:c16="http://schemas.microsoft.com/office/drawing/2014/chart" uri="{C3380CC4-5D6E-409C-BE32-E72D297353CC}">
              <c16:uniqueId val="{00000006-6809-4B15-AB77-41AE8A2D007F}"/>
            </c:ext>
          </c:extLst>
        </c:ser>
        <c:ser>
          <c:idx val="7"/>
          <c:order val="7"/>
          <c:tx>
            <c:v>50ppm Cd</c:v>
          </c:tx>
          <c:spPr>
            <a:pattFill prst="dashUpDiag">
              <a:fgClr>
                <a:schemeClr val="tx1"/>
              </a:fgClr>
              <a:bgClr>
                <a:schemeClr val="bg1"/>
              </a:bgClr>
            </a:pattFill>
            <a:ln>
              <a:solidFill>
                <a:schemeClr val="tx1"/>
              </a:solidFill>
            </a:ln>
          </c:spPr>
          <c:invertIfNegative val="0"/>
          <c:errBars>
            <c:errBarType val="plus"/>
            <c:errValType val="cust"/>
            <c:noEndCap val="0"/>
            <c:plus>
              <c:numRef>
                <c:f>(Sheet1!$C$79,Sheet1!$E$79,Sheet1!$G$79,Sheet1!$I$79,Sheet1!$K$79,Sheet1!$M$79,Sheet1!$O$79,Sheet1!$Q$79)</c:f>
                <c:numCache>
                  <c:formatCode>General</c:formatCode>
                  <c:ptCount val="8"/>
                  <c:pt idx="0">
                    <c:v>1.46</c:v>
                  </c:pt>
                  <c:pt idx="1">
                    <c:v>2.33</c:v>
                  </c:pt>
                  <c:pt idx="2">
                    <c:v>1.2</c:v>
                  </c:pt>
                  <c:pt idx="3">
                    <c:v>2.33</c:v>
                  </c:pt>
                  <c:pt idx="4">
                    <c:v>2.77</c:v>
                  </c:pt>
                  <c:pt idx="5">
                    <c:v>1.46</c:v>
                  </c:pt>
                  <c:pt idx="6">
                    <c:v>1.88</c:v>
                  </c:pt>
                  <c:pt idx="7">
                    <c:v>2.0099999999999998</c:v>
                  </c:pt>
                </c:numCache>
              </c:numRef>
            </c:plus>
            <c:minus>
              <c:numLit>
                <c:formatCode>General</c:formatCode>
                <c:ptCount val="1"/>
                <c:pt idx="0">
                  <c:v>1</c:v>
                </c:pt>
              </c:numLit>
            </c:minus>
          </c:errBars>
          <c:cat>
            <c:strLit>
              <c:ptCount val="8"/>
              <c:pt idx="0">
                <c:v>Climax</c:v>
              </c:pt>
              <c:pt idx="1">
                <c:v>Janaas</c:v>
              </c:pt>
              <c:pt idx="2">
                <c:v>Lina Pak</c:v>
              </c:pt>
              <c:pt idx="3">
                <c:v>Meteor</c:v>
              </c:pt>
              <c:pt idx="4">
                <c:v>Rondo</c:v>
              </c:pt>
              <c:pt idx="5">
                <c:v>Pea-09</c:v>
              </c:pt>
              <c:pt idx="6">
                <c:v>Pea-267</c:v>
              </c:pt>
              <c:pt idx="7">
                <c:v>Pea-450</c:v>
              </c:pt>
            </c:strLit>
          </c:cat>
          <c:val>
            <c:numRef>
              <c:f>(Sheet1!$B$79,Sheet1!$D$79,Sheet1!$F$79,Sheet1!$H$79,Sheet1!$J$79,Sheet1!$L$79,Sheet1!$N$79,Sheet1!$P$79)</c:f>
              <c:numCache>
                <c:formatCode>General</c:formatCode>
                <c:ptCount val="8"/>
                <c:pt idx="0">
                  <c:v>16.3</c:v>
                </c:pt>
                <c:pt idx="1">
                  <c:v>5.6</c:v>
                </c:pt>
                <c:pt idx="2">
                  <c:v>3</c:v>
                </c:pt>
                <c:pt idx="3">
                  <c:v>5</c:v>
                </c:pt>
                <c:pt idx="4">
                  <c:v>6</c:v>
                </c:pt>
                <c:pt idx="5">
                  <c:v>4.8</c:v>
                </c:pt>
                <c:pt idx="6">
                  <c:v>5.6</c:v>
                </c:pt>
                <c:pt idx="7">
                  <c:v>3</c:v>
                </c:pt>
              </c:numCache>
            </c:numRef>
          </c:val>
          <c:extLst>
            <c:ext xmlns:c16="http://schemas.microsoft.com/office/drawing/2014/chart" uri="{C3380CC4-5D6E-409C-BE32-E72D297353CC}">
              <c16:uniqueId val="{00000007-6809-4B15-AB77-41AE8A2D007F}"/>
            </c:ext>
          </c:extLst>
        </c:ser>
        <c:ser>
          <c:idx val="8"/>
          <c:order val="8"/>
          <c:tx>
            <c:v>100ppm Cd</c:v>
          </c:tx>
          <c:spPr>
            <a:pattFill prst="sphere">
              <a:fgClr>
                <a:schemeClr val="tx1"/>
              </a:fgClr>
              <a:bgClr>
                <a:schemeClr val="bg1"/>
              </a:bgClr>
            </a:pattFill>
            <a:ln>
              <a:solidFill>
                <a:schemeClr val="tx1"/>
              </a:solidFill>
            </a:ln>
          </c:spPr>
          <c:invertIfNegative val="0"/>
          <c:errBars>
            <c:errBarType val="plus"/>
            <c:errValType val="cust"/>
            <c:noEndCap val="0"/>
            <c:plus>
              <c:numRef>
                <c:f>(Sheet1!$C$80,Sheet1!$E$80,Sheet1!$G$80,Sheet1!$I$80,Sheet1!$K$80,Sheet1!$M$80,Sheet1!$O$80,Sheet1!$Q$80)</c:f>
                <c:numCache>
                  <c:formatCode>General</c:formatCode>
                  <c:ptCount val="8"/>
                  <c:pt idx="0">
                    <c:v>1.2</c:v>
                  </c:pt>
                  <c:pt idx="1">
                    <c:v>0.33</c:v>
                  </c:pt>
                  <c:pt idx="2">
                    <c:v>0.88</c:v>
                  </c:pt>
                  <c:pt idx="3">
                    <c:v>1.1499999999999999</c:v>
                  </c:pt>
                  <c:pt idx="4">
                    <c:v>1.52</c:v>
                  </c:pt>
                  <c:pt idx="5">
                    <c:v>0.88</c:v>
                  </c:pt>
                  <c:pt idx="6">
                    <c:v>0.33</c:v>
                  </c:pt>
                  <c:pt idx="7">
                    <c:v>0.33</c:v>
                  </c:pt>
                </c:numCache>
              </c:numRef>
            </c:plus>
            <c:minus>
              <c:numLit>
                <c:formatCode>General</c:formatCode>
                <c:ptCount val="1"/>
                <c:pt idx="0">
                  <c:v>1</c:v>
                </c:pt>
              </c:numLit>
            </c:minus>
          </c:errBars>
          <c:cat>
            <c:strLit>
              <c:ptCount val="8"/>
              <c:pt idx="0">
                <c:v>Climax</c:v>
              </c:pt>
              <c:pt idx="1">
                <c:v>Janaas</c:v>
              </c:pt>
              <c:pt idx="2">
                <c:v>Lina Pak</c:v>
              </c:pt>
              <c:pt idx="3">
                <c:v>Meteor</c:v>
              </c:pt>
              <c:pt idx="4">
                <c:v>Rondo</c:v>
              </c:pt>
              <c:pt idx="5">
                <c:v>Pea-09</c:v>
              </c:pt>
              <c:pt idx="6">
                <c:v>Pea-267</c:v>
              </c:pt>
              <c:pt idx="7">
                <c:v>Pea-450</c:v>
              </c:pt>
            </c:strLit>
          </c:cat>
          <c:val>
            <c:numRef>
              <c:f>(Sheet1!$B$80,Sheet1!$D$80,Sheet1!$F$80,Sheet1!$H$80,Sheet1!$J$80,Sheet1!$L$80,Sheet1!$N$80,Sheet1!$P$80)</c:f>
              <c:numCache>
                <c:formatCode>General</c:formatCode>
                <c:ptCount val="8"/>
                <c:pt idx="0">
                  <c:v>7</c:v>
                </c:pt>
                <c:pt idx="1">
                  <c:v>2</c:v>
                </c:pt>
                <c:pt idx="2">
                  <c:v>1.66</c:v>
                </c:pt>
                <c:pt idx="3">
                  <c:v>2.6</c:v>
                </c:pt>
                <c:pt idx="4">
                  <c:v>5</c:v>
                </c:pt>
                <c:pt idx="5">
                  <c:v>4</c:v>
                </c:pt>
                <c:pt idx="6">
                  <c:v>2</c:v>
                </c:pt>
                <c:pt idx="7">
                  <c:v>1.3</c:v>
                </c:pt>
              </c:numCache>
            </c:numRef>
          </c:val>
          <c:extLst>
            <c:ext xmlns:c16="http://schemas.microsoft.com/office/drawing/2014/chart" uri="{C3380CC4-5D6E-409C-BE32-E72D297353CC}">
              <c16:uniqueId val="{00000008-6809-4B15-AB77-41AE8A2D007F}"/>
            </c:ext>
          </c:extLst>
        </c:ser>
        <c:ser>
          <c:idx val="9"/>
          <c:order val="9"/>
          <c:tx>
            <c:v>50ppm Cr</c:v>
          </c:tx>
          <c:spPr>
            <a:pattFill prst="ltUpDiag">
              <a:fgClr>
                <a:schemeClr val="tx1"/>
              </a:fgClr>
              <a:bgClr>
                <a:schemeClr val="bg1"/>
              </a:bgClr>
            </a:pattFill>
            <a:ln>
              <a:solidFill>
                <a:schemeClr val="tx1"/>
              </a:solidFill>
            </a:ln>
          </c:spPr>
          <c:invertIfNegative val="0"/>
          <c:errBars>
            <c:errBarType val="plus"/>
            <c:errValType val="cust"/>
            <c:noEndCap val="0"/>
            <c:plus>
              <c:numRef>
                <c:f>(Sheet1!$C$81,Sheet1!$E$81,Sheet1!$G$81,Sheet1!$I$81,Sheet1!$K$81,Sheet1!$M$81,Sheet1!$O$81,Sheet1!$Q$81)</c:f>
                <c:numCache>
                  <c:formatCode>General</c:formatCode>
                  <c:ptCount val="8"/>
                  <c:pt idx="0">
                    <c:v>1.1499999999999999</c:v>
                  </c:pt>
                  <c:pt idx="1">
                    <c:v>2</c:v>
                  </c:pt>
                  <c:pt idx="2">
                    <c:v>1.56</c:v>
                  </c:pt>
                  <c:pt idx="3">
                    <c:v>2.66</c:v>
                  </c:pt>
                  <c:pt idx="4">
                    <c:v>2.46</c:v>
                  </c:pt>
                  <c:pt idx="5">
                    <c:v>2.88</c:v>
                  </c:pt>
                  <c:pt idx="6">
                    <c:v>2.0099999999999998</c:v>
                  </c:pt>
                  <c:pt idx="7">
                    <c:v>1.88</c:v>
                  </c:pt>
                </c:numCache>
              </c:numRef>
            </c:plus>
            <c:minus>
              <c:numLit>
                <c:formatCode>General</c:formatCode>
                <c:ptCount val="1"/>
                <c:pt idx="0">
                  <c:v>1</c:v>
                </c:pt>
              </c:numLit>
            </c:minus>
          </c:errBars>
          <c:cat>
            <c:strLit>
              <c:ptCount val="8"/>
              <c:pt idx="0">
                <c:v>Climax</c:v>
              </c:pt>
              <c:pt idx="1">
                <c:v>Janaas</c:v>
              </c:pt>
              <c:pt idx="2">
                <c:v>Lina Pak</c:v>
              </c:pt>
              <c:pt idx="3">
                <c:v>Meteor</c:v>
              </c:pt>
              <c:pt idx="4">
                <c:v>Rondo</c:v>
              </c:pt>
              <c:pt idx="5">
                <c:v>Pea-09</c:v>
              </c:pt>
              <c:pt idx="6">
                <c:v>Pea-267</c:v>
              </c:pt>
              <c:pt idx="7">
                <c:v>Pea-450</c:v>
              </c:pt>
            </c:strLit>
          </c:cat>
          <c:val>
            <c:numRef>
              <c:f>(Sheet1!$B$81,Sheet1!$D$81,Sheet1!$F$81,Sheet1!$H$81,Sheet1!$J$81,Sheet1!$L$81,Sheet1!$N$81,Sheet1!$P$81)</c:f>
              <c:numCache>
                <c:formatCode>General</c:formatCode>
                <c:ptCount val="8"/>
                <c:pt idx="0">
                  <c:v>10</c:v>
                </c:pt>
                <c:pt idx="1">
                  <c:v>6.3</c:v>
                </c:pt>
                <c:pt idx="2">
                  <c:v>3</c:v>
                </c:pt>
                <c:pt idx="3">
                  <c:v>9.6</c:v>
                </c:pt>
                <c:pt idx="4">
                  <c:v>5</c:v>
                </c:pt>
                <c:pt idx="5">
                  <c:v>6.6</c:v>
                </c:pt>
                <c:pt idx="6">
                  <c:v>8.6</c:v>
                </c:pt>
                <c:pt idx="7">
                  <c:v>8</c:v>
                </c:pt>
              </c:numCache>
            </c:numRef>
          </c:val>
          <c:extLst>
            <c:ext xmlns:c16="http://schemas.microsoft.com/office/drawing/2014/chart" uri="{C3380CC4-5D6E-409C-BE32-E72D297353CC}">
              <c16:uniqueId val="{00000009-6809-4B15-AB77-41AE8A2D007F}"/>
            </c:ext>
          </c:extLst>
        </c:ser>
        <c:ser>
          <c:idx val="10"/>
          <c:order val="10"/>
          <c:tx>
            <c:v>100ppm Cr</c:v>
          </c:tx>
          <c:spPr>
            <a:pattFill prst="wdUpDiag">
              <a:fgClr>
                <a:schemeClr val="tx1"/>
              </a:fgClr>
              <a:bgClr>
                <a:schemeClr val="bg1"/>
              </a:bgClr>
            </a:pattFill>
            <a:ln>
              <a:solidFill>
                <a:schemeClr val="tx1"/>
              </a:solidFill>
            </a:ln>
          </c:spPr>
          <c:invertIfNegative val="0"/>
          <c:errBars>
            <c:errBarType val="plus"/>
            <c:errValType val="cust"/>
            <c:noEndCap val="0"/>
            <c:plus>
              <c:numRef>
                <c:f>(Sheet1!$C$82,Sheet1!$E$82,Sheet1!$G$82,Sheet1!$I$82,Sheet1!$K$82,Sheet1!$M$82,Sheet1!$O$82,Sheet1!$Q$82)</c:f>
                <c:numCache>
                  <c:formatCode>General</c:formatCode>
                  <c:ptCount val="8"/>
                  <c:pt idx="0">
                    <c:v>1.33</c:v>
                  </c:pt>
                  <c:pt idx="1">
                    <c:v>0.88</c:v>
                  </c:pt>
                  <c:pt idx="2">
                    <c:v>0.66</c:v>
                  </c:pt>
                  <c:pt idx="3">
                    <c:v>1.33</c:v>
                  </c:pt>
                  <c:pt idx="4">
                    <c:v>0.88</c:v>
                  </c:pt>
                  <c:pt idx="5">
                    <c:v>2.36</c:v>
                  </c:pt>
                  <c:pt idx="6">
                    <c:v>0.66</c:v>
                  </c:pt>
                  <c:pt idx="7">
                    <c:v>0.66</c:v>
                  </c:pt>
                </c:numCache>
              </c:numRef>
            </c:plus>
            <c:minus>
              <c:numLit>
                <c:formatCode>General</c:formatCode>
                <c:ptCount val="1"/>
                <c:pt idx="0">
                  <c:v>1</c:v>
                </c:pt>
              </c:numLit>
            </c:minus>
          </c:errBars>
          <c:cat>
            <c:strLit>
              <c:ptCount val="8"/>
              <c:pt idx="0">
                <c:v>Climax</c:v>
              </c:pt>
              <c:pt idx="1">
                <c:v>Janaas</c:v>
              </c:pt>
              <c:pt idx="2">
                <c:v>Lina Pak</c:v>
              </c:pt>
              <c:pt idx="3">
                <c:v>Meteor</c:v>
              </c:pt>
              <c:pt idx="4">
                <c:v>Rondo</c:v>
              </c:pt>
              <c:pt idx="5">
                <c:v>Pea-09</c:v>
              </c:pt>
              <c:pt idx="6">
                <c:v>Pea-267</c:v>
              </c:pt>
              <c:pt idx="7">
                <c:v>Pea-450</c:v>
              </c:pt>
            </c:strLit>
          </c:cat>
          <c:val>
            <c:numRef>
              <c:f>(Sheet1!$B$82,Sheet1!$D$82,Sheet1!$F$82,Sheet1!$H$82,Sheet1!$J$82,Sheet1!$L$82,Sheet1!$N$82,Sheet1!$P$82)</c:f>
              <c:numCache>
                <c:formatCode>General</c:formatCode>
                <c:ptCount val="8"/>
                <c:pt idx="0">
                  <c:v>6.6</c:v>
                </c:pt>
                <c:pt idx="1">
                  <c:v>4.3</c:v>
                </c:pt>
                <c:pt idx="2">
                  <c:v>1.66</c:v>
                </c:pt>
                <c:pt idx="3">
                  <c:v>5.6</c:v>
                </c:pt>
                <c:pt idx="4">
                  <c:v>2.6</c:v>
                </c:pt>
                <c:pt idx="5">
                  <c:v>6</c:v>
                </c:pt>
                <c:pt idx="6">
                  <c:v>6.6</c:v>
                </c:pt>
                <c:pt idx="7">
                  <c:v>4</c:v>
                </c:pt>
              </c:numCache>
            </c:numRef>
          </c:val>
          <c:extLst>
            <c:ext xmlns:c16="http://schemas.microsoft.com/office/drawing/2014/chart" uri="{C3380CC4-5D6E-409C-BE32-E72D297353CC}">
              <c16:uniqueId val="{0000000A-6809-4B15-AB77-41AE8A2D007F}"/>
            </c:ext>
          </c:extLst>
        </c:ser>
        <c:dLbls>
          <c:showLegendKey val="0"/>
          <c:showVal val="0"/>
          <c:showCatName val="0"/>
          <c:showSerName val="0"/>
          <c:showPercent val="0"/>
          <c:showBubbleSize val="0"/>
        </c:dLbls>
        <c:gapWidth val="150"/>
        <c:axId val="89792896"/>
        <c:axId val="89794432"/>
      </c:barChart>
      <c:catAx>
        <c:axId val="89792896"/>
        <c:scaling>
          <c:orientation val="minMax"/>
        </c:scaling>
        <c:delete val="0"/>
        <c:axPos val="b"/>
        <c:numFmt formatCode="General" sourceLinked="0"/>
        <c:majorTickMark val="out"/>
        <c:minorTickMark val="none"/>
        <c:tickLblPos val="nextTo"/>
        <c:txPr>
          <a:bodyPr/>
          <a:lstStyle/>
          <a:p>
            <a:pPr>
              <a:defRPr sz="900"/>
            </a:pPr>
            <a:endParaRPr lang="en-US"/>
          </a:p>
        </c:txPr>
        <c:crossAx val="89794432"/>
        <c:crosses val="autoZero"/>
        <c:auto val="1"/>
        <c:lblAlgn val="ctr"/>
        <c:lblOffset val="100"/>
        <c:noMultiLvlLbl val="0"/>
      </c:catAx>
      <c:valAx>
        <c:axId val="89794432"/>
        <c:scaling>
          <c:orientation val="minMax"/>
        </c:scaling>
        <c:delete val="0"/>
        <c:axPos val="l"/>
        <c:majorGridlines/>
        <c:title>
          <c:tx>
            <c:rich>
              <a:bodyPr rot="-5400000" vert="horz"/>
              <a:lstStyle/>
              <a:p>
                <a:pPr>
                  <a:defRPr b="0"/>
                </a:pPr>
                <a:r>
                  <a:rPr lang="en-US" b="0"/>
                  <a:t>Number of pods</a:t>
                </a:r>
              </a:p>
            </c:rich>
          </c:tx>
          <c:layout>
            <c:manualLayout>
              <c:xMode val="edge"/>
              <c:yMode val="edge"/>
              <c:x val="1.045339107172143E-2"/>
              <c:y val="0.19325319937102103"/>
            </c:manualLayout>
          </c:layout>
          <c:overlay val="0"/>
        </c:title>
        <c:numFmt formatCode="General" sourceLinked="1"/>
        <c:majorTickMark val="out"/>
        <c:minorTickMark val="none"/>
        <c:tickLblPos val="nextTo"/>
        <c:crossAx val="89792896"/>
        <c:crosses val="autoZero"/>
        <c:crossBetween val="between"/>
      </c:valAx>
    </c:plotArea>
    <c:legend>
      <c:legendPos val="t"/>
      <c:layout>
        <c:manualLayout>
          <c:xMode val="edge"/>
          <c:yMode val="edge"/>
          <c:x val="0.14149012623422072"/>
          <c:y val="0"/>
          <c:w val="0.84770263092113485"/>
          <c:h val="0.16141595541552875"/>
        </c:manualLayout>
      </c:layout>
      <c:overlay val="0"/>
      <c:txPr>
        <a:bodyPr/>
        <a:lstStyle/>
        <a:p>
          <a:pPr>
            <a:defRPr sz="750"/>
          </a:pPr>
          <a:endParaRPr lang="en-US"/>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0501446206395761E-2"/>
          <c:y val="0.22034241674230151"/>
          <c:w val="0.89696926099821939"/>
          <c:h val="0.60937382827146602"/>
        </c:manualLayout>
      </c:layout>
      <c:barChart>
        <c:barDir val="col"/>
        <c:grouping val="clustered"/>
        <c:varyColors val="0"/>
        <c:ser>
          <c:idx val="0"/>
          <c:order val="0"/>
          <c:tx>
            <c:v>Control</c:v>
          </c:tx>
          <c:spPr>
            <a:solidFill>
              <a:schemeClr val="bg2">
                <a:lumMod val="75000"/>
              </a:schemeClr>
            </a:solidFill>
            <a:ln>
              <a:solidFill>
                <a:schemeClr val="tx1"/>
              </a:solidFill>
            </a:ln>
          </c:spPr>
          <c:invertIfNegative val="0"/>
          <c:errBars>
            <c:errBarType val="plus"/>
            <c:errValType val="cust"/>
            <c:noEndCap val="0"/>
            <c:plus>
              <c:numRef>
                <c:f>(Sheet1!$C$84,Sheet1!$E$84,Sheet1!$G$84,Sheet1!$I$84,Sheet1!$K$84,Sheet1!$M$84,Sheet1!$O$84,Sheet1!$Q$84)</c:f>
                <c:numCache>
                  <c:formatCode>General</c:formatCode>
                  <c:ptCount val="8"/>
                  <c:pt idx="0">
                    <c:v>0.88</c:v>
                  </c:pt>
                  <c:pt idx="1">
                    <c:v>2.11</c:v>
                  </c:pt>
                  <c:pt idx="2">
                    <c:v>1.33</c:v>
                  </c:pt>
                  <c:pt idx="3">
                    <c:v>2.27</c:v>
                  </c:pt>
                  <c:pt idx="4">
                    <c:v>1.66</c:v>
                  </c:pt>
                  <c:pt idx="5">
                    <c:v>2.88</c:v>
                  </c:pt>
                  <c:pt idx="6">
                    <c:v>1.66</c:v>
                  </c:pt>
                  <c:pt idx="7">
                    <c:v>1.66</c:v>
                  </c:pt>
                </c:numCache>
              </c:numRef>
            </c:plus>
            <c:minus>
              <c:numLit>
                <c:formatCode>General</c:formatCode>
                <c:ptCount val="1"/>
                <c:pt idx="0">
                  <c:v>1</c:v>
                </c:pt>
              </c:numLit>
            </c:minus>
          </c:errBars>
          <c:cat>
            <c:strLit>
              <c:ptCount val="8"/>
              <c:pt idx="0">
                <c:v>Climax</c:v>
              </c:pt>
              <c:pt idx="1">
                <c:v>Janaas</c:v>
              </c:pt>
              <c:pt idx="2">
                <c:v>Lina Pak</c:v>
              </c:pt>
              <c:pt idx="3">
                <c:v>Meteor</c:v>
              </c:pt>
              <c:pt idx="4">
                <c:v>Rondo</c:v>
              </c:pt>
              <c:pt idx="5">
                <c:v>Pea-09</c:v>
              </c:pt>
              <c:pt idx="6">
                <c:v>Pea-267</c:v>
              </c:pt>
              <c:pt idx="7">
                <c:v>Pea-450</c:v>
              </c:pt>
            </c:strLit>
          </c:cat>
          <c:val>
            <c:numRef>
              <c:f>(Sheet1!$B$84,Sheet1!$D$84,Sheet1!$F$84,Sheet1!$H$84,Sheet1!$J$84,Sheet1!$L$84,Sheet1!$N$84,Sheet1!$P$84)</c:f>
              <c:numCache>
                <c:formatCode>General</c:formatCode>
                <c:ptCount val="8"/>
                <c:pt idx="0">
                  <c:v>3.2</c:v>
                </c:pt>
                <c:pt idx="1">
                  <c:v>4</c:v>
                </c:pt>
                <c:pt idx="2">
                  <c:v>1.8</c:v>
                </c:pt>
                <c:pt idx="3">
                  <c:v>2.6</c:v>
                </c:pt>
                <c:pt idx="4">
                  <c:v>4.3</c:v>
                </c:pt>
                <c:pt idx="5">
                  <c:v>8.6</c:v>
                </c:pt>
                <c:pt idx="6">
                  <c:v>2.6</c:v>
                </c:pt>
                <c:pt idx="7">
                  <c:v>2.6</c:v>
                </c:pt>
              </c:numCache>
            </c:numRef>
          </c:val>
          <c:extLst>
            <c:ext xmlns:c16="http://schemas.microsoft.com/office/drawing/2014/chart" uri="{C3380CC4-5D6E-409C-BE32-E72D297353CC}">
              <c16:uniqueId val="{00000000-82A9-4457-8A04-2193AEF02684}"/>
            </c:ext>
          </c:extLst>
        </c:ser>
        <c:ser>
          <c:idx val="1"/>
          <c:order val="1"/>
          <c:tx>
            <c:v>20mM NaCl</c:v>
          </c:tx>
          <c:spPr>
            <a:pattFill prst="ltHorz">
              <a:fgClr>
                <a:schemeClr val="tx1"/>
              </a:fgClr>
              <a:bgClr>
                <a:schemeClr val="bg1"/>
              </a:bgClr>
            </a:pattFill>
            <a:ln>
              <a:solidFill>
                <a:schemeClr val="tx1"/>
              </a:solidFill>
            </a:ln>
          </c:spPr>
          <c:invertIfNegative val="0"/>
          <c:errBars>
            <c:errBarType val="plus"/>
            <c:errValType val="cust"/>
            <c:noEndCap val="0"/>
            <c:plus>
              <c:numRef>
                <c:f>(Sheet1!$C$85,Sheet1!$E$85,Sheet1!$G$85,Sheet1!$I$85,Sheet1!$K$85,Sheet1!$M$85,Sheet1!$O$85,Sheet1!$Q$85)</c:f>
                <c:numCache>
                  <c:formatCode>General</c:formatCode>
                  <c:ptCount val="8"/>
                  <c:pt idx="0">
                    <c:v>1.23</c:v>
                  </c:pt>
                  <c:pt idx="1">
                    <c:v>2.23</c:v>
                  </c:pt>
                  <c:pt idx="2">
                    <c:v>1.66</c:v>
                  </c:pt>
                  <c:pt idx="3">
                    <c:v>2.15</c:v>
                  </c:pt>
                  <c:pt idx="4">
                    <c:v>1.73</c:v>
                  </c:pt>
                  <c:pt idx="5">
                    <c:v>3.11</c:v>
                  </c:pt>
                  <c:pt idx="6">
                    <c:v>1.86</c:v>
                  </c:pt>
                  <c:pt idx="7">
                    <c:v>1.77</c:v>
                  </c:pt>
                </c:numCache>
              </c:numRef>
            </c:plus>
            <c:minus>
              <c:numLit>
                <c:formatCode>General</c:formatCode>
                <c:ptCount val="1"/>
                <c:pt idx="0">
                  <c:v>1</c:v>
                </c:pt>
              </c:numLit>
            </c:minus>
          </c:errBars>
          <c:cat>
            <c:strLit>
              <c:ptCount val="8"/>
              <c:pt idx="0">
                <c:v>Climax</c:v>
              </c:pt>
              <c:pt idx="1">
                <c:v>Janaas</c:v>
              </c:pt>
              <c:pt idx="2">
                <c:v>Lina Pak</c:v>
              </c:pt>
              <c:pt idx="3">
                <c:v>Meteor</c:v>
              </c:pt>
              <c:pt idx="4">
                <c:v>Rondo</c:v>
              </c:pt>
              <c:pt idx="5">
                <c:v>Pea-09</c:v>
              </c:pt>
              <c:pt idx="6">
                <c:v>Pea-267</c:v>
              </c:pt>
              <c:pt idx="7">
                <c:v>Pea-450</c:v>
              </c:pt>
            </c:strLit>
          </c:cat>
          <c:val>
            <c:numRef>
              <c:f>(Sheet1!$B$85,Sheet1!$D$85,Sheet1!$F$85,Sheet1!$H$85,Sheet1!$J$85,Sheet1!$L$85,Sheet1!$N$85,Sheet1!$P$85)</c:f>
              <c:numCache>
                <c:formatCode>General</c:formatCode>
                <c:ptCount val="8"/>
                <c:pt idx="0">
                  <c:v>4</c:v>
                </c:pt>
                <c:pt idx="1">
                  <c:v>4.5999999999999996</c:v>
                </c:pt>
                <c:pt idx="2">
                  <c:v>2</c:v>
                </c:pt>
                <c:pt idx="3">
                  <c:v>2.6</c:v>
                </c:pt>
                <c:pt idx="4">
                  <c:v>5</c:v>
                </c:pt>
                <c:pt idx="5">
                  <c:v>11.3</c:v>
                </c:pt>
                <c:pt idx="6">
                  <c:v>2.6</c:v>
                </c:pt>
                <c:pt idx="7">
                  <c:v>2.2999999999999998</c:v>
                </c:pt>
              </c:numCache>
            </c:numRef>
          </c:val>
          <c:extLst>
            <c:ext xmlns:c16="http://schemas.microsoft.com/office/drawing/2014/chart" uri="{C3380CC4-5D6E-409C-BE32-E72D297353CC}">
              <c16:uniqueId val="{00000001-82A9-4457-8A04-2193AEF02684}"/>
            </c:ext>
          </c:extLst>
        </c:ser>
        <c:ser>
          <c:idx val="2"/>
          <c:order val="2"/>
          <c:tx>
            <c:v>40mM NaCl</c:v>
          </c:tx>
          <c:spPr>
            <a:pattFill prst="narHorz">
              <a:fgClr>
                <a:schemeClr val="tx1"/>
              </a:fgClr>
              <a:bgClr>
                <a:schemeClr val="bg1"/>
              </a:bgClr>
            </a:pattFill>
          </c:spPr>
          <c:invertIfNegative val="0"/>
          <c:dPt>
            <c:idx val="0"/>
            <c:invertIfNegative val="0"/>
            <c:bubble3D val="0"/>
            <c:spPr>
              <a:pattFill prst="narHorz">
                <a:fgClr>
                  <a:schemeClr val="tx1"/>
                </a:fgClr>
                <a:bgClr>
                  <a:schemeClr val="bg1"/>
                </a:bgClr>
              </a:pattFill>
              <a:ln>
                <a:solidFill>
                  <a:schemeClr val="tx1"/>
                </a:solidFill>
              </a:ln>
            </c:spPr>
            <c:extLst>
              <c:ext xmlns:c16="http://schemas.microsoft.com/office/drawing/2014/chart" uri="{C3380CC4-5D6E-409C-BE32-E72D297353CC}">
                <c16:uniqueId val="{00000003-82A9-4457-8A04-2193AEF02684}"/>
              </c:ext>
            </c:extLst>
          </c:dPt>
          <c:errBars>
            <c:errBarType val="plus"/>
            <c:errValType val="cust"/>
            <c:noEndCap val="0"/>
            <c:plus>
              <c:numRef>
                <c:f>(Sheet1!$C$86,Sheet1!$E$86,Sheet1!$G$86,Sheet1!$I$86,Sheet1!$K$86,Sheet1!$M$86,Sheet1!$O$86,Sheet1!$Q$86)</c:f>
                <c:numCache>
                  <c:formatCode>General</c:formatCode>
                  <c:ptCount val="8"/>
                  <c:pt idx="0">
                    <c:v>0.88</c:v>
                  </c:pt>
                  <c:pt idx="1">
                    <c:v>2.56</c:v>
                  </c:pt>
                  <c:pt idx="2">
                    <c:v>1.2</c:v>
                  </c:pt>
                  <c:pt idx="3">
                    <c:v>1.86</c:v>
                  </c:pt>
                  <c:pt idx="4">
                    <c:v>1.33</c:v>
                  </c:pt>
                  <c:pt idx="5">
                    <c:v>2.88</c:v>
                  </c:pt>
                  <c:pt idx="6">
                    <c:v>1.1499999999999999</c:v>
                  </c:pt>
                  <c:pt idx="7">
                    <c:v>1.67</c:v>
                  </c:pt>
                </c:numCache>
              </c:numRef>
            </c:plus>
            <c:minus>
              <c:numLit>
                <c:formatCode>General</c:formatCode>
                <c:ptCount val="1"/>
                <c:pt idx="0">
                  <c:v>1</c:v>
                </c:pt>
              </c:numLit>
            </c:minus>
          </c:errBars>
          <c:cat>
            <c:strLit>
              <c:ptCount val="8"/>
              <c:pt idx="0">
                <c:v>Climax</c:v>
              </c:pt>
              <c:pt idx="1">
                <c:v>Janaas</c:v>
              </c:pt>
              <c:pt idx="2">
                <c:v>Lina Pak</c:v>
              </c:pt>
              <c:pt idx="3">
                <c:v>Meteor</c:v>
              </c:pt>
              <c:pt idx="4">
                <c:v>Rondo</c:v>
              </c:pt>
              <c:pt idx="5">
                <c:v>Pea-09</c:v>
              </c:pt>
              <c:pt idx="6">
                <c:v>Pea-267</c:v>
              </c:pt>
              <c:pt idx="7">
                <c:v>Pea-450</c:v>
              </c:pt>
            </c:strLit>
          </c:cat>
          <c:val>
            <c:numRef>
              <c:f>(Sheet1!$B$86,Sheet1!$D$86,Sheet1!$F$86,Sheet1!$H$86,Sheet1!$J$86,Sheet1!$L$86,Sheet1!$N$86,Sheet1!$P$86)</c:f>
              <c:numCache>
                <c:formatCode>General</c:formatCode>
                <c:ptCount val="8"/>
                <c:pt idx="0">
                  <c:v>3.6</c:v>
                </c:pt>
                <c:pt idx="1">
                  <c:v>5</c:v>
                </c:pt>
                <c:pt idx="2">
                  <c:v>1.6</c:v>
                </c:pt>
                <c:pt idx="3">
                  <c:v>2</c:v>
                </c:pt>
                <c:pt idx="4">
                  <c:v>4.5999999999999996</c:v>
                </c:pt>
                <c:pt idx="5">
                  <c:v>8.9</c:v>
                </c:pt>
                <c:pt idx="6">
                  <c:v>2.2999999999999998</c:v>
                </c:pt>
                <c:pt idx="7">
                  <c:v>2.2999999999999998</c:v>
                </c:pt>
              </c:numCache>
            </c:numRef>
          </c:val>
          <c:extLst>
            <c:ext xmlns:c16="http://schemas.microsoft.com/office/drawing/2014/chart" uri="{C3380CC4-5D6E-409C-BE32-E72D297353CC}">
              <c16:uniqueId val="{00000004-82A9-4457-8A04-2193AEF02684}"/>
            </c:ext>
          </c:extLst>
        </c:ser>
        <c:ser>
          <c:idx val="3"/>
          <c:order val="3"/>
          <c:tx>
            <c:v>80mM NaCl</c:v>
          </c:tx>
          <c:spPr>
            <a:pattFill prst="dkHorz">
              <a:fgClr>
                <a:schemeClr val="tx1"/>
              </a:fgClr>
              <a:bgClr>
                <a:schemeClr val="bg1"/>
              </a:bgClr>
            </a:pattFill>
            <a:ln>
              <a:solidFill>
                <a:schemeClr val="tx1"/>
              </a:solidFill>
            </a:ln>
          </c:spPr>
          <c:invertIfNegative val="0"/>
          <c:errBars>
            <c:errBarType val="plus"/>
            <c:errValType val="cust"/>
            <c:noEndCap val="0"/>
            <c:plus>
              <c:numRef>
                <c:f>(Sheet1!$C$87,Sheet1!$E$87,Sheet1!$G$87,Sheet1!$I$87,Sheet1!$K$87,Sheet1!$M$87,Sheet1!$O$87,Sheet1!$Q$87)</c:f>
                <c:numCache>
                  <c:formatCode>General</c:formatCode>
                  <c:ptCount val="8"/>
                  <c:pt idx="0">
                    <c:v>0.33</c:v>
                  </c:pt>
                  <c:pt idx="1">
                    <c:v>2.4300000000000002</c:v>
                  </c:pt>
                  <c:pt idx="2">
                    <c:v>0.77</c:v>
                  </c:pt>
                  <c:pt idx="3">
                    <c:v>1.33</c:v>
                  </c:pt>
                  <c:pt idx="4">
                    <c:v>0.66</c:v>
                  </c:pt>
                  <c:pt idx="5">
                    <c:v>2.46</c:v>
                  </c:pt>
                  <c:pt idx="6">
                    <c:v>0.88</c:v>
                  </c:pt>
                  <c:pt idx="7">
                    <c:v>1.56</c:v>
                  </c:pt>
                </c:numCache>
              </c:numRef>
            </c:plus>
            <c:minus>
              <c:numLit>
                <c:formatCode>General</c:formatCode>
                <c:ptCount val="1"/>
                <c:pt idx="0">
                  <c:v>1</c:v>
                </c:pt>
              </c:numLit>
            </c:minus>
          </c:errBars>
          <c:cat>
            <c:strLit>
              <c:ptCount val="8"/>
              <c:pt idx="0">
                <c:v>Climax</c:v>
              </c:pt>
              <c:pt idx="1">
                <c:v>Janaas</c:v>
              </c:pt>
              <c:pt idx="2">
                <c:v>Lina Pak</c:v>
              </c:pt>
              <c:pt idx="3">
                <c:v>Meteor</c:v>
              </c:pt>
              <c:pt idx="4">
                <c:v>Rondo</c:v>
              </c:pt>
              <c:pt idx="5">
                <c:v>Pea-09</c:v>
              </c:pt>
              <c:pt idx="6">
                <c:v>Pea-267</c:v>
              </c:pt>
              <c:pt idx="7">
                <c:v>Pea-450</c:v>
              </c:pt>
            </c:strLit>
          </c:cat>
          <c:val>
            <c:numRef>
              <c:f>(Sheet1!$B$87,Sheet1!$D$87,Sheet1!$F$87,Sheet1!$H$87,Sheet1!$J$87,Sheet1!$L$87,Sheet1!$N$87,Sheet1!$P$87)</c:f>
              <c:numCache>
                <c:formatCode>General</c:formatCode>
                <c:ptCount val="8"/>
                <c:pt idx="0">
                  <c:v>2.6</c:v>
                </c:pt>
                <c:pt idx="1">
                  <c:v>5</c:v>
                </c:pt>
                <c:pt idx="2">
                  <c:v>1.3</c:v>
                </c:pt>
                <c:pt idx="3">
                  <c:v>1.6</c:v>
                </c:pt>
                <c:pt idx="4">
                  <c:v>4.5999999999999996</c:v>
                </c:pt>
                <c:pt idx="5">
                  <c:v>7.6</c:v>
                </c:pt>
                <c:pt idx="6">
                  <c:v>2</c:v>
                </c:pt>
                <c:pt idx="7">
                  <c:v>2</c:v>
                </c:pt>
              </c:numCache>
            </c:numRef>
          </c:val>
          <c:extLst>
            <c:ext xmlns:c16="http://schemas.microsoft.com/office/drawing/2014/chart" uri="{C3380CC4-5D6E-409C-BE32-E72D297353CC}">
              <c16:uniqueId val="{00000005-82A9-4457-8A04-2193AEF02684}"/>
            </c:ext>
          </c:extLst>
        </c:ser>
        <c:ser>
          <c:idx val="4"/>
          <c:order val="4"/>
          <c:tx>
            <c:v>100mM NaCl</c:v>
          </c:tx>
          <c:spPr>
            <a:pattFill prst="pct80">
              <a:fgClr>
                <a:schemeClr val="tx1"/>
              </a:fgClr>
              <a:bgClr>
                <a:schemeClr val="bg1"/>
              </a:bgClr>
            </a:pattFill>
            <a:ln>
              <a:solidFill>
                <a:schemeClr val="tx1"/>
              </a:solidFill>
            </a:ln>
          </c:spPr>
          <c:invertIfNegative val="0"/>
          <c:errBars>
            <c:errBarType val="plus"/>
            <c:errValType val="cust"/>
            <c:noEndCap val="0"/>
            <c:plus>
              <c:numRef>
                <c:f>(Sheet1!$C$88,Sheet1!$E$88,Sheet1!$G$88,Sheet1!$I$88,Sheet1!$K$88,Sheet1!$M$88,Sheet1!$O$88,Sheet1!$Q$88)</c:f>
                <c:numCache>
                  <c:formatCode>General</c:formatCode>
                  <c:ptCount val="8"/>
                  <c:pt idx="0">
                    <c:v>0.33</c:v>
                  </c:pt>
                  <c:pt idx="1">
                    <c:v>1</c:v>
                  </c:pt>
                  <c:pt idx="2">
                    <c:v>0.2</c:v>
                  </c:pt>
                  <c:pt idx="3">
                    <c:v>1.1499999999999999</c:v>
                  </c:pt>
                  <c:pt idx="4">
                    <c:v>0.33</c:v>
                  </c:pt>
                  <c:pt idx="5">
                    <c:v>1.86</c:v>
                  </c:pt>
                  <c:pt idx="6">
                    <c:v>0.33</c:v>
                  </c:pt>
                  <c:pt idx="7">
                    <c:v>0.37</c:v>
                  </c:pt>
                </c:numCache>
              </c:numRef>
            </c:plus>
            <c:minus>
              <c:numLit>
                <c:formatCode>General</c:formatCode>
                <c:ptCount val="1"/>
                <c:pt idx="0">
                  <c:v>1</c:v>
                </c:pt>
              </c:numLit>
            </c:minus>
          </c:errBars>
          <c:cat>
            <c:strLit>
              <c:ptCount val="8"/>
              <c:pt idx="0">
                <c:v>Climax</c:v>
              </c:pt>
              <c:pt idx="1">
                <c:v>Janaas</c:v>
              </c:pt>
              <c:pt idx="2">
                <c:v>Lina Pak</c:v>
              </c:pt>
              <c:pt idx="3">
                <c:v>Meteor</c:v>
              </c:pt>
              <c:pt idx="4">
                <c:v>Rondo</c:v>
              </c:pt>
              <c:pt idx="5">
                <c:v>Pea-09</c:v>
              </c:pt>
              <c:pt idx="6">
                <c:v>Pea-267</c:v>
              </c:pt>
              <c:pt idx="7">
                <c:v>Pea-450</c:v>
              </c:pt>
            </c:strLit>
          </c:cat>
          <c:val>
            <c:numRef>
              <c:f>(Sheet1!$B$88,Sheet1!$D$88,Sheet1!$F$88,Sheet1!$H$88,Sheet1!$J$88,Sheet1!$L$88,Sheet1!$N$88,Sheet1!$P$88)</c:f>
              <c:numCache>
                <c:formatCode>General</c:formatCode>
                <c:ptCount val="8"/>
                <c:pt idx="0">
                  <c:v>2</c:v>
                </c:pt>
                <c:pt idx="1">
                  <c:v>3.6</c:v>
                </c:pt>
                <c:pt idx="2">
                  <c:v>1.3</c:v>
                </c:pt>
                <c:pt idx="3">
                  <c:v>1.3</c:v>
                </c:pt>
                <c:pt idx="4">
                  <c:v>4.3</c:v>
                </c:pt>
                <c:pt idx="5">
                  <c:v>6.3</c:v>
                </c:pt>
                <c:pt idx="6">
                  <c:v>2</c:v>
                </c:pt>
                <c:pt idx="7">
                  <c:v>1.6</c:v>
                </c:pt>
              </c:numCache>
            </c:numRef>
          </c:val>
          <c:extLst>
            <c:ext xmlns:c16="http://schemas.microsoft.com/office/drawing/2014/chart" uri="{C3380CC4-5D6E-409C-BE32-E72D297353CC}">
              <c16:uniqueId val="{00000006-82A9-4457-8A04-2193AEF02684}"/>
            </c:ext>
          </c:extLst>
        </c:ser>
        <c:ser>
          <c:idx val="5"/>
          <c:order val="5"/>
          <c:tx>
            <c:v>50ppm Pb</c:v>
          </c:tx>
          <c:spPr>
            <a:pattFill prst="smConfetti">
              <a:fgClr>
                <a:schemeClr val="tx1"/>
              </a:fgClr>
              <a:bgClr>
                <a:schemeClr val="bg1"/>
              </a:bgClr>
            </a:pattFill>
            <a:ln>
              <a:solidFill>
                <a:schemeClr val="tx1"/>
              </a:solidFill>
            </a:ln>
          </c:spPr>
          <c:invertIfNegative val="0"/>
          <c:errBars>
            <c:errBarType val="plus"/>
            <c:errValType val="cust"/>
            <c:noEndCap val="0"/>
            <c:plus>
              <c:numRef>
                <c:f>(Sheet1!$C$89,Sheet1!$E$89,Sheet1!$G$89,Sheet1!$I$89,Sheet1!$K$89,Sheet1!$M$89,Sheet1!$O$89,Sheet1!$Q$89)</c:f>
                <c:numCache>
                  <c:formatCode>General</c:formatCode>
                  <c:ptCount val="8"/>
                  <c:pt idx="0">
                    <c:v>1.22</c:v>
                  </c:pt>
                  <c:pt idx="1">
                    <c:v>1.73</c:v>
                  </c:pt>
                  <c:pt idx="2">
                    <c:v>1.1499999999999999</c:v>
                  </c:pt>
                  <c:pt idx="3">
                    <c:v>1.86</c:v>
                  </c:pt>
                  <c:pt idx="4">
                    <c:v>1.46</c:v>
                  </c:pt>
                  <c:pt idx="5">
                    <c:v>2.88</c:v>
                  </c:pt>
                  <c:pt idx="6">
                    <c:v>1.46</c:v>
                  </c:pt>
                  <c:pt idx="7">
                    <c:v>0.77</c:v>
                  </c:pt>
                </c:numCache>
              </c:numRef>
            </c:plus>
            <c:minus>
              <c:numLit>
                <c:formatCode>General</c:formatCode>
                <c:ptCount val="1"/>
                <c:pt idx="0">
                  <c:v>1</c:v>
                </c:pt>
              </c:numLit>
            </c:minus>
          </c:errBars>
          <c:cat>
            <c:strLit>
              <c:ptCount val="8"/>
              <c:pt idx="0">
                <c:v>Climax</c:v>
              </c:pt>
              <c:pt idx="1">
                <c:v>Janaas</c:v>
              </c:pt>
              <c:pt idx="2">
                <c:v>Lina Pak</c:v>
              </c:pt>
              <c:pt idx="3">
                <c:v>Meteor</c:v>
              </c:pt>
              <c:pt idx="4">
                <c:v>Rondo</c:v>
              </c:pt>
              <c:pt idx="5">
                <c:v>Pea-09</c:v>
              </c:pt>
              <c:pt idx="6">
                <c:v>Pea-267</c:v>
              </c:pt>
              <c:pt idx="7">
                <c:v>Pea-450</c:v>
              </c:pt>
            </c:strLit>
          </c:cat>
          <c:val>
            <c:numRef>
              <c:f>(Sheet1!$B$89,Sheet1!$D$89,Sheet1!$F$89,Sheet1!$H$89,Sheet1!$J$89,Sheet1!$L$89,Sheet1!$N$89,Sheet1!$P$89)</c:f>
              <c:numCache>
                <c:formatCode>General</c:formatCode>
                <c:ptCount val="8"/>
                <c:pt idx="0">
                  <c:v>3.3</c:v>
                </c:pt>
                <c:pt idx="1">
                  <c:v>5</c:v>
                </c:pt>
                <c:pt idx="2">
                  <c:v>2</c:v>
                </c:pt>
                <c:pt idx="3">
                  <c:v>2.2999999999999998</c:v>
                </c:pt>
                <c:pt idx="4">
                  <c:v>5.3</c:v>
                </c:pt>
                <c:pt idx="5">
                  <c:v>5.8</c:v>
                </c:pt>
                <c:pt idx="6">
                  <c:v>2.6</c:v>
                </c:pt>
                <c:pt idx="7">
                  <c:v>1.6</c:v>
                </c:pt>
              </c:numCache>
            </c:numRef>
          </c:val>
          <c:extLst>
            <c:ext xmlns:c16="http://schemas.microsoft.com/office/drawing/2014/chart" uri="{C3380CC4-5D6E-409C-BE32-E72D297353CC}">
              <c16:uniqueId val="{00000007-82A9-4457-8A04-2193AEF02684}"/>
            </c:ext>
          </c:extLst>
        </c:ser>
        <c:ser>
          <c:idx val="6"/>
          <c:order val="6"/>
          <c:tx>
            <c:v>100ppm Pb</c:v>
          </c:tx>
          <c:spPr>
            <a:pattFill prst="lgCheck">
              <a:fgClr>
                <a:schemeClr val="tx1"/>
              </a:fgClr>
              <a:bgClr>
                <a:schemeClr val="bg1"/>
              </a:bgClr>
            </a:pattFill>
            <a:ln>
              <a:solidFill>
                <a:schemeClr val="tx1"/>
              </a:solidFill>
            </a:ln>
          </c:spPr>
          <c:invertIfNegative val="0"/>
          <c:errBars>
            <c:errBarType val="plus"/>
            <c:errValType val="cust"/>
            <c:noEndCap val="0"/>
            <c:plus>
              <c:numRef>
                <c:f>(Sheet1!$C$90,Sheet1!$E$90,Sheet1!$G$90,Sheet1!$I$90,Sheet1!$K$90,Sheet1!$M$90,Sheet1!$O$90,Sheet1!$Q$90)</c:f>
                <c:numCache>
                  <c:formatCode>General</c:formatCode>
                  <c:ptCount val="8"/>
                  <c:pt idx="0">
                    <c:v>0.76</c:v>
                  </c:pt>
                  <c:pt idx="1">
                    <c:v>1</c:v>
                  </c:pt>
                  <c:pt idx="2">
                    <c:v>0.88</c:v>
                  </c:pt>
                  <c:pt idx="3">
                    <c:v>1.33</c:v>
                  </c:pt>
                  <c:pt idx="4">
                    <c:v>1.33</c:v>
                  </c:pt>
                  <c:pt idx="5">
                    <c:v>1.1499999999999999</c:v>
                  </c:pt>
                  <c:pt idx="6">
                    <c:v>1.1499999999999999</c:v>
                  </c:pt>
                  <c:pt idx="7">
                    <c:v>0.77</c:v>
                  </c:pt>
                </c:numCache>
              </c:numRef>
            </c:plus>
            <c:minus>
              <c:numLit>
                <c:formatCode>General</c:formatCode>
                <c:ptCount val="1"/>
                <c:pt idx="0">
                  <c:v>1</c:v>
                </c:pt>
              </c:numLit>
            </c:minus>
          </c:errBars>
          <c:cat>
            <c:strLit>
              <c:ptCount val="8"/>
              <c:pt idx="0">
                <c:v>Climax</c:v>
              </c:pt>
              <c:pt idx="1">
                <c:v>Janaas</c:v>
              </c:pt>
              <c:pt idx="2">
                <c:v>Lina Pak</c:v>
              </c:pt>
              <c:pt idx="3">
                <c:v>Meteor</c:v>
              </c:pt>
              <c:pt idx="4">
                <c:v>Rondo</c:v>
              </c:pt>
              <c:pt idx="5">
                <c:v>Pea-09</c:v>
              </c:pt>
              <c:pt idx="6">
                <c:v>Pea-267</c:v>
              </c:pt>
              <c:pt idx="7">
                <c:v>Pea-450</c:v>
              </c:pt>
            </c:strLit>
          </c:cat>
          <c:val>
            <c:numRef>
              <c:f>(Sheet1!$B$90,Sheet1!$D$90,Sheet1!$F$90,Sheet1!$H$90,Sheet1!$J$90,Sheet1!$L$90,Sheet1!$N$90,Sheet1!$P$90)</c:f>
              <c:numCache>
                <c:formatCode>General</c:formatCode>
                <c:ptCount val="8"/>
                <c:pt idx="0">
                  <c:v>1.6</c:v>
                </c:pt>
                <c:pt idx="1">
                  <c:v>4.5999999999999996</c:v>
                </c:pt>
                <c:pt idx="2">
                  <c:v>1.6</c:v>
                </c:pt>
                <c:pt idx="3">
                  <c:v>1.6</c:v>
                </c:pt>
                <c:pt idx="4">
                  <c:v>5</c:v>
                </c:pt>
                <c:pt idx="5">
                  <c:v>4</c:v>
                </c:pt>
                <c:pt idx="6">
                  <c:v>2.2999999999999998</c:v>
                </c:pt>
                <c:pt idx="7">
                  <c:v>1.3</c:v>
                </c:pt>
              </c:numCache>
            </c:numRef>
          </c:val>
          <c:extLst>
            <c:ext xmlns:c16="http://schemas.microsoft.com/office/drawing/2014/chart" uri="{C3380CC4-5D6E-409C-BE32-E72D297353CC}">
              <c16:uniqueId val="{00000008-82A9-4457-8A04-2193AEF02684}"/>
            </c:ext>
          </c:extLst>
        </c:ser>
        <c:ser>
          <c:idx val="7"/>
          <c:order val="7"/>
          <c:tx>
            <c:v>50ppm Cd</c:v>
          </c:tx>
          <c:spPr>
            <a:pattFill prst="dashUpDiag">
              <a:fgClr>
                <a:schemeClr val="tx1"/>
              </a:fgClr>
              <a:bgClr>
                <a:schemeClr val="bg1"/>
              </a:bgClr>
            </a:pattFill>
            <a:ln>
              <a:solidFill>
                <a:schemeClr val="tx1"/>
              </a:solidFill>
            </a:ln>
          </c:spPr>
          <c:invertIfNegative val="0"/>
          <c:errBars>
            <c:errBarType val="plus"/>
            <c:errValType val="cust"/>
            <c:noEndCap val="0"/>
            <c:plus>
              <c:numRef>
                <c:f>(Sheet1!$C$91,Sheet1!$E$91,Sheet1!$G$91,Sheet1!$I$91,Sheet1!$K$91,Sheet1!$M$91,Sheet1!$O$91,Sheet1!$Q$91)</c:f>
                <c:numCache>
                  <c:formatCode>General</c:formatCode>
                  <c:ptCount val="8"/>
                  <c:pt idx="0">
                    <c:v>1.1499999999999999</c:v>
                  </c:pt>
                  <c:pt idx="1">
                    <c:v>1.1100000000000001</c:v>
                  </c:pt>
                  <c:pt idx="2">
                    <c:v>0.88</c:v>
                  </c:pt>
                  <c:pt idx="3">
                    <c:v>1.27</c:v>
                  </c:pt>
                  <c:pt idx="4">
                    <c:v>1</c:v>
                  </c:pt>
                  <c:pt idx="5">
                    <c:v>1.46</c:v>
                  </c:pt>
                  <c:pt idx="6">
                    <c:v>1.1499999999999999</c:v>
                  </c:pt>
                  <c:pt idx="7">
                    <c:v>0.88</c:v>
                  </c:pt>
                </c:numCache>
              </c:numRef>
            </c:plus>
            <c:minus>
              <c:numLit>
                <c:formatCode>General</c:formatCode>
                <c:ptCount val="1"/>
                <c:pt idx="0">
                  <c:v>1</c:v>
                </c:pt>
              </c:numLit>
            </c:minus>
          </c:errBars>
          <c:cat>
            <c:strLit>
              <c:ptCount val="8"/>
              <c:pt idx="0">
                <c:v>Climax</c:v>
              </c:pt>
              <c:pt idx="1">
                <c:v>Janaas</c:v>
              </c:pt>
              <c:pt idx="2">
                <c:v>Lina Pak</c:v>
              </c:pt>
              <c:pt idx="3">
                <c:v>Meteor</c:v>
              </c:pt>
              <c:pt idx="4">
                <c:v>Rondo</c:v>
              </c:pt>
              <c:pt idx="5">
                <c:v>Pea-09</c:v>
              </c:pt>
              <c:pt idx="6">
                <c:v>Pea-267</c:v>
              </c:pt>
              <c:pt idx="7">
                <c:v>Pea-450</c:v>
              </c:pt>
            </c:strLit>
          </c:cat>
          <c:val>
            <c:numRef>
              <c:f>(Sheet1!$B$91,Sheet1!$D$91,Sheet1!$F$91,Sheet1!$H$91,Sheet1!$J$91,Sheet1!$L$91,Sheet1!$N$91,Sheet1!$P$91)</c:f>
              <c:numCache>
                <c:formatCode>General</c:formatCode>
                <c:ptCount val="8"/>
                <c:pt idx="0">
                  <c:v>3.6</c:v>
                </c:pt>
                <c:pt idx="1">
                  <c:v>3.6</c:v>
                </c:pt>
                <c:pt idx="2">
                  <c:v>1.3</c:v>
                </c:pt>
                <c:pt idx="3">
                  <c:v>2.2999999999999998</c:v>
                </c:pt>
                <c:pt idx="4">
                  <c:v>3.6</c:v>
                </c:pt>
                <c:pt idx="5">
                  <c:v>4.8</c:v>
                </c:pt>
                <c:pt idx="6">
                  <c:v>2.2999999999999998</c:v>
                </c:pt>
                <c:pt idx="7">
                  <c:v>1.6</c:v>
                </c:pt>
              </c:numCache>
            </c:numRef>
          </c:val>
          <c:extLst>
            <c:ext xmlns:c16="http://schemas.microsoft.com/office/drawing/2014/chart" uri="{C3380CC4-5D6E-409C-BE32-E72D297353CC}">
              <c16:uniqueId val="{00000009-82A9-4457-8A04-2193AEF02684}"/>
            </c:ext>
          </c:extLst>
        </c:ser>
        <c:ser>
          <c:idx val="8"/>
          <c:order val="8"/>
          <c:tx>
            <c:v>100ppm Cd</c:v>
          </c:tx>
          <c:spPr>
            <a:pattFill prst="sphere">
              <a:fgClr>
                <a:schemeClr val="tx1"/>
              </a:fgClr>
              <a:bgClr>
                <a:schemeClr val="bg1"/>
              </a:bgClr>
            </a:pattFill>
            <a:ln>
              <a:solidFill>
                <a:schemeClr val="tx1"/>
              </a:solidFill>
            </a:ln>
          </c:spPr>
          <c:invertIfNegative val="0"/>
          <c:errBars>
            <c:errBarType val="plus"/>
            <c:errValType val="cust"/>
            <c:noEndCap val="0"/>
            <c:plus>
              <c:numRef>
                <c:f>(Sheet1!$C$92,Sheet1!$E$92,Sheet1!$G$92,Sheet1!$I$92,Sheet1!$K$92,Sheet1!$M$92,Sheet1!$O$92,Sheet1!$Q$92)</c:f>
                <c:numCache>
                  <c:formatCode>General</c:formatCode>
                  <c:ptCount val="8"/>
                  <c:pt idx="0">
                    <c:v>0.33</c:v>
                  </c:pt>
                  <c:pt idx="1">
                    <c:v>0.88</c:v>
                  </c:pt>
                  <c:pt idx="2">
                    <c:v>0.66</c:v>
                  </c:pt>
                  <c:pt idx="3">
                    <c:v>1</c:v>
                  </c:pt>
                  <c:pt idx="4">
                    <c:v>0.88</c:v>
                  </c:pt>
                  <c:pt idx="5">
                    <c:v>0.88</c:v>
                  </c:pt>
                  <c:pt idx="6">
                    <c:v>0.88</c:v>
                  </c:pt>
                  <c:pt idx="7">
                    <c:v>0.13</c:v>
                  </c:pt>
                </c:numCache>
              </c:numRef>
            </c:plus>
            <c:minus>
              <c:numLit>
                <c:formatCode>General</c:formatCode>
                <c:ptCount val="1"/>
                <c:pt idx="0">
                  <c:v>1</c:v>
                </c:pt>
              </c:numLit>
            </c:minus>
          </c:errBars>
          <c:cat>
            <c:strLit>
              <c:ptCount val="8"/>
              <c:pt idx="0">
                <c:v>Climax</c:v>
              </c:pt>
              <c:pt idx="1">
                <c:v>Janaas</c:v>
              </c:pt>
              <c:pt idx="2">
                <c:v>Lina Pak</c:v>
              </c:pt>
              <c:pt idx="3">
                <c:v>Meteor</c:v>
              </c:pt>
              <c:pt idx="4">
                <c:v>Rondo</c:v>
              </c:pt>
              <c:pt idx="5">
                <c:v>Pea-09</c:v>
              </c:pt>
              <c:pt idx="6">
                <c:v>Pea-267</c:v>
              </c:pt>
              <c:pt idx="7">
                <c:v>Pea-450</c:v>
              </c:pt>
            </c:strLit>
          </c:cat>
          <c:val>
            <c:numRef>
              <c:f>(Sheet1!$B$92,Sheet1!$D$92,Sheet1!$F$92,Sheet1!$H$92,Sheet1!$J$92,Sheet1!$L$92,Sheet1!$N$92,Sheet1!$P$92)</c:f>
              <c:numCache>
                <c:formatCode>General</c:formatCode>
                <c:ptCount val="8"/>
                <c:pt idx="0">
                  <c:v>2.2999999999999998</c:v>
                </c:pt>
                <c:pt idx="1">
                  <c:v>3</c:v>
                </c:pt>
                <c:pt idx="2">
                  <c:v>1</c:v>
                </c:pt>
                <c:pt idx="3">
                  <c:v>1.6</c:v>
                </c:pt>
                <c:pt idx="4">
                  <c:v>3</c:v>
                </c:pt>
                <c:pt idx="5">
                  <c:v>4</c:v>
                </c:pt>
                <c:pt idx="6">
                  <c:v>2</c:v>
                </c:pt>
                <c:pt idx="7">
                  <c:v>1.3</c:v>
                </c:pt>
              </c:numCache>
            </c:numRef>
          </c:val>
          <c:extLst>
            <c:ext xmlns:c16="http://schemas.microsoft.com/office/drawing/2014/chart" uri="{C3380CC4-5D6E-409C-BE32-E72D297353CC}">
              <c16:uniqueId val="{0000000A-82A9-4457-8A04-2193AEF02684}"/>
            </c:ext>
          </c:extLst>
        </c:ser>
        <c:ser>
          <c:idx val="9"/>
          <c:order val="9"/>
          <c:tx>
            <c:v>50ppm Cr</c:v>
          </c:tx>
          <c:spPr>
            <a:pattFill prst="ltUpDiag">
              <a:fgClr>
                <a:schemeClr val="tx1"/>
              </a:fgClr>
              <a:bgClr>
                <a:schemeClr val="bg1"/>
              </a:bgClr>
            </a:pattFill>
            <a:ln>
              <a:solidFill>
                <a:schemeClr val="tx1"/>
              </a:solidFill>
            </a:ln>
          </c:spPr>
          <c:invertIfNegative val="0"/>
          <c:errBars>
            <c:errBarType val="plus"/>
            <c:errValType val="cust"/>
            <c:noEndCap val="0"/>
            <c:plus>
              <c:numRef>
                <c:f>(Sheet1!$C$93,Sheet1!$E$93,Sheet1!$G$93,Sheet1!$I$93,Sheet1!$K$93,Sheet1!$M$93,Sheet1!$O$93,Sheet1!$Q$93)</c:f>
                <c:numCache>
                  <c:formatCode>General</c:formatCode>
                  <c:ptCount val="8"/>
                  <c:pt idx="0">
                    <c:v>1</c:v>
                  </c:pt>
                  <c:pt idx="1">
                    <c:v>2</c:v>
                  </c:pt>
                  <c:pt idx="2">
                    <c:v>1</c:v>
                  </c:pt>
                  <c:pt idx="3">
                    <c:v>2.11</c:v>
                  </c:pt>
                  <c:pt idx="4">
                    <c:v>1.86</c:v>
                  </c:pt>
                  <c:pt idx="5">
                    <c:v>2.88</c:v>
                  </c:pt>
                  <c:pt idx="6">
                    <c:v>1.66</c:v>
                  </c:pt>
                  <c:pt idx="7">
                    <c:v>1.2</c:v>
                  </c:pt>
                </c:numCache>
              </c:numRef>
            </c:plus>
            <c:minus>
              <c:numLit>
                <c:formatCode>General</c:formatCode>
                <c:ptCount val="1"/>
                <c:pt idx="0">
                  <c:v>1</c:v>
                </c:pt>
              </c:numLit>
            </c:minus>
          </c:errBars>
          <c:cat>
            <c:strLit>
              <c:ptCount val="8"/>
              <c:pt idx="0">
                <c:v>Climax</c:v>
              </c:pt>
              <c:pt idx="1">
                <c:v>Janaas</c:v>
              </c:pt>
              <c:pt idx="2">
                <c:v>Lina Pak</c:v>
              </c:pt>
              <c:pt idx="3">
                <c:v>Meteor</c:v>
              </c:pt>
              <c:pt idx="4">
                <c:v>Rondo</c:v>
              </c:pt>
              <c:pt idx="5">
                <c:v>Pea-09</c:v>
              </c:pt>
              <c:pt idx="6">
                <c:v>Pea-267</c:v>
              </c:pt>
              <c:pt idx="7">
                <c:v>Pea-450</c:v>
              </c:pt>
            </c:strLit>
          </c:cat>
          <c:val>
            <c:numRef>
              <c:f>(Sheet1!$B$93,Sheet1!$D$93,Sheet1!$F$93,Sheet1!$H$93,Sheet1!$J$93,Sheet1!$L$93,Sheet1!$N$93,Sheet1!$P$93)</c:f>
              <c:numCache>
                <c:formatCode>General</c:formatCode>
                <c:ptCount val="8"/>
                <c:pt idx="0">
                  <c:v>4.5999999999999996</c:v>
                </c:pt>
                <c:pt idx="1">
                  <c:v>3</c:v>
                </c:pt>
                <c:pt idx="2">
                  <c:v>1.6</c:v>
                </c:pt>
                <c:pt idx="3">
                  <c:v>2.6</c:v>
                </c:pt>
                <c:pt idx="4">
                  <c:v>4.3</c:v>
                </c:pt>
                <c:pt idx="5">
                  <c:v>6.6</c:v>
                </c:pt>
                <c:pt idx="6">
                  <c:v>2.2999999999999998</c:v>
                </c:pt>
                <c:pt idx="7">
                  <c:v>2.2999999999999998</c:v>
                </c:pt>
              </c:numCache>
            </c:numRef>
          </c:val>
          <c:extLst>
            <c:ext xmlns:c16="http://schemas.microsoft.com/office/drawing/2014/chart" uri="{C3380CC4-5D6E-409C-BE32-E72D297353CC}">
              <c16:uniqueId val="{0000000B-82A9-4457-8A04-2193AEF02684}"/>
            </c:ext>
          </c:extLst>
        </c:ser>
        <c:ser>
          <c:idx val="10"/>
          <c:order val="10"/>
          <c:tx>
            <c:v>100ppm Cr</c:v>
          </c:tx>
          <c:spPr>
            <a:pattFill prst="wdUpDiag">
              <a:fgClr>
                <a:schemeClr val="tx1"/>
              </a:fgClr>
              <a:bgClr>
                <a:schemeClr val="bg1"/>
              </a:bgClr>
            </a:pattFill>
            <a:ln>
              <a:solidFill>
                <a:schemeClr val="tx1"/>
              </a:solidFill>
            </a:ln>
          </c:spPr>
          <c:invertIfNegative val="0"/>
          <c:errBars>
            <c:errBarType val="plus"/>
            <c:errValType val="cust"/>
            <c:noEndCap val="0"/>
            <c:plus>
              <c:numRef>
                <c:f>(Sheet1!$C$94,Sheet1!$E$94,Sheet1!$G$94,Sheet1!$I$94,Sheet1!$K$94,Sheet1!$M$94,Sheet1!$O$94,Sheet1!$Q$94)</c:f>
                <c:numCache>
                  <c:formatCode>General</c:formatCode>
                  <c:ptCount val="8"/>
                  <c:pt idx="0">
                    <c:v>0.13</c:v>
                  </c:pt>
                  <c:pt idx="1">
                    <c:v>1.1499999999999999</c:v>
                  </c:pt>
                  <c:pt idx="2">
                    <c:v>0.88</c:v>
                  </c:pt>
                  <c:pt idx="3">
                    <c:v>1.66</c:v>
                  </c:pt>
                  <c:pt idx="4">
                    <c:v>1</c:v>
                  </c:pt>
                  <c:pt idx="5">
                    <c:v>2.36</c:v>
                  </c:pt>
                  <c:pt idx="6">
                    <c:v>1.1599999999999999</c:v>
                  </c:pt>
                  <c:pt idx="7">
                    <c:v>0.88</c:v>
                  </c:pt>
                </c:numCache>
              </c:numRef>
            </c:plus>
            <c:minus>
              <c:numLit>
                <c:formatCode>General</c:formatCode>
                <c:ptCount val="1"/>
                <c:pt idx="0">
                  <c:v>1</c:v>
                </c:pt>
              </c:numLit>
            </c:minus>
          </c:errBars>
          <c:cat>
            <c:strLit>
              <c:ptCount val="8"/>
              <c:pt idx="0">
                <c:v>Climax</c:v>
              </c:pt>
              <c:pt idx="1">
                <c:v>Janaas</c:v>
              </c:pt>
              <c:pt idx="2">
                <c:v>Lina Pak</c:v>
              </c:pt>
              <c:pt idx="3">
                <c:v>Meteor</c:v>
              </c:pt>
              <c:pt idx="4">
                <c:v>Rondo</c:v>
              </c:pt>
              <c:pt idx="5">
                <c:v>Pea-09</c:v>
              </c:pt>
              <c:pt idx="6">
                <c:v>Pea-267</c:v>
              </c:pt>
              <c:pt idx="7">
                <c:v>Pea-450</c:v>
              </c:pt>
            </c:strLit>
          </c:cat>
          <c:val>
            <c:numRef>
              <c:f>(Sheet1!$B$94,Sheet1!$D$94,Sheet1!$F$94,Sheet1!$H$94,Sheet1!$J$94,Sheet1!$L$94,Sheet1!$N$94,Sheet1!$P$94)</c:f>
              <c:numCache>
                <c:formatCode>General</c:formatCode>
                <c:ptCount val="8"/>
                <c:pt idx="0">
                  <c:v>3.3</c:v>
                </c:pt>
                <c:pt idx="1">
                  <c:v>2.6</c:v>
                </c:pt>
                <c:pt idx="2">
                  <c:v>1.3</c:v>
                </c:pt>
                <c:pt idx="3">
                  <c:v>2.2999999999999998</c:v>
                </c:pt>
                <c:pt idx="4">
                  <c:v>4</c:v>
                </c:pt>
                <c:pt idx="5">
                  <c:v>6</c:v>
                </c:pt>
                <c:pt idx="6">
                  <c:v>2.2999999999999998</c:v>
                </c:pt>
                <c:pt idx="7">
                  <c:v>1.6</c:v>
                </c:pt>
              </c:numCache>
            </c:numRef>
          </c:val>
          <c:extLst>
            <c:ext xmlns:c16="http://schemas.microsoft.com/office/drawing/2014/chart" uri="{C3380CC4-5D6E-409C-BE32-E72D297353CC}">
              <c16:uniqueId val="{0000000C-82A9-4457-8A04-2193AEF02684}"/>
            </c:ext>
          </c:extLst>
        </c:ser>
        <c:dLbls>
          <c:showLegendKey val="0"/>
          <c:showVal val="0"/>
          <c:showCatName val="0"/>
          <c:showSerName val="0"/>
          <c:showPercent val="0"/>
          <c:showBubbleSize val="0"/>
        </c:dLbls>
        <c:gapWidth val="150"/>
        <c:axId val="89836160"/>
        <c:axId val="89854336"/>
      </c:barChart>
      <c:catAx>
        <c:axId val="89836160"/>
        <c:scaling>
          <c:orientation val="minMax"/>
        </c:scaling>
        <c:delete val="0"/>
        <c:axPos val="b"/>
        <c:numFmt formatCode="General" sourceLinked="0"/>
        <c:majorTickMark val="out"/>
        <c:minorTickMark val="none"/>
        <c:tickLblPos val="nextTo"/>
        <c:txPr>
          <a:bodyPr/>
          <a:lstStyle/>
          <a:p>
            <a:pPr>
              <a:defRPr sz="900"/>
            </a:pPr>
            <a:endParaRPr lang="en-US"/>
          </a:p>
        </c:txPr>
        <c:crossAx val="89854336"/>
        <c:crosses val="autoZero"/>
        <c:auto val="1"/>
        <c:lblAlgn val="ctr"/>
        <c:lblOffset val="100"/>
        <c:noMultiLvlLbl val="0"/>
      </c:catAx>
      <c:valAx>
        <c:axId val="89854336"/>
        <c:scaling>
          <c:orientation val="minMax"/>
        </c:scaling>
        <c:delete val="0"/>
        <c:axPos val="l"/>
        <c:majorGridlines/>
        <c:title>
          <c:tx>
            <c:rich>
              <a:bodyPr rot="-5400000" vert="horz"/>
              <a:lstStyle/>
              <a:p>
                <a:pPr>
                  <a:defRPr sz="900" b="0"/>
                </a:pPr>
                <a:r>
                  <a:rPr lang="en-US" sz="900" b="0"/>
                  <a:t>Weight of pods (g)</a:t>
                </a:r>
              </a:p>
            </c:rich>
          </c:tx>
          <c:layout>
            <c:manualLayout>
              <c:xMode val="edge"/>
              <c:yMode val="edge"/>
              <c:x val="6.4987717570423849E-3"/>
              <c:y val="0.23902942983190931"/>
            </c:manualLayout>
          </c:layout>
          <c:overlay val="0"/>
        </c:title>
        <c:numFmt formatCode="General" sourceLinked="1"/>
        <c:majorTickMark val="out"/>
        <c:minorTickMark val="none"/>
        <c:tickLblPos val="nextTo"/>
        <c:crossAx val="89836160"/>
        <c:crosses val="autoZero"/>
        <c:crossBetween val="between"/>
      </c:valAx>
    </c:plotArea>
    <c:legend>
      <c:legendPos val="t"/>
      <c:layout>
        <c:manualLayout>
          <c:xMode val="edge"/>
          <c:yMode val="edge"/>
          <c:x val="0.1311425668614308"/>
          <c:y val="4.7208561477070393E-2"/>
          <c:w val="0.83590356808012745"/>
          <c:h val="0.15442641943108146"/>
        </c:manualLayout>
      </c:layout>
      <c:overlay val="0"/>
      <c:txPr>
        <a:bodyPr/>
        <a:lstStyle/>
        <a:p>
          <a:pPr>
            <a:defRPr sz="750"/>
          </a:pPr>
          <a:endParaRPr lang="en-US"/>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5427130597439366E-2"/>
          <c:y val="0.19017060367454069"/>
          <c:w val="0.90185961266235037"/>
          <c:h val="0.62012785170394435"/>
        </c:manualLayout>
      </c:layout>
      <c:barChart>
        <c:barDir val="col"/>
        <c:grouping val="clustered"/>
        <c:varyColors val="0"/>
        <c:ser>
          <c:idx val="0"/>
          <c:order val="0"/>
          <c:tx>
            <c:v>Control</c:v>
          </c:tx>
          <c:spPr>
            <a:solidFill>
              <a:schemeClr val="bg2">
                <a:lumMod val="75000"/>
              </a:schemeClr>
            </a:solidFill>
            <a:ln>
              <a:solidFill>
                <a:schemeClr val="tx1"/>
              </a:solidFill>
            </a:ln>
          </c:spPr>
          <c:invertIfNegative val="0"/>
          <c:errBars>
            <c:errBarType val="plus"/>
            <c:errValType val="cust"/>
            <c:noEndCap val="0"/>
            <c:plus>
              <c:numRef>
                <c:f>(Sheet1!$C$108,Sheet1!$E$108,Sheet1!$G$108,Sheet1!$I$108,Sheet1!$K$108,Sheet1!$M$108,Sheet1!$O$108,Sheet1!$Q$108)</c:f>
                <c:numCache>
                  <c:formatCode>General</c:formatCode>
                  <c:ptCount val="8"/>
                  <c:pt idx="0">
                    <c:v>2.2599999999999998</c:v>
                  </c:pt>
                  <c:pt idx="1">
                    <c:v>2.15</c:v>
                  </c:pt>
                  <c:pt idx="2">
                    <c:v>2.76</c:v>
                  </c:pt>
                  <c:pt idx="3">
                    <c:v>1.18</c:v>
                  </c:pt>
                  <c:pt idx="4">
                    <c:v>1.78</c:v>
                  </c:pt>
                  <c:pt idx="5">
                    <c:v>1.66</c:v>
                  </c:pt>
                  <c:pt idx="6">
                    <c:v>1.78</c:v>
                  </c:pt>
                  <c:pt idx="7">
                    <c:v>2.88</c:v>
                  </c:pt>
                </c:numCache>
              </c:numRef>
            </c:plus>
            <c:minus>
              <c:numLit>
                <c:formatCode>General</c:formatCode>
                <c:ptCount val="1"/>
                <c:pt idx="0">
                  <c:v>1</c:v>
                </c:pt>
              </c:numLit>
            </c:minus>
          </c:errBars>
          <c:cat>
            <c:strLit>
              <c:ptCount val="8"/>
              <c:pt idx="0">
                <c:v>Climax</c:v>
              </c:pt>
              <c:pt idx="1">
                <c:v>Janaas</c:v>
              </c:pt>
              <c:pt idx="2">
                <c:v>Lina Pak</c:v>
              </c:pt>
              <c:pt idx="3">
                <c:v>Meteor</c:v>
              </c:pt>
              <c:pt idx="4">
                <c:v>Rondo</c:v>
              </c:pt>
              <c:pt idx="5">
                <c:v>Pea-09</c:v>
              </c:pt>
              <c:pt idx="6">
                <c:v>Pea-267</c:v>
              </c:pt>
              <c:pt idx="7">
                <c:v>Pea-450</c:v>
              </c:pt>
            </c:strLit>
          </c:cat>
          <c:val>
            <c:numRef>
              <c:f>(Sheet1!$B$108,Sheet1!$D$108,Sheet1!$F$108,Sheet1!$H$108,Sheet1!$J$108,Sheet1!$L$108,Sheet1!$N$108,Sheet1!$P$108)</c:f>
              <c:numCache>
                <c:formatCode>General</c:formatCode>
                <c:ptCount val="8"/>
                <c:pt idx="0">
                  <c:v>32</c:v>
                </c:pt>
                <c:pt idx="1">
                  <c:v>25.6</c:v>
                </c:pt>
                <c:pt idx="2">
                  <c:v>23.3</c:v>
                </c:pt>
                <c:pt idx="3">
                  <c:v>26</c:v>
                </c:pt>
                <c:pt idx="4">
                  <c:v>45.6</c:v>
                </c:pt>
                <c:pt idx="5">
                  <c:v>38</c:v>
                </c:pt>
                <c:pt idx="6">
                  <c:v>34</c:v>
                </c:pt>
                <c:pt idx="7">
                  <c:v>44</c:v>
                </c:pt>
              </c:numCache>
            </c:numRef>
          </c:val>
          <c:extLst>
            <c:ext xmlns:c16="http://schemas.microsoft.com/office/drawing/2014/chart" uri="{C3380CC4-5D6E-409C-BE32-E72D297353CC}">
              <c16:uniqueId val="{00000000-F00A-44CA-90F7-6D4FDF1EAF73}"/>
            </c:ext>
          </c:extLst>
        </c:ser>
        <c:ser>
          <c:idx val="1"/>
          <c:order val="1"/>
          <c:tx>
            <c:v>20mM NaCl</c:v>
          </c:tx>
          <c:spPr>
            <a:pattFill prst="ltHorz">
              <a:fgClr>
                <a:schemeClr val="tx1"/>
              </a:fgClr>
              <a:bgClr>
                <a:schemeClr val="bg1"/>
              </a:bgClr>
            </a:pattFill>
            <a:ln>
              <a:solidFill>
                <a:schemeClr val="tx1"/>
              </a:solidFill>
            </a:ln>
          </c:spPr>
          <c:invertIfNegative val="0"/>
          <c:errBars>
            <c:errBarType val="plus"/>
            <c:errValType val="cust"/>
            <c:noEndCap val="0"/>
            <c:plus>
              <c:numRef>
                <c:f>(Sheet1!$C$109,Sheet1!$E$109,Sheet1!$G$109,Sheet1!$I$109,Sheet1!$K$110,Sheet1!$K$110,Sheet1!$K$109,Sheet1!$M$109,Sheet1!$O$109,Sheet1!$Q$109)</c:f>
                <c:numCache>
                  <c:formatCode>General</c:formatCode>
                  <c:ptCount val="10"/>
                  <c:pt idx="0">
                    <c:v>2</c:v>
                  </c:pt>
                  <c:pt idx="1">
                    <c:v>2.66</c:v>
                  </c:pt>
                  <c:pt idx="2">
                    <c:v>2.36</c:v>
                  </c:pt>
                  <c:pt idx="3">
                    <c:v>1.18</c:v>
                  </c:pt>
                  <c:pt idx="4">
                    <c:v>1.1499999999999999</c:v>
                  </c:pt>
                  <c:pt idx="5">
                    <c:v>1.1499999999999999</c:v>
                  </c:pt>
                  <c:pt idx="6">
                    <c:v>1.88</c:v>
                  </c:pt>
                  <c:pt idx="7">
                    <c:v>1.76</c:v>
                  </c:pt>
                  <c:pt idx="8">
                    <c:v>1.78</c:v>
                  </c:pt>
                  <c:pt idx="9">
                    <c:v>3.15</c:v>
                  </c:pt>
                </c:numCache>
              </c:numRef>
            </c:plus>
            <c:minus>
              <c:numLit>
                <c:formatCode>General</c:formatCode>
                <c:ptCount val="1"/>
                <c:pt idx="0">
                  <c:v>1</c:v>
                </c:pt>
              </c:numLit>
            </c:minus>
          </c:errBars>
          <c:cat>
            <c:strLit>
              <c:ptCount val="8"/>
              <c:pt idx="0">
                <c:v>Climax</c:v>
              </c:pt>
              <c:pt idx="1">
                <c:v>Janaas</c:v>
              </c:pt>
              <c:pt idx="2">
                <c:v>Lina Pak</c:v>
              </c:pt>
              <c:pt idx="3">
                <c:v>Meteor</c:v>
              </c:pt>
              <c:pt idx="4">
                <c:v>Rondo</c:v>
              </c:pt>
              <c:pt idx="5">
                <c:v>Pea-09</c:v>
              </c:pt>
              <c:pt idx="6">
                <c:v>Pea-267</c:v>
              </c:pt>
              <c:pt idx="7">
                <c:v>Pea-450</c:v>
              </c:pt>
            </c:strLit>
          </c:cat>
          <c:val>
            <c:numRef>
              <c:f>(Sheet1!$B$109,Sheet1!$D$109,Sheet1!$F$109,Sheet1!$H$109,Sheet1!$J$109,Sheet1!$L$109,Sheet1!$N$109,Sheet1!$P$109)</c:f>
              <c:numCache>
                <c:formatCode>General</c:formatCode>
                <c:ptCount val="8"/>
                <c:pt idx="0">
                  <c:v>36</c:v>
                </c:pt>
                <c:pt idx="1">
                  <c:v>30.6</c:v>
                </c:pt>
                <c:pt idx="2">
                  <c:v>20</c:v>
                </c:pt>
                <c:pt idx="3">
                  <c:v>29.6</c:v>
                </c:pt>
                <c:pt idx="4">
                  <c:v>46</c:v>
                </c:pt>
                <c:pt idx="5">
                  <c:v>40</c:v>
                </c:pt>
                <c:pt idx="6">
                  <c:v>37.6</c:v>
                </c:pt>
                <c:pt idx="7">
                  <c:v>45.6</c:v>
                </c:pt>
              </c:numCache>
            </c:numRef>
          </c:val>
          <c:extLst>
            <c:ext xmlns:c16="http://schemas.microsoft.com/office/drawing/2014/chart" uri="{C3380CC4-5D6E-409C-BE32-E72D297353CC}">
              <c16:uniqueId val="{00000001-F00A-44CA-90F7-6D4FDF1EAF73}"/>
            </c:ext>
          </c:extLst>
        </c:ser>
        <c:ser>
          <c:idx val="2"/>
          <c:order val="2"/>
          <c:tx>
            <c:v>40mM NaCl</c:v>
          </c:tx>
          <c:spPr>
            <a:pattFill prst="narHorz">
              <a:fgClr>
                <a:schemeClr val="tx1"/>
              </a:fgClr>
              <a:bgClr>
                <a:schemeClr val="bg1"/>
              </a:bgClr>
            </a:pattFill>
            <a:ln>
              <a:solidFill>
                <a:schemeClr val="tx1"/>
              </a:solidFill>
            </a:ln>
          </c:spPr>
          <c:invertIfNegative val="0"/>
          <c:errBars>
            <c:errBarType val="plus"/>
            <c:errValType val="cust"/>
            <c:noEndCap val="0"/>
            <c:plus>
              <c:numRef>
                <c:f>(Sheet1!$C$110,Sheet1!$E$110,Sheet1!$G$110,Sheet1!$I$110,Sheet1!$K$110,Sheet1!$M$110,Sheet1!$O$110,Sheet1!$Q$110)</c:f>
                <c:numCache>
                  <c:formatCode>General</c:formatCode>
                  <c:ptCount val="8"/>
                  <c:pt idx="0">
                    <c:v>2</c:v>
                  </c:pt>
                  <c:pt idx="1">
                    <c:v>2.15</c:v>
                  </c:pt>
                  <c:pt idx="2">
                    <c:v>1.1499999999999999</c:v>
                  </c:pt>
                  <c:pt idx="3">
                    <c:v>1.1499999999999999</c:v>
                  </c:pt>
                  <c:pt idx="4">
                    <c:v>1.1499999999999999</c:v>
                  </c:pt>
                  <c:pt idx="5">
                    <c:v>1.66</c:v>
                  </c:pt>
                  <c:pt idx="6">
                    <c:v>1.66</c:v>
                  </c:pt>
                  <c:pt idx="7">
                    <c:v>2.66</c:v>
                  </c:pt>
                </c:numCache>
              </c:numRef>
            </c:plus>
            <c:minus>
              <c:numLit>
                <c:formatCode>General</c:formatCode>
                <c:ptCount val="1"/>
                <c:pt idx="0">
                  <c:v>1</c:v>
                </c:pt>
              </c:numLit>
            </c:minus>
          </c:errBars>
          <c:cat>
            <c:strLit>
              <c:ptCount val="8"/>
              <c:pt idx="0">
                <c:v>Climax</c:v>
              </c:pt>
              <c:pt idx="1">
                <c:v>Janaas</c:v>
              </c:pt>
              <c:pt idx="2">
                <c:v>Lina Pak</c:v>
              </c:pt>
              <c:pt idx="3">
                <c:v>Meteor</c:v>
              </c:pt>
              <c:pt idx="4">
                <c:v>Rondo</c:v>
              </c:pt>
              <c:pt idx="5">
                <c:v>Pea-09</c:v>
              </c:pt>
              <c:pt idx="6">
                <c:v>Pea-267</c:v>
              </c:pt>
              <c:pt idx="7">
                <c:v>Pea-450</c:v>
              </c:pt>
            </c:strLit>
          </c:cat>
          <c:val>
            <c:numRef>
              <c:f>(Sheet1!$B$110,Sheet1!$D$110,Sheet1!$F$110,Sheet1!$H$110,Sheet1!$J$110,Sheet1!$L$110,Sheet1!$N$110,Sheet1!$P$110)</c:f>
              <c:numCache>
                <c:formatCode>General</c:formatCode>
                <c:ptCount val="8"/>
                <c:pt idx="0">
                  <c:v>26</c:v>
                </c:pt>
                <c:pt idx="1">
                  <c:v>26.3</c:v>
                </c:pt>
                <c:pt idx="2">
                  <c:v>16.600000000000001</c:v>
                </c:pt>
                <c:pt idx="3">
                  <c:v>31.3</c:v>
                </c:pt>
                <c:pt idx="4">
                  <c:v>42</c:v>
                </c:pt>
                <c:pt idx="5">
                  <c:v>36</c:v>
                </c:pt>
                <c:pt idx="6">
                  <c:v>33</c:v>
                </c:pt>
                <c:pt idx="7">
                  <c:v>42</c:v>
                </c:pt>
              </c:numCache>
            </c:numRef>
          </c:val>
          <c:extLst>
            <c:ext xmlns:c16="http://schemas.microsoft.com/office/drawing/2014/chart" uri="{C3380CC4-5D6E-409C-BE32-E72D297353CC}">
              <c16:uniqueId val="{00000002-F00A-44CA-90F7-6D4FDF1EAF73}"/>
            </c:ext>
          </c:extLst>
        </c:ser>
        <c:ser>
          <c:idx val="3"/>
          <c:order val="3"/>
          <c:tx>
            <c:v>80mM NaCl</c:v>
          </c:tx>
          <c:spPr>
            <a:pattFill prst="dkHorz">
              <a:fgClr>
                <a:schemeClr val="tx1"/>
              </a:fgClr>
              <a:bgClr>
                <a:schemeClr val="bg1"/>
              </a:bgClr>
            </a:pattFill>
            <a:ln>
              <a:solidFill>
                <a:schemeClr val="tx1"/>
              </a:solidFill>
            </a:ln>
          </c:spPr>
          <c:invertIfNegative val="0"/>
          <c:errBars>
            <c:errBarType val="plus"/>
            <c:errValType val="cust"/>
            <c:noEndCap val="0"/>
            <c:plus>
              <c:numRef>
                <c:f>(Sheet1!$C$111,Sheet1!$E$111,Sheet1!$G$111,Sheet1!$I$111,Sheet1!$K$111,Sheet1!$M$111,Sheet1!$O$111,Sheet1!$P$111,Sheet1!$P$111,Sheet1!$Q$111)</c:f>
                <c:numCache>
                  <c:formatCode>General</c:formatCode>
                  <c:ptCount val="10"/>
                  <c:pt idx="0">
                    <c:v>1.1599999999999999</c:v>
                  </c:pt>
                  <c:pt idx="1">
                    <c:v>1.66</c:v>
                  </c:pt>
                  <c:pt idx="2">
                    <c:v>0.66</c:v>
                  </c:pt>
                  <c:pt idx="3">
                    <c:v>1.1499999999999999</c:v>
                  </c:pt>
                  <c:pt idx="4">
                    <c:v>0.88</c:v>
                  </c:pt>
                  <c:pt idx="5">
                    <c:v>1.66</c:v>
                  </c:pt>
                  <c:pt idx="6">
                    <c:v>1.1499999999999999</c:v>
                  </c:pt>
                  <c:pt idx="7">
                    <c:v>2</c:v>
                  </c:pt>
                  <c:pt idx="8">
                    <c:v>2</c:v>
                  </c:pt>
                  <c:pt idx="9">
                    <c:v>1.78</c:v>
                  </c:pt>
                </c:numCache>
              </c:numRef>
            </c:plus>
            <c:minus>
              <c:numLit>
                <c:formatCode>General</c:formatCode>
                <c:ptCount val="1"/>
                <c:pt idx="0">
                  <c:v>1</c:v>
                </c:pt>
              </c:numLit>
            </c:minus>
          </c:errBars>
          <c:cat>
            <c:strLit>
              <c:ptCount val="8"/>
              <c:pt idx="0">
                <c:v>Climax</c:v>
              </c:pt>
              <c:pt idx="1">
                <c:v>Janaas</c:v>
              </c:pt>
              <c:pt idx="2">
                <c:v>Lina Pak</c:v>
              </c:pt>
              <c:pt idx="3">
                <c:v>Meteor</c:v>
              </c:pt>
              <c:pt idx="4">
                <c:v>Rondo</c:v>
              </c:pt>
              <c:pt idx="5">
                <c:v>Pea-09</c:v>
              </c:pt>
              <c:pt idx="6">
                <c:v>Pea-267</c:v>
              </c:pt>
              <c:pt idx="7">
                <c:v>Pea-450</c:v>
              </c:pt>
            </c:strLit>
          </c:cat>
          <c:val>
            <c:numRef>
              <c:f>(Sheet1!$B$111,Sheet1!$D$111,Sheet1!$F$111,Sheet1!$H$111,Sheet1!$J$111,Sheet1!$L$111,Sheet1!$N$111,Sheet1!$P$111)</c:f>
              <c:numCache>
                <c:formatCode>General</c:formatCode>
                <c:ptCount val="8"/>
                <c:pt idx="0">
                  <c:v>20</c:v>
                </c:pt>
                <c:pt idx="1">
                  <c:v>20.8</c:v>
                </c:pt>
                <c:pt idx="2">
                  <c:v>20.6</c:v>
                </c:pt>
                <c:pt idx="3">
                  <c:v>26</c:v>
                </c:pt>
                <c:pt idx="4">
                  <c:v>37.6</c:v>
                </c:pt>
                <c:pt idx="5">
                  <c:v>34</c:v>
                </c:pt>
                <c:pt idx="6">
                  <c:v>25.6</c:v>
                </c:pt>
                <c:pt idx="7">
                  <c:v>2</c:v>
                </c:pt>
              </c:numCache>
            </c:numRef>
          </c:val>
          <c:extLst>
            <c:ext xmlns:c16="http://schemas.microsoft.com/office/drawing/2014/chart" uri="{C3380CC4-5D6E-409C-BE32-E72D297353CC}">
              <c16:uniqueId val="{00000003-F00A-44CA-90F7-6D4FDF1EAF73}"/>
            </c:ext>
          </c:extLst>
        </c:ser>
        <c:ser>
          <c:idx val="4"/>
          <c:order val="4"/>
          <c:tx>
            <c:v>100mM NaCl</c:v>
          </c:tx>
          <c:spPr>
            <a:pattFill prst="pct75">
              <a:fgClr>
                <a:schemeClr val="tx1"/>
              </a:fgClr>
              <a:bgClr>
                <a:schemeClr val="bg1"/>
              </a:bgClr>
            </a:pattFill>
            <a:ln>
              <a:solidFill>
                <a:schemeClr val="tx1"/>
              </a:solidFill>
            </a:ln>
          </c:spPr>
          <c:invertIfNegative val="0"/>
          <c:errBars>
            <c:errBarType val="plus"/>
            <c:errValType val="cust"/>
            <c:noEndCap val="0"/>
            <c:plus>
              <c:numRef>
                <c:f>(Sheet1!$C$112,Sheet1!$E$112,Sheet1!$G$112,Sheet1!$I$112,Sheet1!$K$112,Sheet1!$M$112,Sheet1!$O$112,Sheet1!$Q$112)</c:f>
                <c:numCache>
                  <c:formatCode>General</c:formatCode>
                  <c:ptCount val="8"/>
                  <c:pt idx="0">
                    <c:v>0.88</c:v>
                  </c:pt>
                  <c:pt idx="1">
                    <c:v>0.66</c:v>
                  </c:pt>
                  <c:pt idx="2">
                    <c:v>0.33</c:v>
                  </c:pt>
                  <c:pt idx="3">
                    <c:v>0.88</c:v>
                  </c:pt>
                  <c:pt idx="4">
                    <c:v>0.88</c:v>
                  </c:pt>
                  <c:pt idx="5">
                    <c:v>1.33</c:v>
                  </c:pt>
                  <c:pt idx="6">
                    <c:v>0.88</c:v>
                  </c:pt>
                  <c:pt idx="7">
                    <c:v>1.33</c:v>
                  </c:pt>
                </c:numCache>
              </c:numRef>
            </c:plus>
            <c:minus>
              <c:numLit>
                <c:formatCode>General</c:formatCode>
                <c:ptCount val="1"/>
                <c:pt idx="0">
                  <c:v>1</c:v>
                </c:pt>
              </c:numLit>
            </c:minus>
          </c:errBars>
          <c:cat>
            <c:strLit>
              <c:ptCount val="8"/>
              <c:pt idx="0">
                <c:v>Climax</c:v>
              </c:pt>
              <c:pt idx="1">
                <c:v>Janaas</c:v>
              </c:pt>
              <c:pt idx="2">
                <c:v>Lina Pak</c:v>
              </c:pt>
              <c:pt idx="3">
                <c:v>Meteor</c:v>
              </c:pt>
              <c:pt idx="4">
                <c:v>Rondo</c:v>
              </c:pt>
              <c:pt idx="5">
                <c:v>Pea-09</c:v>
              </c:pt>
              <c:pt idx="6">
                <c:v>Pea-267</c:v>
              </c:pt>
              <c:pt idx="7">
                <c:v>Pea-450</c:v>
              </c:pt>
            </c:strLit>
          </c:cat>
          <c:val>
            <c:numRef>
              <c:f>(Sheet1!$B$112,Sheet1!$D$112,Sheet1!$F$112,Sheet1!$H$112,Sheet1!$J$112,Sheet1!$L$112,Sheet1!$N$112,Sheet1!$P$112)</c:f>
              <c:numCache>
                <c:formatCode>General</c:formatCode>
                <c:ptCount val="8"/>
                <c:pt idx="0">
                  <c:v>15.3</c:v>
                </c:pt>
                <c:pt idx="1">
                  <c:v>20</c:v>
                </c:pt>
                <c:pt idx="2">
                  <c:v>23.6</c:v>
                </c:pt>
                <c:pt idx="3">
                  <c:v>21.3</c:v>
                </c:pt>
                <c:pt idx="4">
                  <c:v>35.299999999999997</c:v>
                </c:pt>
                <c:pt idx="5">
                  <c:v>30</c:v>
                </c:pt>
                <c:pt idx="6">
                  <c:v>20</c:v>
                </c:pt>
                <c:pt idx="7">
                  <c:v>24</c:v>
                </c:pt>
              </c:numCache>
            </c:numRef>
          </c:val>
          <c:extLst>
            <c:ext xmlns:c16="http://schemas.microsoft.com/office/drawing/2014/chart" uri="{C3380CC4-5D6E-409C-BE32-E72D297353CC}">
              <c16:uniqueId val="{00000004-F00A-44CA-90F7-6D4FDF1EAF73}"/>
            </c:ext>
          </c:extLst>
        </c:ser>
        <c:ser>
          <c:idx val="5"/>
          <c:order val="5"/>
          <c:tx>
            <c:v>50ppm Pb</c:v>
          </c:tx>
          <c:spPr>
            <a:pattFill prst="smConfetti">
              <a:fgClr>
                <a:schemeClr val="tx1"/>
              </a:fgClr>
              <a:bgClr>
                <a:schemeClr val="bg1"/>
              </a:bgClr>
            </a:pattFill>
            <a:ln>
              <a:solidFill>
                <a:schemeClr val="tx1"/>
              </a:solidFill>
            </a:ln>
          </c:spPr>
          <c:invertIfNegative val="0"/>
          <c:errBars>
            <c:errBarType val="plus"/>
            <c:errValType val="cust"/>
            <c:noEndCap val="0"/>
            <c:plus>
              <c:numRef>
                <c:f>(Sheet1!$C$113,Sheet1!$E$113,Sheet1!$G$113,Sheet1!$I$113,Sheet1!$K$113,Sheet1!$M$113,Sheet1!$O$113,Sheet1!$Q$113)</c:f>
                <c:numCache>
                  <c:formatCode>General</c:formatCode>
                  <c:ptCount val="8"/>
                  <c:pt idx="0">
                    <c:v>2.11</c:v>
                  </c:pt>
                  <c:pt idx="1">
                    <c:v>1.78</c:v>
                  </c:pt>
                  <c:pt idx="2">
                    <c:v>1.86</c:v>
                  </c:pt>
                  <c:pt idx="3">
                    <c:v>0.33</c:v>
                  </c:pt>
                  <c:pt idx="4">
                    <c:v>1.1499999999999999</c:v>
                  </c:pt>
                  <c:pt idx="5">
                    <c:v>1.78</c:v>
                  </c:pt>
                  <c:pt idx="6">
                    <c:v>1.88</c:v>
                  </c:pt>
                  <c:pt idx="7">
                    <c:v>2.33</c:v>
                  </c:pt>
                </c:numCache>
              </c:numRef>
            </c:plus>
            <c:minus>
              <c:numLit>
                <c:formatCode>General</c:formatCode>
                <c:ptCount val="1"/>
                <c:pt idx="0">
                  <c:v>1</c:v>
                </c:pt>
              </c:numLit>
            </c:minus>
          </c:errBars>
          <c:cat>
            <c:strLit>
              <c:ptCount val="8"/>
              <c:pt idx="0">
                <c:v>Climax</c:v>
              </c:pt>
              <c:pt idx="1">
                <c:v>Janaas</c:v>
              </c:pt>
              <c:pt idx="2">
                <c:v>Lina Pak</c:v>
              </c:pt>
              <c:pt idx="3">
                <c:v>Meteor</c:v>
              </c:pt>
              <c:pt idx="4">
                <c:v>Rondo</c:v>
              </c:pt>
              <c:pt idx="5">
                <c:v>Pea-09</c:v>
              </c:pt>
              <c:pt idx="6">
                <c:v>Pea-267</c:v>
              </c:pt>
              <c:pt idx="7">
                <c:v>Pea-450</c:v>
              </c:pt>
            </c:strLit>
          </c:cat>
          <c:val>
            <c:numRef>
              <c:f>(Sheet1!$B$113,Sheet1!$D$113,Sheet1!$F$113,Sheet1!$H$113,Sheet1!$J$113,Sheet1!$L$113,Sheet1!$N$113,Sheet1!$P$113)</c:f>
              <c:numCache>
                <c:formatCode>General</c:formatCode>
                <c:ptCount val="8"/>
                <c:pt idx="0">
                  <c:v>34</c:v>
                </c:pt>
                <c:pt idx="1">
                  <c:v>22</c:v>
                </c:pt>
                <c:pt idx="2">
                  <c:v>22.6</c:v>
                </c:pt>
                <c:pt idx="3">
                  <c:v>23.6</c:v>
                </c:pt>
                <c:pt idx="4">
                  <c:v>47.6</c:v>
                </c:pt>
                <c:pt idx="5">
                  <c:v>28</c:v>
                </c:pt>
                <c:pt idx="6">
                  <c:v>33.299999999999997</c:v>
                </c:pt>
                <c:pt idx="7">
                  <c:v>35.6</c:v>
                </c:pt>
              </c:numCache>
            </c:numRef>
          </c:val>
          <c:extLst>
            <c:ext xmlns:c16="http://schemas.microsoft.com/office/drawing/2014/chart" uri="{C3380CC4-5D6E-409C-BE32-E72D297353CC}">
              <c16:uniqueId val="{00000005-F00A-44CA-90F7-6D4FDF1EAF73}"/>
            </c:ext>
          </c:extLst>
        </c:ser>
        <c:ser>
          <c:idx val="6"/>
          <c:order val="6"/>
          <c:tx>
            <c:v>100ppm Pb</c:v>
          </c:tx>
          <c:spPr>
            <a:pattFill prst="lgCheck">
              <a:fgClr>
                <a:schemeClr val="tx1"/>
              </a:fgClr>
              <a:bgClr>
                <a:schemeClr val="bg1"/>
              </a:bgClr>
            </a:pattFill>
            <a:ln>
              <a:solidFill>
                <a:schemeClr val="tx1"/>
              </a:solidFill>
            </a:ln>
          </c:spPr>
          <c:invertIfNegative val="0"/>
          <c:errBars>
            <c:errBarType val="plus"/>
            <c:errValType val="cust"/>
            <c:noEndCap val="0"/>
            <c:plus>
              <c:numRef>
                <c:f>(Sheet1!$C$114,Sheet1!$E$114,Sheet1!$G$114,Sheet1!$I$114,Sheet1!$K$114,Sheet1!$M$114,Sheet1!$O$114,Sheet1!$Q$114)</c:f>
                <c:numCache>
                  <c:formatCode>General</c:formatCode>
                  <c:ptCount val="8"/>
                  <c:pt idx="0">
                    <c:v>1.86</c:v>
                  </c:pt>
                  <c:pt idx="1">
                    <c:v>0.88</c:v>
                  </c:pt>
                  <c:pt idx="2">
                    <c:v>1</c:v>
                  </c:pt>
                  <c:pt idx="3">
                    <c:v>1.78</c:v>
                  </c:pt>
                  <c:pt idx="4">
                    <c:v>1</c:v>
                  </c:pt>
                  <c:pt idx="5">
                    <c:v>1.88</c:v>
                  </c:pt>
                  <c:pt idx="6">
                    <c:v>1.66</c:v>
                  </c:pt>
                  <c:pt idx="7">
                    <c:v>1.66</c:v>
                  </c:pt>
                </c:numCache>
              </c:numRef>
            </c:plus>
            <c:minus>
              <c:numLit>
                <c:formatCode>General</c:formatCode>
                <c:ptCount val="1"/>
                <c:pt idx="0">
                  <c:v>1</c:v>
                </c:pt>
              </c:numLit>
            </c:minus>
          </c:errBars>
          <c:cat>
            <c:strLit>
              <c:ptCount val="8"/>
              <c:pt idx="0">
                <c:v>Climax</c:v>
              </c:pt>
              <c:pt idx="1">
                <c:v>Janaas</c:v>
              </c:pt>
              <c:pt idx="2">
                <c:v>Lina Pak</c:v>
              </c:pt>
              <c:pt idx="3">
                <c:v>Meteor</c:v>
              </c:pt>
              <c:pt idx="4">
                <c:v>Rondo</c:v>
              </c:pt>
              <c:pt idx="5">
                <c:v>Pea-09</c:v>
              </c:pt>
              <c:pt idx="6">
                <c:v>Pea-267</c:v>
              </c:pt>
              <c:pt idx="7">
                <c:v>Pea-450</c:v>
              </c:pt>
            </c:strLit>
          </c:cat>
          <c:val>
            <c:numRef>
              <c:f>(Sheet1!$B$114,Sheet1!$D$114,Sheet1!$F$114,Sheet1!$H$114,Sheet1!$J$114,Sheet1!$L$114,Sheet1!$N$114,Sheet1!$P$114)</c:f>
              <c:numCache>
                <c:formatCode>General</c:formatCode>
                <c:ptCount val="8"/>
                <c:pt idx="0">
                  <c:v>25.6</c:v>
                </c:pt>
                <c:pt idx="1">
                  <c:v>19.600000000000001</c:v>
                </c:pt>
                <c:pt idx="2">
                  <c:v>10</c:v>
                </c:pt>
                <c:pt idx="3">
                  <c:v>18</c:v>
                </c:pt>
                <c:pt idx="4">
                  <c:v>42</c:v>
                </c:pt>
                <c:pt idx="5">
                  <c:v>20</c:v>
                </c:pt>
                <c:pt idx="6">
                  <c:v>27.6</c:v>
                </c:pt>
                <c:pt idx="7">
                  <c:v>26</c:v>
                </c:pt>
              </c:numCache>
            </c:numRef>
          </c:val>
          <c:extLst>
            <c:ext xmlns:c16="http://schemas.microsoft.com/office/drawing/2014/chart" uri="{C3380CC4-5D6E-409C-BE32-E72D297353CC}">
              <c16:uniqueId val="{00000006-F00A-44CA-90F7-6D4FDF1EAF73}"/>
            </c:ext>
          </c:extLst>
        </c:ser>
        <c:ser>
          <c:idx val="7"/>
          <c:order val="7"/>
          <c:tx>
            <c:v>50ppm Cd</c:v>
          </c:tx>
          <c:spPr>
            <a:pattFill prst="dashUpDiag">
              <a:fgClr>
                <a:schemeClr val="tx1"/>
              </a:fgClr>
              <a:bgClr>
                <a:schemeClr val="bg1"/>
              </a:bgClr>
            </a:pattFill>
            <a:ln>
              <a:solidFill>
                <a:schemeClr val="tx1"/>
              </a:solidFill>
            </a:ln>
          </c:spPr>
          <c:invertIfNegative val="0"/>
          <c:errBars>
            <c:errBarType val="plus"/>
            <c:errValType val="cust"/>
            <c:noEndCap val="0"/>
            <c:plus>
              <c:numRef>
                <c:f>(Sheet1!$C$115,Sheet1!$E$115,Sheet1!$G$115,Sheet1!$I$115,Sheet1!$K$115,Sheet1!$M$115,Sheet1!$O$115,Sheet1!$Q$115)</c:f>
                <c:numCache>
                  <c:formatCode>General</c:formatCode>
                  <c:ptCount val="8"/>
                  <c:pt idx="0">
                    <c:v>1.86</c:v>
                  </c:pt>
                  <c:pt idx="1">
                    <c:v>1.1499999999999999</c:v>
                  </c:pt>
                  <c:pt idx="2">
                    <c:v>1.1499999999999999</c:v>
                  </c:pt>
                  <c:pt idx="3">
                    <c:v>2.15</c:v>
                  </c:pt>
                  <c:pt idx="4">
                    <c:v>1.33</c:v>
                  </c:pt>
                  <c:pt idx="5">
                    <c:v>1.66</c:v>
                  </c:pt>
                  <c:pt idx="6">
                    <c:v>1.66</c:v>
                  </c:pt>
                  <c:pt idx="7">
                    <c:v>2.15</c:v>
                  </c:pt>
                </c:numCache>
              </c:numRef>
            </c:plus>
            <c:minus>
              <c:numLit>
                <c:formatCode>General</c:formatCode>
                <c:ptCount val="1"/>
                <c:pt idx="0">
                  <c:v>1</c:v>
                </c:pt>
              </c:numLit>
            </c:minus>
          </c:errBars>
          <c:cat>
            <c:strLit>
              <c:ptCount val="8"/>
              <c:pt idx="0">
                <c:v>Climax</c:v>
              </c:pt>
              <c:pt idx="1">
                <c:v>Janaas</c:v>
              </c:pt>
              <c:pt idx="2">
                <c:v>Lina Pak</c:v>
              </c:pt>
              <c:pt idx="3">
                <c:v>Meteor</c:v>
              </c:pt>
              <c:pt idx="4">
                <c:v>Rondo</c:v>
              </c:pt>
              <c:pt idx="5">
                <c:v>Pea-09</c:v>
              </c:pt>
              <c:pt idx="6">
                <c:v>Pea-267</c:v>
              </c:pt>
              <c:pt idx="7">
                <c:v>Pea-450</c:v>
              </c:pt>
            </c:strLit>
          </c:cat>
          <c:val>
            <c:numRef>
              <c:f>(Sheet1!$B$115,Sheet1!$D$115,Sheet1!$F$115,Sheet1!$H$115,Sheet1!$J$115,Sheet1!$L$115,Sheet1!$N$115,Sheet1!$P$115)</c:f>
              <c:numCache>
                <c:formatCode>General</c:formatCode>
                <c:ptCount val="8"/>
                <c:pt idx="0">
                  <c:v>30</c:v>
                </c:pt>
                <c:pt idx="1">
                  <c:v>26.3</c:v>
                </c:pt>
                <c:pt idx="2">
                  <c:v>12</c:v>
                </c:pt>
                <c:pt idx="3">
                  <c:v>16</c:v>
                </c:pt>
                <c:pt idx="4">
                  <c:v>43.6</c:v>
                </c:pt>
                <c:pt idx="5">
                  <c:v>26</c:v>
                </c:pt>
                <c:pt idx="6">
                  <c:v>30</c:v>
                </c:pt>
                <c:pt idx="7">
                  <c:v>34</c:v>
                </c:pt>
              </c:numCache>
            </c:numRef>
          </c:val>
          <c:extLst>
            <c:ext xmlns:c16="http://schemas.microsoft.com/office/drawing/2014/chart" uri="{C3380CC4-5D6E-409C-BE32-E72D297353CC}">
              <c16:uniqueId val="{00000007-F00A-44CA-90F7-6D4FDF1EAF73}"/>
            </c:ext>
          </c:extLst>
        </c:ser>
        <c:ser>
          <c:idx val="8"/>
          <c:order val="8"/>
          <c:tx>
            <c:v>100ppm Cd</c:v>
          </c:tx>
          <c:spPr>
            <a:pattFill prst="sphere">
              <a:fgClr>
                <a:schemeClr val="tx1"/>
              </a:fgClr>
              <a:bgClr>
                <a:schemeClr val="bg1"/>
              </a:bgClr>
            </a:pattFill>
            <a:ln>
              <a:solidFill>
                <a:schemeClr val="tx1"/>
              </a:solidFill>
            </a:ln>
          </c:spPr>
          <c:invertIfNegative val="0"/>
          <c:errBars>
            <c:errBarType val="plus"/>
            <c:errValType val="cust"/>
            <c:noEndCap val="0"/>
            <c:plus>
              <c:numRef>
                <c:f>(Sheet1!$C$116,Sheet1!$E$116,Sheet1!$G$116,Sheet1!$I$116,Sheet1!$K$116,Sheet1!$M$116,Sheet1!$O$116,Sheet1!$Q$116)</c:f>
                <c:numCache>
                  <c:formatCode>General</c:formatCode>
                  <c:ptCount val="8"/>
                  <c:pt idx="0">
                    <c:v>1.1599999999999999</c:v>
                  </c:pt>
                  <c:pt idx="1">
                    <c:v>0.33</c:v>
                  </c:pt>
                  <c:pt idx="2">
                    <c:v>0.66</c:v>
                  </c:pt>
                  <c:pt idx="3">
                    <c:v>0.66</c:v>
                  </c:pt>
                  <c:pt idx="4">
                    <c:v>0.66</c:v>
                  </c:pt>
                  <c:pt idx="5">
                    <c:v>1.33</c:v>
                  </c:pt>
                  <c:pt idx="6">
                    <c:v>1.33</c:v>
                  </c:pt>
                  <c:pt idx="7">
                    <c:v>0.15</c:v>
                  </c:pt>
                </c:numCache>
              </c:numRef>
            </c:plus>
            <c:minus>
              <c:numLit>
                <c:formatCode>General</c:formatCode>
                <c:ptCount val="1"/>
                <c:pt idx="0">
                  <c:v>1</c:v>
                </c:pt>
              </c:numLit>
            </c:minus>
          </c:errBars>
          <c:cat>
            <c:strLit>
              <c:ptCount val="8"/>
              <c:pt idx="0">
                <c:v>Climax</c:v>
              </c:pt>
              <c:pt idx="1">
                <c:v>Janaas</c:v>
              </c:pt>
              <c:pt idx="2">
                <c:v>Lina Pak</c:v>
              </c:pt>
              <c:pt idx="3">
                <c:v>Meteor</c:v>
              </c:pt>
              <c:pt idx="4">
                <c:v>Rondo</c:v>
              </c:pt>
              <c:pt idx="5">
                <c:v>Pea-09</c:v>
              </c:pt>
              <c:pt idx="6">
                <c:v>Pea-267</c:v>
              </c:pt>
              <c:pt idx="7">
                <c:v>Pea-450</c:v>
              </c:pt>
            </c:strLit>
          </c:cat>
          <c:val>
            <c:numRef>
              <c:f>(Sheet1!$B$116,Sheet1!$D$116,Sheet1!$F$116,Sheet1!$H$116,Sheet1!$J$116,Sheet1!$L$116,Sheet1!$N$116,Sheet1!$P$116)</c:f>
              <c:numCache>
                <c:formatCode>General</c:formatCode>
                <c:ptCount val="8"/>
                <c:pt idx="0">
                  <c:v>17.3</c:v>
                </c:pt>
                <c:pt idx="1">
                  <c:v>15.3</c:v>
                </c:pt>
                <c:pt idx="2">
                  <c:v>7.3</c:v>
                </c:pt>
                <c:pt idx="3">
                  <c:v>14.3</c:v>
                </c:pt>
                <c:pt idx="4">
                  <c:v>40</c:v>
                </c:pt>
                <c:pt idx="5">
                  <c:v>15.3</c:v>
                </c:pt>
                <c:pt idx="6">
                  <c:v>24</c:v>
                </c:pt>
                <c:pt idx="7">
                  <c:v>22</c:v>
                </c:pt>
              </c:numCache>
            </c:numRef>
          </c:val>
          <c:extLst>
            <c:ext xmlns:c16="http://schemas.microsoft.com/office/drawing/2014/chart" uri="{C3380CC4-5D6E-409C-BE32-E72D297353CC}">
              <c16:uniqueId val="{00000008-F00A-44CA-90F7-6D4FDF1EAF73}"/>
            </c:ext>
          </c:extLst>
        </c:ser>
        <c:ser>
          <c:idx val="9"/>
          <c:order val="9"/>
          <c:tx>
            <c:v>50ppm Cr</c:v>
          </c:tx>
          <c:spPr>
            <a:pattFill prst="ltUpDiag">
              <a:fgClr>
                <a:schemeClr val="tx1"/>
              </a:fgClr>
              <a:bgClr>
                <a:schemeClr val="bg1"/>
              </a:bgClr>
            </a:pattFill>
            <a:ln>
              <a:solidFill>
                <a:schemeClr val="tx1"/>
              </a:solidFill>
            </a:ln>
          </c:spPr>
          <c:invertIfNegative val="0"/>
          <c:errBars>
            <c:errBarType val="plus"/>
            <c:errValType val="cust"/>
            <c:noEndCap val="0"/>
            <c:plus>
              <c:numRef>
                <c:f>(Sheet1!$C$117,Sheet1!$E$117,Sheet1!$G$117,Sheet1!$I$117,Sheet1!$K$117,Sheet1!$M$117,Sheet1!$O$117,Sheet1!$Q$117)</c:f>
                <c:numCache>
                  <c:formatCode>General</c:formatCode>
                  <c:ptCount val="8"/>
                  <c:pt idx="0">
                    <c:v>1</c:v>
                  </c:pt>
                  <c:pt idx="1">
                    <c:v>1.86</c:v>
                  </c:pt>
                  <c:pt idx="2">
                    <c:v>2.15</c:v>
                  </c:pt>
                  <c:pt idx="3">
                    <c:v>1.78</c:v>
                  </c:pt>
                  <c:pt idx="4">
                    <c:v>1.66</c:v>
                  </c:pt>
                  <c:pt idx="5">
                    <c:v>1.88</c:v>
                  </c:pt>
                  <c:pt idx="6">
                    <c:v>1.78</c:v>
                  </c:pt>
                  <c:pt idx="7">
                    <c:v>2.66</c:v>
                  </c:pt>
                </c:numCache>
              </c:numRef>
            </c:plus>
            <c:minus>
              <c:numLit>
                <c:formatCode>General</c:formatCode>
                <c:ptCount val="1"/>
                <c:pt idx="0">
                  <c:v>1</c:v>
                </c:pt>
              </c:numLit>
            </c:minus>
          </c:errBars>
          <c:cat>
            <c:strLit>
              <c:ptCount val="8"/>
              <c:pt idx="0">
                <c:v>Climax</c:v>
              </c:pt>
              <c:pt idx="1">
                <c:v>Janaas</c:v>
              </c:pt>
              <c:pt idx="2">
                <c:v>Lina Pak</c:v>
              </c:pt>
              <c:pt idx="3">
                <c:v>Meteor</c:v>
              </c:pt>
              <c:pt idx="4">
                <c:v>Rondo</c:v>
              </c:pt>
              <c:pt idx="5">
                <c:v>Pea-09</c:v>
              </c:pt>
              <c:pt idx="6">
                <c:v>Pea-267</c:v>
              </c:pt>
              <c:pt idx="7">
                <c:v>Pea-450</c:v>
              </c:pt>
            </c:strLit>
          </c:cat>
          <c:val>
            <c:numRef>
              <c:f>(Sheet1!$B$117,Sheet1!$D$117,Sheet1!$F$117,Sheet1!$H$117,Sheet1!$J$117,Sheet1!$L$117,Sheet1!$N$117,Sheet1!$P$117)</c:f>
              <c:numCache>
                <c:formatCode>General</c:formatCode>
                <c:ptCount val="8"/>
                <c:pt idx="0">
                  <c:v>36</c:v>
                </c:pt>
                <c:pt idx="1">
                  <c:v>28</c:v>
                </c:pt>
                <c:pt idx="2">
                  <c:v>18</c:v>
                </c:pt>
                <c:pt idx="3">
                  <c:v>30</c:v>
                </c:pt>
                <c:pt idx="4">
                  <c:v>42</c:v>
                </c:pt>
                <c:pt idx="5">
                  <c:v>32</c:v>
                </c:pt>
                <c:pt idx="6">
                  <c:v>35.6</c:v>
                </c:pt>
                <c:pt idx="7">
                  <c:v>38</c:v>
                </c:pt>
              </c:numCache>
            </c:numRef>
          </c:val>
          <c:extLst>
            <c:ext xmlns:c16="http://schemas.microsoft.com/office/drawing/2014/chart" uri="{C3380CC4-5D6E-409C-BE32-E72D297353CC}">
              <c16:uniqueId val="{00000009-F00A-44CA-90F7-6D4FDF1EAF73}"/>
            </c:ext>
          </c:extLst>
        </c:ser>
        <c:ser>
          <c:idx val="10"/>
          <c:order val="10"/>
          <c:tx>
            <c:v>100ppm Cr</c:v>
          </c:tx>
          <c:spPr>
            <a:pattFill prst="wdUpDiag">
              <a:fgClr>
                <a:schemeClr val="tx1"/>
              </a:fgClr>
              <a:bgClr>
                <a:schemeClr val="bg1"/>
              </a:bgClr>
            </a:pattFill>
            <a:ln>
              <a:solidFill>
                <a:schemeClr val="tx1"/>
              </a:solidFill>
            </a:ln>
          </c:spPr>
          <c:invertIfNegative val="0"/>
          <c:errBars>
            <c:errBarType val="plus"/>
            <c:errValType val="cust"/>
            <c:noEndCap val="0"/>
            <c:plus>
              <c:numRef>
                <c:f>(Sheet1!$C$118,Sheet1!$E$118,Sheet1!$G$118,Sheet1!$I$118,Sheet1!$K$118,Sheet1!$M$118,Sheet1!$O$118,Sheet1!$Q$118)</c:f>
                <c:numCache>
                  <c:formatCode>General</c:formatCode>
                  <c:ptCount val="8"/>
                  <c:pt idx="0">
                    <c:v>0.88</c:v>
                  </c:pt>
                  <c:pt idx="1">
                    <c:v>1.1299999999999999</c:v>
                  </c:pt>
                  <c:pt idx="2">
                    <c:v>1</c:v>
                  </c:pt>
                  <c:pt idx="3">
                    <c:v>1</c:v>
                  </c:pt>
                  <c:pt idx="4">
                    <c:v>1.1499999999999999</c:v>
                  </c:pt>
                  <c:pt idx="5">
                    <c:v>1.1499999999999999</c:v>
                  </c:pt>
                  <c:pt idx="6">
                    <c:v>1.33</c:v>
                  </c:pt>
                  <c:pt idx="7">
                    <c:v>1.33</c:v>
                  </c:pt>
                </c:numCache>
              </c:numRef>
            </c:plus>
            <c:minus>
              <c:numLit>
                <c:formatCode>General</c:formatCode>
                <c:ptCount val="1"/>
                <c:pt idx="0">
                  <c:v>1</c:v>
                </c:pt>
              </c:numLit>
            </c:minus>
          </c:errBars>
          <c:cat>
            <c:strLit>
              <c:ptCount val="8"/>
              <c:pt idx="0">
                <c:v>Climax</c:v>
              </c:pt>
              <c:pt idx="1">
                <c:v>Janaas</c:v>
              </c:pt>
              <c:pt idx="2">
                <c:v>Lina Pak</c:v>
              </c:pt>
              <c:pt idx="3">
                <c:v>Meteor</c:v>
              </c:pt>
              <c:pt idx="4">
                <c:v>Rondo</c:v>
              </c:pt>
              <c:pt idx="5">
                <c:v>Pea-09</c:v>
              </c:pt>
              <c:pt idx="6">
                <c:v>Pea-267</c:v>
              </c:pt>
              <c:pt idx="7">
                <c:v>Pea-450</c:v>
              </c:pt>
            </c:strLit>
          </c:cat>
          <c:val>
            <c:numRef>
              <c:f>(Sheet1!$B$118,Sheet1!$D$118,Sheet1!$F$118,Sheet1!$H$118,Sheet1!$J$118,Sheet1!$L$118,Sheet1!$N$118,Sheet1!$P$118)</c:f>
              <c:numCache>
                <c:formatCode>General</c:formatCode>
                <c:ptCount val="8"/>
                <c:pt idx="0">
                  <c:v>32</c:v>
                </c:pt>
                <c:pt idx="1">
                  <c:v>33.6</c:v>
                </c:pt>
                <c:pt idx="2">
                  <c:v>12</c:v>
                </c:pt>
                <c:pt idx="3">
                  <c:v>28.6</c:v>
                </c:pt>
                <c:pt idx="4">
                  <c:v>43.3</c:v>
                </c:pt>
                <c:pt idx="5">
                  <c:v>23.6</c:v>
                </c:pt>
                <c:pt idx="6">
                  <c:v>32.299999999999997</c:v>
                </c:pt>
                <c:pt idx="7">
                  <c:v>27.3</c:v>
                </c:pt>
              </c:numCache>
            </c:numRef>
          </c:val>
          <c:extLst>
            <c:ext xmlns:c16="http://schemas.microsoft.com/office/drawing/2014/chart" uri="{C3380CC4-5D6E-409C-BE32-E72D297353CC}">
              <c16:uniqueId val="{0000000A-F00A-44CA-90F7-6D4FDF1EAF73}"/>
            </c:ext>
          </c:extLst>
        </c:ser>
        <c:dLbls>
          <c:showLegendKey val="0"/>
          <c:showVal val="0"/>
          <c:showCatName val="0"/>
          <c:showSerName val="0"/>
          <c:showPercent val="0"/>
          <c:showBubbleSize val="0"/>
        </c:dLbls>
        <c:gapWidth val="150"/>
        <c:axId val="89907968"/>
        <c:axId val="89909504"/>
      </c:barChart>
      <c:catAx>
        <c:axId val="89907968"/>
        <c:scaling>
          <c:orientation val="minMax"/>
        </c:scaling>
        <c:delete val="0"/>
        <c:axPos val="b"/>
        <c:numFmt formatCode="General" sourceLinked="0"/>
        <c:majorTickMark val="out"/>
        <c:minorTickMark val="none"/>
        <c:tickLblPos val="nextTo"/>
        <c:crossAx val="89909504"/>
        <c:crosses val="autoZero"/>
        <c:auto val="1"/>
        <c:lblAlgn val="ctr"/>
        <c:lblOffset val="100"/>
        <c:noMultiLvlLbl val="0"/>
      </c:catAx>
      <c:valAx>
        <c:axId val="89909504"/>
        <c:scaling>
          <c:orientation val="minMax"/>
        </c:scaling>
        <c:delete val="0"/>
        <c:axPos val="l"/>
        <c:majorGridlines/>
        <c:title>
          <c:tx>
            <c:rich>
              <a:bodyPr rot="-5400000" vert="horz"/>
              <a:lstStyle/>
              <a:p>
                <a:pPr>
                  <a:defRPr sz="900" b="0"/>
                </a:pPr>
                <a:r>
                  <a:rPr lang="en-US" sz="900" b="0"/>
                  <a:t>Root</a:t>
                </a:r>
                <a:r>
                  <a:rPr lang="en-US" sz="900" b="0" baseline="0"/>
                  <a:t>  length (cm)</a:t>
                </a:r>
                <a:endParaRPr lang="en-US" sz="900" b="0"/>
              </a:p>
            </c:rich>
          </c:tx>
          <c:layout>
            <c:manualLayout>
              <c:xMode val="edge"/>
              <c:yMode val="edge"/>
              <c:x val="4.3123823005270399E-3"/>
              <c:y val="0.12441601049868767"/>
            </c:manualLayout>
          </c:layout>
          <c:overlay val="0"/>
        </c:title>
        <c:numFmt formatCode="General" sourceLinked="1"/>
        <c:majorTickMark val="out"/>
        <c:minorTickMark val="none"/>
        <c:tickLblPos val="nextTo"/>
        <c:crossAx val="89907968"/>
        <c:crosses val="autoZero"/>
        <c:crossBetween val="between"/>
      </c:valAx>
    </c:plotArea>
    <c:legend>
      <c:legendPos val="t"/>
      <c:layout>
        <c:manualLayout>
          <c:xMode val="edge"/>
          <c:yMode val="edge"/>
          <c:x val="0.11241974239446807"/>
          <c:y val="0"/>
          <c:w val="0.82724973984993444"/>
          <c:h val="0.18042289409766202"/>
        </c:manualLayout>
      </c:layout>
      <c:overlay val="0"/>
      <c:txPr>
        <a:bodyPr/>
        <a:lstStyle/>
        <a:p>
          <a:pPr>
            <a:defRPr sz="800"/>
          </a:pPr>
          <a:endParaRPr lang="en-US"/>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719479292697288"/>
          <c:y val="0.17640055409740449"/>
          <c:w val="0.7858493315473859"/>
          <c:h val="0.61124416739574217"/>
        </c:manualLayout>
      </c:layout>
      <c:lineChart>
        <c:grouping val="standard"/>
        <c:varyColors val="0"/>
        <c:ser>
          <c:idx val="0"/>
          <c:order val="0"/>
          <c:tx>
            <c:strRef>
              <c:f>Sheet2!$F$4</c:f>
              <c:strCache>
                <c:ptCount val="1"/>
                <c:pt idx="0">
                  <c:v>Climax</c:v>
                </c:pt>
              </c:strCache>
            </c:strRef>
          </c:tx>
          <c:errBars>
            <c:errDir val="y"/>
            <c:errBarType val="both"/>
            <c:errValType val="cust"/>
            <c:noEndCap val="1"/>
            <c:plus>
              <c:numRef>
                <c:f>Sheet2!$O$4:$O$14</c:f>
                <c:numCache>
                  <c:formatCode>General</c:formatCode>
                  <c:ptCount val="11"/>
                  <c:pt idx="0">
                    <c:v>2.88</c:v>
                  </c:pt>
                  <c:pt idx="1">
                    <c:v>2.33</c:v>
                  </c:pt>
                  <c:pt idx="2">
                    <c:v>2.11</c:v>
                  </c:pt>
                  <c:pt idx="3">
                    <c:v>1.33</c:v>
                  </c:pt>
                  <c:pt idx="4">
                    <c:v>1.1499999999999999</c:v>
                  </c:pt>
                  <c:pt idx="5">
                    <c:v>2.77</c:v>
                  </c:pt>
                  <c:pt idx="6">
                    <c:v>2.15</c:v>
                  </c:pt>
                  <c:pt idx="7">
                    <c:v>1.66</c:v>
                  </c:pt>
                  <c:pt idx="8">
                    <c:v>1.88</c:v>
                  </c:pt>
                  <c:pt idx="9">
                    <c:v>2.56</c:v>
                  </c:pt>
                  <c:pt idx="10">
                    <c:v>2.15</c:v>
                  </c:pt>
                </c:numCache>
              </c:numRef>
            </c:plus>
            <c:minus>
              <c:numRef>
                <c:f>Sheet2!$O$4:$O$14</c:f>
                <c:numCache>
                  <c:formatCode>General</c:formatCode>
                  <c:ptCount val="11"/>
                  <c:pt idx="0">
                    <c:v>2.88</c:v>
                  </c:pt>
                  <c:pt idx="1">
                    <c:v>2.33</c:v>
                  </c:pt>
                  <c:pt idx="2">
                    <c:v>2.11</c:v>
                  </c:pt>
                  <c:pt idx="3">
                    <c:v>1.33</c:v>
                  </c:pt>
                  <c:pt idx="4">
                    <c:v>1.1499999999999999</c:v>
                  </c:pt>
                  <c:pt idx="5">
                    <c:v>2.77</c:v>
                  </c:pt>
                  <c:pt idx="6">
                    <c:v>2.15</c:v>
                  </c:pt>
                  <c:pt idx="7">
                    <c:v>1.66</c:v>
                  </c:pt>
                  <c:pt idx="8">
                    <c:v>1.88</c:v>
                  </c:pt>
                  <c:pt idx="9">
                    <c:v>2.56</c:v>
                  </c:pt>
                  <c:pt idx="10">
                    <c:v>2.15</c:v>
                  </c:pt>
                </c:numCache>
              </c:numRef>
            </c:minus>
          </c:errBars>
          <c:cat>
            <c:strRef>
              <c:f>Sheet2!$E$5:$E$15</c:f>
              <c:strCache>
                <c:ptCount val="11"/>
                <c:pt idx="0">
                  <c:v>Control</c:v>
                </c:pt>
                <c:pt idx="1">
                  <c:v>20mM NaCl</c:v>
                </c:pt>
                <c:pt idx="2">
                  <c:v>40mM NaCl</c:v>
                </c:pt>
                <c:pt idx="3">
                  <c:v>80mM NaCl</c:v>
                </c:pt>
                <c:pt idx="4">
                  <c:v>100mM NaCl</c:v>
                </c:pt>
                <c:pt idx="5">
                  <c:v>50mg/l Pb</c:v>
                </c:pt>
                <c:pt idx="6">
                  <c:v>100mg/l Pb</c:v>
                </c:pt>
                <c:pt idx="7">
                  <c:v>50mg/l Cd</c:v>
                </c:pt>
                <c:pt idx="8">
                  <c:v>100mg/l Cd</c:v>
                </c:pt>
                <c:pt idx="9">
                  <c:v>50mg/l Cr</c:v>
                </c:pt>
                <c:pt idx="10">
                  <c:v>100mg/l Cr</c:v>
                </c:pt>
              </c:strCache>
            </c:strRef>
          </c:cat>
          <c:val>
            <c:numRef>
              <c:f>Sheet2!$F$5:$F$15</c:f>
              <c:numCache>
                <c:formatCode>General</c:formatCode>
                <c:ptCount val="11"/>
                <c:pt idx="0">
                  <c:v>26</c:v>
                </c:pt>
                <c:pt idx="1">
                  <c:v>24.6</c:v>
                </c:pt>
                <c:pt idx="2">
                  <c:v>20</c:v>
                </c:pt>
                <c:pt idx="3">
                  <c:v>9</c:v>
                </c:pt>
                <c:pt idx="4">
                  <c:v>6</c:v>
                </c:pt>
                <c:pt idx="5">
                  <c:v>26.6</c:v>
                </c:pt>
                <c:pt idx="6">
                  <c:v>16.3</c:v>
                </c:pt>
                <c:pt idx="7">
                  <c:v>25.6</c:v>
                </c:pt>
                <c:pt idx="8">
                  <c:v>18</c:v>
                </c:pt>
                <c:pt idx="9">
                  <c:v>27.3</c:v>
                </c:pt>
                <c:pt idx="10">
                  <c:v>24.6</c:v>
                </c:pt>
              </c:numCache>
            </c:numRef>
          </c:val>
          <c:smooth val="0"/>
          <c:extLst>
            <c:ext xmlns:c16="http://schemas.microsoft.com/office/drawing/2014/chart" uri="{C3380CC4-5D6E-409C-BE32-E72D297353CC}">
              <c16:uniqueId val="{00000000-F596-4FCC-B9F6-1B4462504DC5}"/>
            </c:ext>
          </c:extLst>
        </c:ser>
        <c:ser>
          <c:idx val="1"/>
          <c:order val="1"/>
          <c:tx>
            <c:strRef>
              <c:f>Sheet2!$G$4</c:f>
              <c:strCache>
                <c:ptCount val="1"/>
                <c:pt idx="0">
                  <c:v>Janass</c:v>
                </c:pt>
              </c:strCache>
            </c:strRef>
          </c:tx>
          <c:errBars>
            <c:errDir val="y"/>
            <c:errBarType val="both"/>
            <c:errValType val="cust"/>
            <c:noEndCap val="1"/>
            <c:plus>
              <c:numRef>
                <c:f>Sheet2!$P$4:$P$14</c:f>
                <c:numCache>
                  <c:formatCode>General</c:formatCode>
                  <c:ptCount val="11"/>
                  <c:pt idx="0">
                    <c:v>1.1299999999999999</c:v>
                  </c:pt>
                  <c:pt idx="1">
                    <c:v>1.53</c:v>
                  </c:pt>
                  <c:pt idx="2">
                    <c:v>1.1100000000000001</c:v>
                  </c:pt>
                  <c:pt idx="3">
                    <c:v>1.1299999999999999</c:v>
                  </c:pt>
                  <c:pt idx="4">
                    <c:v>1.66</c:v>
                  </c:pt>
                  <c:pt idx="5">
                    <c:v>1.1100000000000001</c:v>
                  </c:pt>
                  <c:pt idx="6">
                    <c:v>1.2</c:v>
                  </c:pt>
                  <c:pt idx="7">
                    <c:v>1</c:v>
                  </c:pt>
                  <c:pt idx="8">
                    <c:v>0.88</c:v>
                  </c:pt>
                  <c:pt idx="9">
                    <c:v>1</c:v>
                  </c:pt>
                  <c:pt idx="10">
                    <c:v>0.77</c:v>
                  </c:pt>
                </c:numCache>
              </c:numRef>
            </c:plus>
            <c:minus>
              <c:numRef>
                <c:f>Sheet2!$P$4:$P$14</c:f>
                <c:numCache>
                  <c:formatCode>General</c:formatCode>
                  <c:ptCount val="11"/>
                  <c:pt idx="0">
                    <c:v>1.1299999999999999</c:v>
                  </c:pt>
                  <c:pt idx="1">
                    <c:v>1.53</c:v>
                  </c:pt>
                  <c:pt idx="2">
                    <c:v>1.1100000000000001</c:v>
                  </c:pt>
                  <c:pt idx="3">
                    <c:v>1.1299999999999999</c:v>
                  </c:pt>
                  <c:pt idx="4">
                    <c:v>1.66</c:v>
                  </c:pt>
                  <c:pt idx="5">
                    <c:v>1.1100000000000001</c:v>
                  </c:pt>
                  <c:pt idx="6">
                    <c:v>1.2</c:v>
                  </c:pt>
                  <c:pt idx="7">
                    <c:v>1</c:v>
                  </c:pt>
                  <c:pt idx="8">
                    <c:v>0.88</c:v>
                  </c:pt>
                  <c:pt idx="9">
                    <c:v>1</c:v>
                  </c:pt>
                  <c:pt idx="10">
                    <c:v>0.77</c:v>
                  </c:pt>
                </c:numCache>
              </c:numRef>
            </c:minus>
          </c:errBars>
          <c:cat>
            <c:strRef>
              <c:f>Sheet2!$E$5:$E$15</c:f>
              <c:strCache>
                <c:ptCount val="11"/>
                <c:pt idx="0">
                  <c:v>Control</c:v>
                </c:pt>
                <c:pt idx="1">
                  <c:v>20mM NaCl</c:v>
                </c:pt>
                <c:pt idx="2">
                  <c:v>40mM NaCl</c:v>
                </c:pt>
                <c:pt idx="3">
                  <c:v>80mM NaCl</c:v>
                </c:pt>
                <c:pt idx="4">
                  <c:v>100mM NaCl</c:v>
                </c:pt>
                <c:pt idx="5">
                  <c:v>50mg/l Pb</c:v>
                </c:pt>
                <c:pt idx="6">
                  <c:v>100mg/l Pb</c:v>
                </c:pt>
                <c:pt idx="7">
                  <c:v>50mg/l Cd</c:v>
                </c:pt>
                <c:pt idx="8">
                  <c:v>100mg/l Cd</c:v>
                </c:pt>
                <c:pt idx="9">
                  <c:v>50mg/l Cr</c:v>
                </c:pt>
                <c:pt idx="10">
                  <c:v>100mg/l Cr</c:v>
                </c:pt>
              </c:strCache>
            </c:strRef>
          </c:cat>
          <c:val>
            <c:numRef>
              <c:f>Sheet2!$G$5:$G$15</c:f>
              <c:numCache>
                <c:formatCode>General</c:formatCode>
                <c:ptCount val="11"/>
                <c:pt idx="0">
                  <c:v>20.6</c:v>
                </c:pt>
                <c:pt idx="1">
                  <c:v>20</c:v>
                </c:pt>
                <c:pt idx="2">
                  <c:v>17.600000000000001</c:v>
                </c:pt>
                <c:pt idx="3">
                  <c:v>10</c:v>
                </c:pt>
                <c:pt idx="4">
                  <c:v>7.6</c:v>
                </c:pt>
                <c:pt idx="5">
                  <c:v>18.600000000000001</c:v>
                </c:pt>
                <c:pt idx="6">
                  <c:v>9.6</c:v>
                </c:pt>
                <c:pt idx="7">
                  <c:v>15</c:v>
                </c:pt>
                <c:pt idx="8">
                  <c:v>5.6</c:v>
                </c:pt>
                <c:pt idx="9">
                  <c:v>21.3</c:v>
                </c:pt>
                <c:pt idx="10">
                  <c:v>18.600000000000001</c:v>
                </c:pt>
              </c:numCache>
            </c:numRef>
          </c:val>
          <c:smooth val="0"/>
          <c:extLst>
            <c:ext xmlns:c16="http://schemas.microsoft.com/office/drawing/2014/chart" uri="{C3380CC4-5D6E-409C-BE32-E72D297353CC}">
              <c16:uniqueId val="{00000001-F596-4FCC-B9F6-1B4462504DC5}"/>
            </c:ext>
          </c:extLst>
        </c:ser>
        <c:ser>
          <c:idx val="2"/>
          <c:order val="2"/>
          <c:tx>
            <c:strRef>
              <c:f>Sheet2!$H$4</c:f>
              <c:strCache>
                <c:ptCount val="1"/>
                <c:pt idx="0">
                  <c:v>Lina Pak</c:v>
                </c:pt>
              </c:strCache>
            </c:strRef>
          </c:tx>
          <c:errBars>
            <c:errDir val="y"/>
            <c:errBarType val="both"/>
            <c:errValType val="cust"/>
            <c:noEndCap val="1"/>
            <c:plus>
              <c:numRef>
                <c:f>Sheet2!$Q$4:$Q$14</c:f>
                <c:numCache>
                  <c:formatCode>General</c:formatCode>
                  <c:ptCount val="11"/>
                  <c:pt idx="0">
                    <c:v>1.33</c:v>
                  </c:pt>
                  <c:pt idx="1">
                    <c:v>1.2</c:v>
                  </c:pt>
                  <c:pt idx="2">
                    <c:v>0.88</c:v>
                  </c:pt>
                  <c:pt idx="3">
                    <c:v>0.88</c:v>
                  </c:pt>
                  <c:pt idx="4">
                    <c:v>0.88</c:v>
                  </c:pt>
                  <c:pt idx="5">
                    <c:v>1.1499999999999999</c:v>
                  </c:pt>
                  <c:pt idx="6">
                    <c:v>1.1499999999999999</c:v>
                  </c:pt>
                  <c:pt idx="7">
                    <c:v>2.11</c:v>
                  </c:pt>
                  <c:pt idx="8">
                    <c:v>1.33</c:v>
                  </c:pt>
                  <c:pt idx="9">
                    <c:v>1.1100000000000001</c:v>
                  </c:pt>
                  <c:pt idx="10">
                    <c:v>1.28</c:v>
                  </c:pt>
                </c:numCache>
              </c:numRef>
            </c:plus>
            <c:minus>
              <c:numRef>
                <c:f>Sheet2!$Q$4:$Q$14</c:f>
                <c:numCache>
                  <c:formatCode>General</c:formatCode>
                  <c:ptCount val="11"/>
                  <c:pt idx="0">
                    <c:v>1.33</c:v>
                  </c:pt>
                  <c:pt idx="1">
                    <c:v>1.2</c:v>
                  </c:pt>
                  <c:pt idx="2">
                    <c:v>0.88</c:v>
                  </c:pt>
                  <c:pt idx="3">
                    <c:v>0.88</c:v>
                  </c:pt>
                  <c:pt idx="4">
                    <c:v>0.88</c:v>
                  </c:pt>
                  <c:pt idx="5">
                    <c:v>1.1499999999999999</c:v>
                  </c:pt>
                  <c:pt idx="6">
                    <c:v>1.1499999999999999</c:v>
                  </c:pt>
                  <c:pt idx="7">
                    <c:v>2.11</c:v>
                  </c:pt>
                  <c:pt idx="8">
                    <c:v>1.33</c:v>
                  </c:pt>
                  <c:pt idx="9">
                    <c:v>1.1100000000000001</c:v>
                  </c:pt>
                  <c:pt idx="10">
                    <c:v>1.28</c:v>
                  </c:pt>
                </c:numCache>
              </c:numRef>
            </c:minus>
          </c:errBars>
          <c:cat>
            <c:strRef>
              <c:f>Sheet2!$E$5:$E$15</c:f>
              <c:strCache>
                <c:ptCount val="11"/>
                <c:pt idx="0">
                  <c:v>Control</c:v>
                </c:pt>
                <c:pt idx="1">
                  <c:v>20mM NaCl</c:v>
                </c:pt>
                <c:pt idx="2">
                  <c:v>40mM NaCl</c:v>
                </c:pt>
                <c:pt idx="3">
                  <c:v>80mM NaCl</c:v>
                </c:pt>
                <c:pt idx="4">
                  <c:v>100mM NaCl</c:v>
                </c:pt>
                <c:pt idx="5">
                  <c:v>50mg/l Pb</c:v>
                </c:pt>
                <c:pt idx="6">
                  <c:v>100mg/l Pb</c:v>
                </c:pt>
                <c:pt idx="7">
                  <c:v>50mg/l Cd</c:v>
                </c:pt>
                <c:pt idx="8">
                  <c:v>100mg/l Cd</c:v>
                </c:pt>
                <c:pt idx="9">
                  <c:v>50mg/l Cr</c:v>
                </c:pt>
                <c:pt idx="10">
                  <c:v>100mg/l Cr</c:v>
                </c:pt>
              </c:strCache>
            </c:strRef>
          </c:cat>
          <c:val>
            <c:numRef>
              <c:f>Sheet2!$H$5:$H$15</c:f>
              <c:numCache>
                <c:formatCode>General</c:formatCode>
                <c:ptCount val="11"/>
                <c:pt idx="0">
                  <c:v>6.4</c:v>
                </c:pt>
                <c:pt idx="1">
                  <c:v>6</c:v>
                </c:pt>
                <c:pt idx="2">
                  <c:v>5.6</c:v>
                </c:pt>
                <c:pt idx="3">
                  <c:v>4.8</c:v>
                </c:pt>
                <c:pt idx="4">
                  <c:v>4</c:v>
                </c:pt>
                <c:pt idx="5">
                  <c:v>5.8</c:v>
                </c:pt>
                <c:pt idx="6">
                  <c:v>3.2</c:v>
                </c:pt>
                <c:pt idx="7">
                  <c:v>5.6</c:v>
                </c:pt>
                <c:pt idx="8">
                  <c:v>3.8</c:v>
                </c:pt>
                <c:pt idx="9">
                  <c:v>5</c:v>
                </c:pt>
                <c:pt idx="10">
                  <c:v>4.5999999999999996</c:v>
                </c:pt>
              </c:numCache>
            </c:numRef>
          </c:val>
          <c:smooth val="0"/>
          <c:extLst>
            <c:ext xmlns:c16="http://schemas.microsoft.com/office/drawing/2014/chart" uri="{C3380CC4-5D6E-409C-BE32-E72D297353CC}">
              <c16:uniqueId val="{00000002-F596-4FCC-B9F6-1B4462504DC5}"/>
            </c:ext>
          </c:extLst>
        </c:ser>
        <c:ser>
          <c:idx val="3"/>
          <c:order val="3"/>
          <c:tx>
            <c:strRef>
              <c:f>Sheet2!$I$4</c:f>
              <c:strCache>
                <c:ptCount val="1"/>
                <c:pt idx="0">
                  <c:v>Meteor</c:v>
                </c:pt>
              </c:strCache>
            </c:strRef>
          </c:tx>
          <c:errBars>
            <c:errDir val="y"/>
            <c:errBarType val="both"/>
            <c:errValType val="cust"/>
            <c:noEndCap val="1"/>
            <c:plus>
              <c:numRef>
                <c:f>Sheet2!$R$4:$R$14</c:f>
                <c:numCache>
                  <c:formatCode>General</c:formatCode>
                  <c:ptCount val="11"/>
                  <c:pt idx="0">
                    <c:v>1.66</c:v>
                  </c:pt>
                  <c:pt idx="1">
                    <c:v>1.43</c:v>
                  </c:pt>
                  <c:pt idx="2">
                    <c:v>1.4</c:v>
                  </c:pt>
                  <c:pt idx="3">
                    <c:v>1.4</c:v>
                  </c:pt>
                  <c:pt idx="4">
                    <c:v>1.1499999999999999</c:v>
                  </c:pt>
                  <c:pt idx="5">
                    <c:v>1.33</c:v>
                  </c:pt>
                  <c:pt idx="6">
                    <c:v>1.66</c:v>
                  </c:pt>
                  <c:pt idx="7">
                    <c:v>1.1299999999999999</c:v>
                  </c:pt>
                  <c:pt idx="8">
                    <c:v>0.66</c:v>
                  </c:pt>
                  <c:pt idx="9">
                    <c:v>0.78</c:v>
                  </c:pt>
                  <c:pt idx="10">
                    <c:v>1</c:v>
                  </c:pt>
                </c:numCache>
              </c:numRef>
            </c:plus>
            <c:minus>
              <c:numRef>
                <c:f>Sheet2!$R$4:$R$14</c:f>
                <c:numCache>
                  <c:formatCode>General</c:formatCode>
                  <c:ptCount val="11"/>
                  <c:pt idx="0">
                    <c:v>1.66</c:v>
                  </c:pt>
                  <c:pt idx="1">
                    <c:v>1.43</c:v>
                  </c:pt>
                  <c:pt idx="2">
                    <c:v>1.4</c:v>
                  </c:pt>
                  <c:pt idx="3">
                    <c:v>1.4</c:v>
                  </c:pt>
                  <c:pt idx="4">
                    <c:v>1.1499999999999999</c:v>
                  </c:pt>
                  <c:pt idx="5">
                    <c:v>1.33</c:v>
                  </c:pt>
                  <c:pt idx="6">
                    <c:v>1.66</c:v>
                  </c:pt>
                  <c:pt idx="7">
                    <c:v>1.1299999999999999</c:v>
                  </c:pt>
                  <c:pt idx="8">
                    <c:v>0.66</c:v>
                  </c:pt>
                  <c:pt idx="9">
                    <c:v>0.78</c:v>
                  </c:pt>
                  <c:pt idx="10">
                    <c:v>1</c:v>
                  </c:pt>
                </c:numCache>
              </c:numRef>
            </c:minus>
          </c:errBars>
          <c:cat>
            <c:strRef>
              <c:f>Sheet2!$E$5:$E$15</c:f>
              <c:strCache>
                <c:ptCount val="11"/>
                <c:pt idx="0">
                  <c:v>Control</c:v>
                </c:pt>
                <c:pt idx="1">
                  <c:v>20mM NaCl</c:v>
                </c:pt>
                <c:pt idx="2">
                  <c:v>40mM NaCl</c:v>
                </c:pt>
                <c:pt idx="3">
                  <c:v>80mM NaCl</c:v>
                </c:pt>
                <c:pt idx="4">
                  <c:v>100mM NaCl</c:v>
                </c:pt>
                <c:pt idx="5">
                  <c:v>50mg/l Pb</c:v>
                </c:pt>
                <c:pt idx="6">
                  <c:v>100mg/l Pb</c:v>
                </c:pt>
                <c:pt idx="7">
                  <c:v>50mg/l Cd</c:v>
                </c:pt>
                <c:pt idx="8">
                  <c:v>100mg/l Cd</c:v>
                </c:pt>
                <c:pt idx="9">
                  <c:v>50mg/l Cr</c:v>
                </c:pt>
                <c:pt idx="10">
                  <c:v>100mg/l Cr</c:v>
                </c:pt>
              </c:strCache>
            </c:strRef>
          </c:cat>
          <c:val>
            <c:numRef>
              <c:f>Sheet2!$I$5:$I$15</c:f>
              <c:numCache>
                <c:formatCode>General</c:formatCode>
                <c:ptCount val="11"/>
                <c:pt idx="0">
                  <c:v>13</c:v>
                </c:pt>
                <c:pt idx="1">
                  <c:v>14</c:v>
                </c:pt>
                <c:pt idx="2">
                  <c:v>13.3</c:v>
                </c:pt>
                <c:pt idx="3">
                  <c:v>10</c:v>
                </c:pt>
                <c:pt idx="4">
                  <c:v>8</c:v>
                </c:pt>
                <c:pt idx="5">
                  <c:v>14.6</c:v>
                </c:pt>
                <c:pt idx="6">
                  <c:v>7.3</c:v>
                </c:pt>
                <c:pt idx="7">
                  <c:v>10.6</c:v>
                </c:pt>
                <c:pt idx="8">
                  <c:v>6.6</c:v>
                </c:pt>
                <c:pt idx="9">
                  <c:v>12.6</c:v>
                </c:pt>
                <c:pt idx="10">
                  <c:v>12.6</c:v>
                </c:pt>
              </c:numCache>
            </c:numRef>
          </c:val>
          <c:smooth val="0"/>
          <c:extLst>
            <c:ext xmlns:c16="http://schemas.microsoft.com/office/drawing/2014/chart" uri="{C3380CC4-5D6E-409C-BE32-E72D297353CC}">
              <c16:uniqueId val="{00000003-F596-4FCC-B9F6-1B4462504DC5}"/>
            </c:ext>
          </c:extLst>
        </c:ser>
        <c:ser>
          <c:idx val="4"/>
          <c:order val="4"/>
          <c:tx>
            <c:strRef>
              <c:f>Sheet2!$J$4</c:f>
              <c:strCache>
                <c:ptCount val="1"/>
                <c:pt idx="0">
                  <c:v>Rondo</c:v>
                </c:pt>
              </c:strCache>
            </c:strRef>
          </c:tx>
          <c:errBars>
            <c:errDir val="y"/>
            <c:errBarType val="both"/>
            <c:errValType val="cust"/>
            <c:noEndCap val="1"/>
            <c:plus>
              <c:numRef>
                <c:f>Sheet2!$S$4:$S$14</c:f>
                <c:numCache>
                  <c:formatCode>General</c:formatCode>
                  <c:ptCount val="11"/>
                  <c:pt idx="0">
                    <c:v>1.38</c:v>
                  </c:pt>
                  <c:pt idx="1">
                    <c:v>1.66</c:v>
                  </c:pt>
                  <c:pt idx="2">
                    <c:v>1.43</c:v>
                  </c:pt>
                  <c:pt idx="3">
                    <c:v>0.88</c:v>
                  </c:pt>
                  <c:pt idx="4">
                    <c:v>0.88</c:v>
                  </c:pt>
                  <c:pt idx="5">
                    <c:v>1.33</c:v>
                  </c:pt>
                  <c:pt idx="6">
                    <c:v>0.8</c:v>
                  </c:pt>
                  <c:pt idx="7">
                    <c:v>1.43</c:v>
                  </c:pt>
                  <c:pt idx="8">
                    <c:v>0.77</c:v>
                  </c:pt>
                  <c:pt idx="9">
                    <c:v>0.88</c:v>
                  </c:pt>
                  <c:pt idx="10">
                    <c:v>0.66</c:v>
                  </c:pt>
                </c:numCache>
              </c:numRef>
            </c:plus>
            <c:minus>
              <c:numRef>
                <c:f>Sheet2!$S$4:$S$14</c:f>
                <c:numCache>
                  <c:formatCode>General</c:formatCode>
                  <c:ptCount val="11"/>
                  <c:pt idx="0">
                    <c:v>1.38</c:v>
                  </c:pt>
                  <c:pt idx="1">
                    <c:v>1.66</c:v>
                  </c:pt>
                  <c:pt idx="2">
                    <c:v>1.43</c:v>
                  </c:pt>
                  <c:pt idx="3">
                    <c:v>0.88</c:v>
                  </c:pt>
                  <c:pt idx="4">
                    <c:v>0.88</c:v>
                  </c:pt>
                  <c:pt idx="5">
                    <c:v>1.33</c:v>
                  </c:pt>
                  <c:pt idx="6">
                    <c:v>0.8</c:v>
                  </c:pt>
                  <c:pt idx="7">
                    <c:v>1.43</c:v>
                  </c:pt>
                  <c:pt idx="8">
                    <c:v>0.77</c:v>
                  </c:pt>
                  <c:pt idx="9">
                    <c:v>0.88</c:v>
                  </c:pt>
                  <c:pt idx="10">
                    <c:v>0.66</c:v>
                  </c:pt>
                </c:numCache>
              </c:numRef>
            </c:minus>
          </c:errBars>
          <c:cat>
            <c:strRef>
              <c:f>Sheet2!$E$5:$E$15</c:f>
              <c:strCache>
                <c:ptCount val="11"/>
                <c:pt idx="0">
                  <c:v>Control</c:v>
                </c:pt>
                <c:pt idx="1">
                  <c:v>20mM NaCl</c:v>
                </c:pt>
                <c:pt idx="2">
                  <c:v>40mM NaCl</c:v>
                </c:pt>
                <c:pt idx="3">
                  <c:v>80mM NaCl</c:v>
                </c:pt>
                <c:pt idx="4">
                  <c:v>100mM NaCl</c:v>
                </c:pt>
                <c:pt idx="5">
                  <c:v>50mg/l Pb</c:v>
                </c:pt>
                <c:pt idx="6">
                  <c:v>100mg/l Pb</c:v>
                </c:pt>
                <c:pt idx="7">
                  <c:v>50mg/l Cd</c:v>
                </c:pt>
                <c:pt idx="8">
                  <c:v>100mg/l Cd</c:v>
                </c:pt>
                <c:pt idx="9">
                  <c:v>50mg/l Cr</c:v>
                </c:pt>
                <c:pt idx="10">
                  <c:v>100mg/l Cr</c:v>
                </c:pt>
              </c:strCache>
            </c:strRef>
          </c:cat>
          <c:val>
            <c:numRef>
              <c:f>Sheet2!$J$5:$J$15</c:f>
              <c:numCache>
                <c:formatCode>General</c:formatCode>
                <c:ptCount val="11"/>
                <c:pt idx="0">
                  <c:v>28</c:v>
                </c:pt>
                <c:pt idx="1">
                  <c:v>31.3</c:v>
                </c:pt>
                <c:pt idx="2">
                  <c:v>30.6</c:v>
                </c:pt>
                <c:pt idx="3">
                  <c:v>19.600000000000001</c:v>
                </c:pt>
                <c:pt idx="4">
                  <c:v>11.6</c:v>
                </c:pt>
                <c:pt idx="5">
                  <c:v>33.299999999999997</c:v>
                </c:pt>
                <c:pt idx="6">
                  <c:v>23</c:v>
                </c:pt>
                <c:pt idx="7">
                  <c:v>20.6</c:v>
                </c:pt>
                <c:pt idx="8">
                  <c:v>16.600000000000001</c:v>
                </c:pt>
                <c:pt idx="9">
                  <c:v>22.3</c:v>
                </c:pt>
                <c:pt idx="10">
                  <c:v>13.6</c:v>
                </c:pt>
              </c:numCache>
            </c:numRef>
          </c:val>
          <c:smooth val="0"/>
          <c:extLst>
            <c:ext xmlns:c16="http://schemas.microsoft.com/office/drawing/2014/chart" uri="{C3380CC4-5D6E-409C-BE32-E72D297353CC}">
              <c16:uniqueId val="{00000004-F596-4FCC-B9F6-1B4462504DC5}"/>
            </c:ext>
          </c:extLst>
        </c:ser>
        <c:ser>
          <c:idx val="5"/>
          <c:order val="5"/>
          <c:tx>
            <c:strRef>
              <c:f>Sheet2!$K$4</c:f>
              <c:strCache>
                <c:ptCount val="1"/>
                <c:pt idx="0">
                  <c:v>Pea-09</c:v>
                </c:pt>
              </c:strCache>
            </c:strRef>
          </c:tx>
          <c:errBars>
            <c:errDir val="y"/>
            <c:errBarType val="both"/>
            <c:errValType val="cust"/>
            <c:noEndCap val="1"/>
            <c:plus>
              <c:numRef>
                <c:f>Sheet2!$T$4:$T$14</c:f>
                <c:numCache>
                  <c:formatCode>General</c:formatCode>
                  <c:ptCount val="11"/>
                  <c:pt idx="0">
                    <c:v>1.33</c:v>
                  </c:pt>
                  <c:pt idx="1">
                    <c:v>2.11</c:v>
                  </c:pt>
                  <c:pt idx="2">
                    <c:v>2.2000000000000002</c:v>
                  </c:pt>
                  <c:pt idx="3">
                    <c:v>1.66</c:v>
                  </c:pt>
                  <c:pt idx="4">
                    <c:v>1</c:v>
                  </c:pt>
                  <c:pt idx="5">
                    <c:v>1.78</c:v>
                  </c:pt>
                  <c:pt idx="6">
                    <c:v>1.1299999999999999</c:v>
                  </c:pt>
                  <c:pt idx="7">
                    <c:v>1.66</c:v>
                  </c:pt>
                  <c:pt idx="8">
                    <c:v>1.1299999999999999</c:v>
                  </c:pt>
                  <c:pt idx="9">
                    <c:v>1.58</c:v>
                  </c:pt>
                  <c:pt idx="10">
                    <c:v>1.1299999999999999</c:v>
                  </c:pt>
                </c:numCache>
              </c:numRef>
            </c:plus>
            <c:minus>
              <c:numRef>
                <c:f>Sheet2!$T$4:$T$14</c:f>
                <c:numCache>
                  <c:formatCode>General</c:formatCode>
                  <c:ptCount val="11"/>
                  <c:pt idx="0">
                    <c:v>1.33</c:v>
                  </c:pt>
                  <c:pt idx="1">
                    <c:v>2.11</c:v>
                  </c:pt>
                  <c:pt idx="2">
                    <c:v>2.2000000000000002</c:v>
                  </c:pt>
                  <c:pt idx="3">
                    <c:v>1.66</c:v>
                  </c:pt>
                  <c:pt idx="4">
                    <c:v>1</c:v>
                  </c:pt>
                  <c:pt idx="5">
                    <c:v>1.78</c:v>
                  </c:pt>
                  <c:pt idx="6">
                    <c:v>1.1299999999999999</c:v>
                  </c:pt>
                  <c:pt idx="7">
                    <c:v>1.66</c:v>
                  </c:pt>
                  <c:pt idx="8">
                    <c:v>1.1299999999999999</c:v>
                  </c:pt>
                  <c:pt idx="9">
                    <c:v>1.58</c:v>
                  </c:pt>
                  <c:pt idx="10">
                    <c:v>1.1299999999999999</c:v>
                  </c:pt>
                </c:numCache>
              </c:numRef>
            </c:minus>
          </c:errBars>
          <c:cat>
            <c:strRef>
              <c:f>Sheet2!$E$5:$E$15</c:f>
              <c:strCache>
                <c:ptCount val="11"/>
                <c:pt idx="0">
                  <c:v>Control</c:v>
                </c:pt>
                <c:pt idx="1">
                  <c:v>20mM NaCl</c:v>
                </c:pt>
                <c:pt idx="2">
                  <c:v>40mM NaCl</c:v>
                </c:pt>
                <c:pt idx="3">
                  <c:v>80mM NaCl</c:v>
                </c:pt>
                <c:pt idx="4">
                  <c:v>100mM NaCl</c:v>
                </c:pt>
                <c:pt idx="5">
                  <c:v>50mg/l Pb</c:v>
                </c:pt>
                <c:pt idx="6">
                  <c:v>100mg/l Pb</c:v>
                </c:pt>
                <c:pt idx="7">
                  <c:v>50mg/l Cd</c:v>
                </c:pt>
                <c:pt idx="8">
                  <c:v>100mg/l Cd</c:v>
                </c:pt>
                <c:pt idx="9">
                  <c:v>50mg/l Cr</c:v>
                </c:pt>
                <c:pt idx="10">
                  <c:v>100mg/l Cr</c:v>
                </c:pt>
              </c:strCache>
            </c:strRef>
          </c:cat>
          <c:val>
            <c:numRef>
              <c:f>Sheet2!$K$5:$K$15</c:f>
              <c:numCache>
                <c:formatCode>General</c:formatCode>
                <c:ptCount val="11"/>
                <c:pt idx="0">
                  <c:v>25</c:v>
                </c:pt>
                <c:pt idx="1">
                  <c:v>21.4</c:v>
                </c:pt>
                <c:pt idx="2">
                  <c:v>19.600000000000001</c:v>
                </c:pt>
                <c:pt idx="3">
                  <c:v>16.8</c:v>
                </c:pt>
                <c:pt idx="4">
                  <c:v>13.7</c:v>
                </c:pt>
                <c:pt idx="5">
                  <c:v>18.399999999999999</c:v>
                </c:pt>
                <c:pt idx="6">
                  <c:v>12</c:v>
                </c:pt>
                <c:pt idx="7">
                  <c:v>14.3</c:v>
                </c:pt>
                <c:pt idx="8">
                  <c:v>8.6999999999999993</c:v>
                </c:pt>
                <c:pt idx="9">
                  <c:v>20.2</c:v>
                </c:pt>
                <c:pt idx="10">
                  <c:v>13.8</c:v>
                </c:pt>
              </c:numCache>
            </c:numRef>
          </c:val>
          <c:smooth val="0"/>
          <c:extLst>
            <c:ext xmlns:c16="http://schemas.microsoft.com/office/drawing/2014/chart" uri="{C3380CC4-5D6E-409C-BE32-E72D297353CC}">
              <c16:uniqueId val="{00000005-F596-4FCC-B9F6-1B4462504DC5}"/>
            </c:ext>
          </c:extLst>
        </c:ser>
        <c:ser>
          <c:idx val="6"/>
          <c:order val="6"/>
          <c:tx>
            <c:strRef>
              <c:f>Sheet2!$L$4</c:f>
              <c:strCache>
                <c:ptCount val="1"/>
                <c:pt idx="0">
                  <c:v>Pea-267</c:v>
                </c:pt>
              </c:strCache>
            </c:strRef>
          </c:tx>
          <c:errBars>
            <c:errDir val="y"/>
            <c:errBarType val="both"/>
            <c:errValType val="cust"/>
            <c:noEndCap val="1"/>
            <c:plus>
              <c:numRef>
                <c:f>Sheet2!$U$4:$U$14</c:f>
                <c:numCache>
                  <c:formatCode>General</c:formatCode>
                  <c:ptCount val="11"/>
                  <c:pt idx="0">
                    <c:v>1.78</c:v>
                  </c:pt>
                  <c:pt idx="1">
                    <c:v>1.88</c:v>
                  </c:pt>
                  <c:pt idx="2">
                    <c:v>1.66</c:v>
                  </c:pt>
                  <c:pt idx="3">
                    <c:v>1.45</c:v>
                  </c:pt>
                  <c:pt idx="4">
                    <c:v>1.1499999999999999</c:v>
                  </c:pt>
                  <c:pt idx="5">
                    <c:v>1.47</c:v>
                  </c:pt>
                  <c:pt idx="6">
                    <c:v>1.1499999999999999</c:v>
                  </c:pt>
                  <c:pt idx="7">
                    <c:v>1.37</c:v>
                  </c:pt>
                  <c:pt idx="8">
                    <c:v>1</c:v>
                  </c:pt>
                  <c:pt idx="9">
                    <c:v>1.47</c:v>
                  </c:pt>
                  <c:pt idx="10">
                    <c:v>1.1499999999999999</c:v>
                  </c:pt>
                </c:numCache>
              </c:numRef>
            </c:plus>
            <c:minus>
              <c:numRef>
                <c:f>Sheet2!$U$4:$U$14</c:f>
                <c:numCache>
                  <c:formatCode>General</c:formatCode>
                  <c:ptCount val="11"/>
                  <c:pt idx="0">
                    <c:v>1.78</c:v>
                  </c:pt>
                  <c:pt idx="1">
                    <c:v>1.88</c:v>
                  </c:pt>
                  <c:pt idx="2">
                    <c:v>1.66</c:v>
                  </c:pt>
                  <c:pt idx="3">
                    <c:v>1.45</c:v>
                  </c:pt>
                  <c:pt idx="4">
                    <c:v>1.1499999999999999</c:v>
                  </c:pt>
                  <c:pt idx="5">
                    <c:v>1.47</c:v>
                  </c:pt>
                  <c:pt idx="6">
                    <c:v>1.1499999999999999</c:v>
                  </c:pt>
                  <c:pt idx="7">
                    <c:v>1.37</c:v>
                  </c:pt>
                  <c:pt idx="8">
                    <c:v>1</c:v>
                  </c:pt>
                  <c:pt idx="9">
                    <c:v>1.47</c:v>
                  </c:pt>
                  <c:pt idx="10">
                    <c:v>1.1499999999999999</c:v>
                  </c:pt>
                </c:numCache>
              </c:numRef>
            </c:minus>
          </c:errBars>
          <c:cat>
            <c:strRef>
              <c:f>Sheet2!$E$5:$E$15</c:f>
              <c:strCache>
                <c:ptCount val="11"/>
                <c:pt idx="0">
                  <c:v>Control</c:v>
                </c:pt>
                <c:pt idx="1">
                  <c:v>20mM NaCl</c:v>
                </c:pt>
                <c:pt idx="2">
                  <c:v>40mM NaCl</c:v>
                </c:pt>
                <c:pt idx="3">
                  <c:v>80mM NaCl</c:v>
                </c:pt>
                <c:pt idx="4">
                  <c:v>100mM NaCl</c:v>
                </c:pt>
                <c:pt idx="5">
                  <c:v>50mg/l Pb</c:v>
                </c:pt>
                <c:pt idx="6">
                  <c:v>100mg/l Pb</c:v>
                </c:pt>
                <c:pt idx="7">
                  <c:v>50mg/l Cd</c:v>
                </c:pt>
                <c:pt idx="8">
                  <c:v>100mg/l Cd</c:v>
                </c:pt>
                <c:pt idx="9">
                  <c:v>50mg/l Cr</c:v>
                </c:pt>
                <c:pt idx="10">
                  <c:v>100mg/l Cr</c:v>
                </c:pt>
              </c:strCache>
            </c:strRef>
          </c:cat>
          <c:val>
            <c:numRef>
              <c:f>Sheet2!$L$5:$L$15</c:f>
              <c:numCache>
                <c:formatCode>General</c:formatCode>
                <c:ptCount val="11"/>
                <c:pt idx="0">
                  <c:v>24</c:v>
                </c:pt>
                <c:pt idx="1">
                  <c:v>25.6</c:v>
                </c:pt>
                <c:pt idx="2">
                  <c:v>20.3</c:v>
                </c:pt>
                <c:pt idx="3">
                  <c:v>10.3</c:v>
                </c:pt>
                <c:pt idx="4">
                  <c:v>9.6</c:v>
                </c:pt>
                <c:pt idx="5">
                  <c:v>21.6</c:v>
                </c:pt>
                <c:pt idx="6">
                  <c:v>10.3</c:v>
                </c:pt>
                <c:pt idx="7">
                  <c:v>17.8</c:v>
                </c:pt>
                <c:pt idx="8">
                  <c:v>9.3000000000000007</c:v>
                </c:pt>
                <c:pt idx="9">
                  <c:v>19.600000000000001</c:v>
                </c:pt>
                <c:pt idx="10">
                  <c:v>11.8</c:v>
                </c:pt>
              </c:numCache>
            </c:numRef>
          </c:val>
          <c:smooth val="0"/>
          <c:extLst>
            <c:ext xmlns:c16="http://schemas.microsoft.com/office/drawing/2014/chart" uri="{C3380CC4-5D6E-409C-BE32-E72D297353CC}">
              <c16:uniqueId val="{00000006-F596-4FCC-B9F6-1B4462504DC5}"/>
            </c:ext>
          </c:extLst>
        </c:ser>
        <c:ser>
          <c:idx val="7"/>
          <c:order val="7"/>
          <c:tx>
            <c:strRef>
              <c:f>Sheet2!$M$4</c:f>
              <c:strCache>
                <c:ptCount val="1"/>
                <c:pt idx="0">
                  <c:v>Pea-450</c:v>
                </c:pt>
              </c:strCache>
            </c:strRef>
          </c:tx>
          <c:errBars>
            <c:errDir val="y"/>
            <c:errBarType val="both"/>
            <c:errValType val="cust"/>
            <c:noEndCap val="1"/>
            <c:plus>
              <c:numRef>
                <c:f>Sheet2!$V$4:$V$14</c:f>
                <c:numCache>
                  <c:formatCode>General</c:formatCode>
                  <c:ptCount val="11"/>
                  <c:pt idx="0">
                    <c:v>0.88</c:v>
                  </c:pt>
                  <c:pt idx="1">
                    <c:v>1.1299999999999999</c:v>
                  </c:pt>
                  <c:pt idx="2">
                    <c:v>0.88</c:v>
                  </c:pt>
                  <c:pt idx="3">
                    <c:v>0.66</c:v>
                  </c:pt>
                  <c:pt idx="4">
                    <c:v>0.66</c:v>
                  </c:pt>
                  <c:pt idx="5">
                    <c:v>1.33</c:v>
                  </c:pt>
                  <c:pt idx="6">
                    <c:v>0.88</c:v>
                  </c:pt>
                  <c:pt idx="7">
                    <c:v>1.1299999999999999</c:v>
                  </c:pt>
                  <c:pt idx="8">
                    <c:v>0.66</c:v>
                  </c:pt>
                  <c:pt idx="9">
                    <c:v>1.66</c:v>
                  </c:pt>
                  <c:pt idx="10">
                    <c:v>1.1499999999999999</c:v>
                  </c:pt>
                </c:numCache>
              </c:numRef>
            </c:plus>
            <c:minus>
              <c:numRef>
                <c:f>Sheet2!$V$4:$V$14</c:f>
                <c:numCache>
                  <c:formatCode>General</c:formatCode>
                  <c:ptCount val="11"/>
                  <c:pt idx="0">
                    <c:v>0.88</c:v>
                  </c:pt>
                  <c:pt idx="1">
                    <c:v>1.1299999999999999</c:v>
                  </c:pt>
                  <c:pt idx="2">
                    <c:v>0.88</c:v>
                  </c:pt>
                  <c:pt idx="3">
                    <c:v>0.66</c:v>
                  </c:pt>
                  <c:pt idx="4">
                    <c:v>0.66</c:v>
                  </c:pt>
                  <c:pt idx="5">
                    <c:v>1.33</c:v>
                  </c:pt>
                  <c:pt idx="6">
                    <c:v>0.88</c:v>
                  </c:pt>
                  <c:pt idx="7">
                    <c:v>1.1299999999999999</c:v>
                  </c:pt>
                  <c:pt idx="8">
                    <c:v>0.66</c:v>
                  </c:pt>
                  <c:pt idx="9">
                    <c:v>1.66</c:v>
                  </c:pt>
                  <c:pt idx="10">
                    <c:v>1.1499999999999999</c:v>
                  </c:pt>
                </c:numCache>
              </c:numRef>
            </c:minus>
          </c:errBars>
          <c:cat>
            <c:strRef>
              <c:f>Sheet2!$E$5:$E$15</c:f>
              <c:strCache>
                <c:ptCount val="11"/>
                <c:pt idx="0">
                  <c:v>Control</c:v>
                </c:pt>
                <c:pt idx="1">
                  <c:v>20mM NaCl</c:v>
                </c:pt>
                <c:pt idx="2">
                  <c:v>40mM NaCl</c:v>
                </c:pt>
                <c:pt idx="3">
                  <c:v>80mM NaCl</c:v>
                </c:pt>
                <c:pt idx="4">
                  <c:v>100mM NaCl</c:v>
                </c:pt>
                <c:pt idx="5">
                  <c:v>50mg/l Pb</c:v>
                </c:pt>
                <c:pt idx="6">
                  <c:v>100mg/l Pb</c:v>
                </c:pt>
                <c:pt idx="7">
                  <c:v>50mg/l Cd</c:v>
                </c:pt>
                <c:pt idx="8">
                  <c:v>100mg/l Cd</c:v>
                </c:pt>
                <c:pt idx="9">
                  <c:v>50mg/l Cr</c:v>
                </c:pt>
                <c:pt idx="10">
                  <c:v>100mg/l Cr</c:v>
                </c:pt>
              </c:strCache>
            </c:strRef>
          </c:cat>
          <c:val>
            <c:numRef>
              <c:f>Sheet2!$M$5:$M$15</c:f>
              <c:numCache>
                <c:formatCode>General</c:formatCode>
                <c:ptCount val="11"/>
                <c:pt idx="0">
                  <c:v>28</c:v>
                </c:pt>
                <c:pt idx="1">
                  <c:v>27.6</c:v>
                </c:pt>
                <c:pt idx="2">
                  <c:v>21.3</c:v>
                </c:pt>
                <c:pt idx="3">
                  <c:v>13.8</c:v>
                </c:pt>
                <c:pt idx="4">
                  <c:v>8.6</c:v>
                </c:pt>
                <c:pt idx="5">
                  <c:v>21.3</c:v>
                </c:pt>
                <c:pt idx="6">
                  <c:v>7.6</c:v>
                </c:pt>
                <c:pt idx="7">
                  <c:v>16.8</c:v>
                </c:pt>
                <c:pt idx="8">
                  <c:v>6</c:v>
                </c:pt>
                <c:pt idx="9">
                  <c:v>24.8</c:v>
                </c:pt>
                <c:pt idx="10">
                  <c:v>11</c:v>
                </c:pt>
              </c:numCache>
            </c:numRef>
          </c:val>
          <c:smooth val="0"/>
          <c:extLst>
            <c:ext xmlns:c16="http://schemas.microsoft.com/office/drawing/2014/chart" uri="{C3380CC4-5D6E-409C-BE32-E72D297353CC}">
              <c16:uniqueId val="{00000007-F596-4FCC-B9F6-1B4462504DC5}"/>
            </c:ext>
          </c:extLst>
        </c:ser>
        <c:dLbls>
          <c:showLegendKey val="0"/>
          <c:showVal val="0"/>
          <c:showCatName val="0"/>
          <c:showSerName val="0"/>
          <c:showPercent val="0"/>
          <c:showBubbleSize val="0"/>
        </c:dLbls>
        <c:marker val="1"/>
        <c:smooth val="0"/>
        <c:axId val="89943040"/>
        <c:axId val="89948928"/>
      </c:lineChart>
      <c:catAx>
        <c:axId val="89943040"/>
        <c:scaling>
          <c:orientation val="minMax"/>
        </c:scaling>
        <c:delete val="0"/>
        <c:axPos val="b"/>
        <c:numFmt formatCode="General" sourceLinked="0"/>
        <c:majorTickMark val="out"/>
        <c:minorTickMark val="none"/>
        <c:tickLblPos val="nextTo"/>
        <c:txPr>
          <a:bodyPr/>
          <a:lstStyle/>
          <a:p>
            <a:pPr>
              <a:defRPr sz="800"/>
            </a:pPr>
            <a:endParaRPr lang="en-US"/>
          </a:p>
        </c:txPr>
        <c:crossAx val="89948928"/>
        <c:crosses val="autoZero"/>
        <c:auto val="1"/>
        <c:lblAlgn val="ctr"/>
        <c:lblOffset val="100"/>
        <c:noMultiLvlLbl val="0"/>
      </c:catAx>
      <c:valAx>
        <c:axId val="89948928"/>
        <c:scaling>
          <c:orientation val="minMax"/>
        </c:scaling>
        <c:delete val="0"/>
        <c:axPos val="l"/>
        <c:majorGridlines/>
        <c:title>
          <c:tx>
            <c:rich>
              <a:bodyPr rot="-5400000" vert="horz"/>
              <a:lstStyle/>
              <a:p>
                <a:pPr>
                  <a:defRPr sz="1000" b="0"/>
                </a:pPr>
                <a:r>
                  <a:rPr lang="en-US" sz="1000" b="0"/>
                  <a:t>F.W of shoots (g)</a:t>
                </a:r>
              </a:p>
            </c:rich>
          </c:tx>
          <c:layout>
            <c:manualLayout>
              <c:xMode val="edge"/>
              <c:yMode val="edge"/>
              <c:x val="2.443044619422572E-2"/>
              <c:y val="0.28095764071157769"/>
            </c:manualLayout>
          </c:layout>
          <c:overlay val="0"/>
        </c:title>
        <c:numFmt formatCode="General" sourceLinked="1"/>
        <c:majorTickMark val="out"/>
        <c:minorTickMark val="none"/>
        <c:tickLblPos val="nextTo"/>
        <c:crossAx val="89943040"/>
        <c:crosses val="autoZero"/>
        <c:crossBetween val="between"/>
      </c:valAx>
    </c:plotArea>
    <c:legend>
      <c:legendPos val="t"/>
      <c:layout>
        <c:manualLayout>
          <c:xMode val="edge"/>
          <c:yMode val="edge"/>
          <c:x val="0"/>
          <c:y val="0"/>
          <c:w val="0.96214381221215273"/>
          <c:h val="0.13734179060950716"/>
        </c:manualLayout>
      </c:layout>
      <c:overlay val="0"/>
      <c:txPr>
        <a:bodyPr/>
        <a:lstStyle/>
        <a:p>
          <a:pPr>
            <a:defRPr sz="800"/>
          </a:pPr>
          <a:endParaRPr lang="en-US"/>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570365959270079"/>
          <c:y val="0.16583849533555711"/>
          <c:w val="0.80120410183269508"/>
          <c:h val="0.61800351152147648"/>
        </c:manualLayout>
      </c:layout>
      <c:lineChart>
        <c:grouping val="standard"/>
        <c:varyColors val="0"/>
        <c:ser>
          <c:idx val="0"/>
          <c:order val="0"/>
          <c:tx>
            <c:strRef>
              <c:f>Sheet2!$F$16</c:f>
              <c:strCache>
                <c:ptCount val="1"/>
                <c:pt idx="0">
                  <c:v>Climax</c:v>
                </c:pt>
              </c:strCache>
            </c:strRef>
          </c:tx>
          <c:errBars>
            <c:errDir val="y"/>
            <c:errBarType val="both"/>
            <c:errValType val="cust"/>
            <c:noEndCap val="1"/>
            <c:plus>
              <c:numRef>
                <c:f>Sheet2!$O$17:$O$27</c:f>
                <c:numCache>
                  <c:formatCode>General</c:formatCode>
                  <c:ptCount val="11"/>
                  <c:pt idx="0">
                    <c:v>1.23</c:v>
                  </c:pt>
                  <c:pt idx="1">
                    <c:v>1.33</c:v>
                  </c:pt>
                  <c:pt idx="2">
                    <c:v>1.33</c:v>
                  </c:pt>
                  <c:pt idx="3">
                    <c:v>1.1100000000000001</c:v>
                  </c:pt>
                  <c:pt idx="4">
                    <c:v>0.88</c:v>
                  </c:pt>
                  <c:pt idx="5">
                    <c:v>1.1200000000000001</c:v>
                  </c:pt>
                  <c:pt idx="6">
                    <c:v>1.33</c:v>
                  </c:pt>
                  <c:pt idx="7">
                    <c:v>0.88</c:v>
                  </c:pt>
                  <c:pt idx="8">
                    <c:v>0.88</c:v>
                  </c:pt>
                  <c:pt idx="9">
                    <c:v>1.1299999999999999</c:v>
                  </c:pt>
                  <c:pt idx="10">
                    <c:v>1.1100000000000001</c:v>
                  </c:pt>
                </c:numCache>
              </c:numRef>
            </c:plus>
            <c:minus>
              <c:numRef>
                <c:f>Sheet2!$O$17:$O$27</c:f>
                <c:numCache>
                  <c:formatCode>General</c:formatCode>
                  <c:ptCount val="11"/>
                  <c:pt idx="0">
                    <c:v>1.23</c:v>
                  </c:pt>
                  <c:pt idx="1">
                    <c:v>1.33</c:v>
                  </c:pt>
                  <c:pt idx="2">
                    <c:v>1.33</c:v>
                  </c:pt>
                  <c:pt idx="3">
                    <c:v>1.1100000000000001</c:v>
                  </c:pt>
                  <c:pt idx="4">
                    <c:v>0.88</c:v>
                  </c:pt>
                  <c:pt idx="5">
                    <c:v>1.1200000000000001</c:v>
                  </c:pt>
                  <c:pt idx="6">
                    <c:v>1.33</c:v>
                  </c:pt>
                  <c:pt idx="7">
                    <c:v>0.88</c:v>
                  </c:pt>
                  <c:pt idx="8">
                    <c:v>0.88</c:v>
                  </c:pt>
                  <c:pt idx="9">
                    <c:v>1.1299999999999999</c:v>
                  </c:pt>
                  <c:pt idx="10">
                    <c:v>1.1100000000000001</c:v>
                  </c:pt>
                </c:numCache>
              </c:numRef>
            </c:minus>
          </c:errBars>
          <c:cat>
            <c:strRef>
              <c:f>Sheet2!$E$17:$E$27</c:f>
              <c:strCache>
                <c:ptCount val="11"/>
                <c:pt idx="0">
                  <c:v>Control</c:v>
                </c:pt>
                <c:pt idx="1">
                  <c:v>20mM NaCl</c:v>
                </c:pt>
                <c:pt idx="2">
                  <c:v>40mM NaCl</c:v>
                </c:pt>
                <c:pt idx="3">
                  <c:v>80mM NaCl</c:v>
                </c:pt>
                <c:pt idx="4">
                  <c:v>100mM NaCl</c:v>
                </c:pt>
                <c:pt idx="5">
                  <c:v>50mg/l Pb</c:v>
                </c:pt>
                <c:pt idx="6">
                  <c:v>100mg/l Pb</c:v>
                </c:pt>
                <c:pt idx="7">
                  <c:v>50mg/l Cd</c:v>
                </c:pt>
                <c:pt idx="8">
                  <c:v>100mg/l Cd</c:v>
                </c:pt>
                <c:pt idx="9">
                  <c:v>50mg/l Cr</c:v>
                </c:pt>
                <c:pt idx="10">
                  <c:v>100mg/l Cr</c:v>
                </c:pt>
              </c:strCache>
            </c:strRef>
          </c:cat>
          <c:val>
            <c:numRef>
              <c:f>Sheet2!$F$17:$F$27</c:f>
              <c:numCache>
                <c:formatCode>General</c:formatCode>
                <c:ptCount val="11"/>
                <c:pt idx="0">
                  <c:v>10</c:v>
                </c:pt>
                <c:pt idx="1">
                  <c:v>11.3</c:v>
                </c:pt>
                <c:pt idx="2">
                  <c:v>7.6</c:v>
                </c:pt>
                <c:pt idx="3">
                  <c:v>3.3</c:v>
                </c:pt>
                <c:pt idx="4">
                  <c:v>2.2999999999999998</c:v>
                </c:pt>
                <c:pt idx="5">
                  <c:v>10</c:v>
                </c:pt>
                <c:pt idx="6">
                  <c:v>6.6</c:v>
                </c:pt>
                <c:pt idx="7">
                  <c:v>12</c:v>
                </c:pt>
                <c:pt idx="8">
                  <c:v>5.6</c:v>
                </c:pt>
                <c:pt idx="9">
                  <c:v>10</c:v>
                </c:pt>
                <c:pt idx="10">
                  <c:v>8.3000000000000007</c:v>
                </c:pt>
              </c:numCache>
            </c:numRef>
          </c:val>
          <c:smooth val="0"/>
          <c:extLst>
            <c:ext xmlns:c16="http://schemas.microsoft.com/office/drawing/2014/chart" uri="{C3380CC4-5D6E-409C-BE32-E72D297353CC}">
              <c16:uniqueId val="{00000000-489D-4A1E-9E6B-BD879E8800E1}"/>
            </c:ext>
          </c:extLst>
        </c:ser>
        <c:ser>
          <c:idx val="1"/>
          <c:order val="1"/>
          <c:tx>
            <c:strRef>
              <c:f>Sheet2!$G$16</c:f>
              <c:strCache>
                <c:ptCount val="1"/>
                <c:pt idx="0">
                  <c:v>Janass</c:v>
                </c:pt>
              </c:strCache>
            </c:strRef>
          </c:tx>
          <c:errBars>
            <c:errDir val="y"/>
            <c:errBarType val="both"/>
            <c:errValType val="cust"/>
            <c:noEndCap val="1"/>
            <c:plus>
              <c:numRef>
                <c:f>Sheet2!$P$17:$P$27</c:f>
                <c:numCache>
                  <c:formatCode>General</c:formatCode>
                  <c:ptCount val="11"/>
                  <c:pt idx="0">
                    <c:v>1.2</c:v>
                  </c:pt>
                  <c:pt idx="1">
                    <c:v>1.66</c:v>
                  </c:pt>
                  <c:pt idx="2">
                    <c:v>1.2</c:v>
                  </c:pt>
                  <c:pt idx="3">
                    <c:v>1.17</c:v>
                  </c:pt>
                  <c:pt idx="4">
                    <c:v>1.33</c:v>
                  </c:pt>
                  <c:pt idx="5">
                    <c:v>1</c:v>
                  </c:pt>
                  <c:pt idx="6">
                    <c:v>1.23</c:v>
                  </c:pt>
                  <c:pt idx="7">
                    <c:v>1</c:v>
                  </c:pt>
                  <c:pt idx="8">
                    <c:v>0.78</c:v>
                  </c:pt>
                  <c:pt idx="9">
                    <c:v>1</c:v>
                  </c:pt>
                  <c:pt idx="10">
                    <c:v>0.66</c:v>
                  </c:pt>
                </c:numCache>
              </c:numRef>
            </c:plus>
            <c:minus>
              <c:numRef>
                <c:f>Sheet2!$P$17:$P$27</c:f>
                <c:numCache>
                  <c:formatCode>General</c:formatCode>
                  <c:ptCount val="11"/>
                  <c:pt idx="0">
                    <c:v>1.2</c:v>
                  </c:pt>
                  <c:pt idx="1">
                    <c:v>1.66</c:v>
                  </c:pt>
                  <c:pt idx="2">
                    <c:v>1.2</c:v>
                  </c:pt>
                  <c:pt idx="3">
                    <c:v>1.17</c:v>
                  </c:pt>
                  <c:pt idx="4">
                    <c:v>1.33</c:v>
                  </c:pt>
                  <c:pt idx="5">
                    <c:v>1</c:v>
                  </c:pt>
                  <c:pt idx="6">
                    <c:v>1.23</c:v>
                  </c:pt>
                  <c:pt idx="7">
                    <c:v>1</c:v>
                  </c:pt>
                  <c:pt idx="8">
                    <c:v>0.78</c:v>
                  </c:pt>
                  <c:pt idx="9">
                    <c:v>1</c:v>
                  </c:pt>
                  <c:pt idx="10">
                    <c:v>0.66</c:v>
                  </c:pt>
                </c:numCache>
              </c:numRef>
            </c:minus>
          </c:errBars>
          <c:cat>
            <c:strRef>
              <c:f>Sheet2!$E$17:$E$27</c:f>
              <c:strCache>
                <c:ptCount val="11"/>
                <c:pt idx="0">
                  <c:v>Control</c:v>
                </c:pt>
                <c:pt idx="1">
                  <c:v>20mM NaCl</c:v>
                </c:pt>
                <c:pt idx="2">
                  <c:v>40mM NaCl</c:v>
                </c:pt>
                <c:pt idx="3">
                  <c:v>80mM NaCl</c:v>
                </c:pt>
                <c:pt idx="4">
                  <c:v>100mM NaCl</c:v>
                </c:pt>
                <c:pt idx="5">
                  <c:v>50mg/l Pb</c:v>
                </c:pt>
                <c:pt idx="6">
                  <c:v>100mg/l Pb</c:v>
                </c:pt>
                <c:pt idx="7">
                  <c:v>50mg/l Cd</c:v>
                </c:pt>
                <c:pt idx="8">
                  <c:v>100mg/l Cd</c:v>
                </c:pt>
                <c:pt idx="9">
                  <c:v>50mg/l Cr</c:v>
                </c:pt>
                <c:pt idx="10">
                  <c:v>100mg/l Cr</c:v>
                </c:pt>
              </c:strCache>
            </c:strRef>
          </c:cat>
          <c:val>
            <c:numRef>
              <c:f>Sheet2!$G$17:$G$27</c:f>
              <c:numCache>
                <c:formatCode>General</c:formatCode>
                <c:ptCount val="11"/>
                <c:pt idx="0">
                  <c:v>7.3</c:v>
                </c:pt>
                <c:pt idx="1">
                  <c:v>6.4</c:v>
                </c:pt>
                <c:pt idx="2">
                  <c:v>4</c:v>
                </c:pt>
                <c:pt idx="3">
                  <c:v>2.8</c:v>
                </c:pt>
                <c:pt idx="4">
                  <c:v>2.2000000000000002</c:v>
                </c:pt>
                <c:pt idx="5">
                  <c:v>6.5</c:v>
                </c:pt>
                <c:pt idx="6">
                  <c:v>2.8</c:v>
                </c:pt>
                <c:pt idx="7">
                  <c:v>6.8</c:v>
                </c:pt>
                <c:pt idx="8">
                  <c:v>1.8</c:v>
                </c:pt>
                <c:pt idx="9">
                  <c:v>7.4</c:v>
                </c:pt>
                <c:pt idx="10">
                  <c:v>5.2</c:v>
                </c:pt>
              </c:numCache>
            </c:numRef>
          </c:val>
          <c:smooth val="0"/>
          <c:extLst>
            <c:ext xmlns:c16="http://schemas.microsoft.com/office/drawing/2014/chart" uri="{C3380CC4-5D6E-409C-BE32-E72D297353CC}">
              <c16:uniqueId val="{00000001-489D-4A1E-9E6B-BD879E8800E1}"/>
            </c:ext>
          </c:extLst>
        </c:ser>
        <c:ser>
          <c:idx val="2"/>
          <c:order val="2"/>
          <c:tx>
            <c:strRef>
              <c:f>Sheet2!$H$16</c:f>
              <c:strCache>
                <c:ptCount val="1"/>
                <c:pt idx="0">
                  <c:v>Lina Pak</c:v>
                </c:pt>
              </c:strCache>
            </c:strRef>
          </c:tx>
          <c:errBars>
            <c:errDir val="y"/>
            <c:errBarType val="both"/>
            <c:errValType val="cust"/>
            <c:noEndCap val="1"/>
            <c:plus>
              <c:numRef>
                <c:f>Sheet2!$Q$17:$Q$27</c:f>
                <c:numCache>
                  <c:formatCode>General</c:formatCode>
                  <c:ptCount val="11"/>
                  <c:pt idx="0">
                    <c:v>0.88</c:v>
                  </c:pt>
                  <c:pt idx="1">
                    <c:v>1.33</c:v>
                  </c:pt>
                  <c:pt idx="2">
                    <c:v>0.66</c:v>
                  </c:pt>
                  <c:pt idx="3">
                    <c:v>0.66</c:v>
                  </c:pt>
                  <c:pt idx="4">
                    <c:v>0.56000000000000005</c:v>
                  </c:pt>
                  <c:pt idx="5">
                    <c:v>1</c:v>
                  </c:pt>
                  <c:pt idx="6">
                    <c:v>0.78</c:v>
                  </c:pt>
                  <c:pt idx="7">
                    <c:v>1.2</c:v>
                  </c:pt>
                  <c:pt idx="8">
                    <c:v>1</c:v>
                  </c:pt>
                  <c:pt idx="9">
                    <c:v>0.88</c:v>
                  </c:pt>
                  <c:pt idx="10">
                    <c:v>0.92</c:v>
                  </c:pt>
                </c:numCache>
              </c:numRef>
            </c:plus>
            <c:minus>
              <c:numRef>
                <c:f>Sheet2!$Q$17:$Q$27</c:f>
                <c:numCache>
                  <c:formatCode>General</c:formatCode>
                  <c:ptCount val="11"/>
                  <c:pt idx="0">
                    <c:v>0.88</c:v>
                  </c:pt>
                  <c:pt idx="1">
                    <c:v>1.33</c:v>
                  </c:pt>
                  <c:pt idx="2">
                    <c:v>0.66</c:v>
                  </c:pt>
                  <c:pt idx="3">
                    <c:v>0.66</c:v>
                  </c:pt>
                  <c:pt idx="4">
                    <c:v>0.56000000000000005</c:v>
                  </c:pt>
                  <c:pt idx="5">
                    <c:v>1</c:v>
                  </c:pt>
                  <c:pt idx="6">
                    <c:v>0.78</c:v>
                  </c:pt>
                  <c:pt idx="7">
                    <c:v>1.2</c:v>
                  </c:pt>
                  <c:pt idx="8">
                    <c:v>1</c:v>
                  </c:pt>
                  <c:pt idx="9">
                    <c:v>0.88</c:v>
                  </c:pt>
                  <c:pt idx="10">
                    <c:v>0.92</c:v>
                  </c:pt>
                </c:numCache>
              </c:numRef>
            </c:minus>
          </c:errBars>
          <c:cat>
            <c:strRef>
              <c:f>Sheet2!$E$17:$E$27</c:f>
              <c:strCache>
                <c:ptCount val="11"/>
                <c:pt idx="0">
                  <c:v>Control</c:v>
                </c:pt>
                <c:pt idx="1">
                  <c:v>20mM NaCl</c:v>
                </c:pt>
                <c:pt idx="2">
                  <c:v>40mM NaCl</c:v>
                </c:pt>
                <c:pt idx="3">
                  <c:v>80mM NaCl</c:v>
                </c:pt>
                <c:pt idx="4">
                  <c:v>100mM NaCl</c:v>
                </c:pt>
                <c:pt idx="5">
                  <c:v>50mg/l Pb</c:v>
                </c:pt>
                <c:pt idx="6">
                  <c:v>100mg/l Pb</c:v>
                </c:pt>
                <c:pt idx="7">
                  <c:v>50mg/l Cd</c:v>
                </c:pt>
                <c:pt idx="8">
                  <c:v>100mg/l Cd</c:v>
                </c:pt>
                <c:pt idx="9">
                  <c:v>50mg/l Cr</c:v>
                </c:pt>
                <c:pt idx="10">
                  <c:v>100mg/l Cr</c:v>
                </c:pt>
              </c:strCache>
            </c:strRef>
          </c:cat>
          <c:val>
            <c:numRef>
              <c:f>Sheet2!$H$17:$H$27</c:f>
              <c:numCache>
                <c:formatCode>General</c:formatCode>
                <c:ptCount val="11"/>
                <c:pt idx="0">
                  <c:v>2.6</c:v>
                </c:pt>
                <c:pt idx="1">
                  <c:v>2</c:v>
                </c:pt>
                <c:pt idx="2">
                  <c:v>1.43</c:v>
                </c:pt>
                <c:pt idx="3">
                  <c:v>1.33</c:v>
                </c:pt>
                <c:pt idx="4">
                  <c:v>1.3</c:v>
                </c:pt>
                <c:pt idx="5">
                  <c:v>1.88</c:v>
                </c:pt>
                <c:pt idx="6">
                  <c:v>1.43</c:v>
                </c:pt>
                <c:pt idx="7">
                  <c:v>1.88</c:v>
                </c:pt>
                <c:pt idx="8">
                  <c:v>1.6</c:v>
                </c:pt>
                <c:pt idx="9">
                  <c:v>1.8</c:v>
                </c:pt>
                <c:pt idx="10">
                  <c:v>1.3</c:v>
                </c:pt>
              </c:numCache>
            </c:numRef>
          </c:val>
          <c:smooth val="0"/>
          <c:extLst>
            <c:ext xmlns:c16="http://schemas.microsoft.com/office/drawing/2014/chart" uri="{C3380CC4-5D6E-409C-BE32-E72D297353CC}">
              <c16:uniqueId val="{00000002-489D-4A1E-9E6B-BD879E8800E1}"/>
            </c:ext>
          </c:extLst>
        </c:ser>
        <c:ser>
          <c:idx val="3"/>
          <c:order val="3"/>
          <c:tx>
            <c:strRef>
              <c:f>Sheet2!$I$16</c:f>
              <c:strCache>
                <c:ptCount val="1"/>
                <c:pt idx="0">
                  <c:v>Meteor</c:v>
                </c:pt>
              </c:strCache>
            </c:strRef>
          </c:tx>
          <c:errBars>
            <c:errDir val="y"/>
            <c:errBarType val="both"/>
            <c:errValType val="cust"/>
            <c:noEndCap val="1"/>
            <c:plus>
              <c:numRef>
                <c:f>Sheet2!$R$17:$R$27</c:f>
                <c:numCache>
                  <c:formatCode>General</c:formatCode>
                  <c:ptCount val="11"/>
                  <c:pt idx="0">
                    <c:v>1.1299999999999999</c:v>
                  </c:pt>
                  <c:pt idx="1">
                    <c:v>1.2</c:v>
                  </c:pt>
                  <c:pt idx="2">
                    <c:v>1.27</c:v>
                  </c:pt>
                  <c:pt idx="3">
                    <c:v>1.2</c:v>
                  </c:pt>
                  <c:pt idx="4">
                    <c:v>1</c:v>
                  </c:pt>
                  <c:pt idx="5">
                    <c:v>1.1299999999999999</c:v>
                  </c:pt>
                  <c:pt idx="6">
                    <c:v>1.33</c:v>
                  </c:pt>
                  <c:pt idx="7">
                    <c:v>1</c:v>
                  </c:pt>
                  <c:pt idx="8">
                    <c:v>0.66</c:v>
                  </c:pt>
                  <c:pt idx="9">
                    <c:v>0.78</c:v>
                  </c:pt>
                  <c:pt idx="10">
                    <c:v>0.56999999999999995</c:v>
                  </c:pt>
                </c:numCache>
              </c:numRef>
            </c:plus>
            <c:minus>
              <c:numRef>
                <c:f>Sheet2!$R$17:$R$27</c:f>
                <c:numCache>
                  <c:formatCode>General</c:formatCode>
                  <c:ptCount val="11"/>
                  <c:pt idx="0">
                    <c:v>1.1299999999999999</c:v>
                  </c:pt>
                  <c:pt idx="1">
                    <c:v>1.2</c:v>
                  </c:pt>
                  <c:pt idx="2">
                    <c:v>1.27</c:v>
                  </c:pt>
                  <c:pt idx="3">
                    <c:v>1.2</c:v>
                  </c:pt>
                  <c:pt idx="4">
                    <c:v>1</c:v>
                  </c:pt>
                  <c:pt idx="5">
                    <c:v>1.1299999999999999</c:v>
                  </c:pt>
                  <c:pt idx="6">
                    <c:v>1.33</c:v>
                  </c:pt>
                  <c:pt idx="7">
                    <c:v>1</c:v>
                  </c:pt>
                  <c:pt idx="8">
                    <c:v>0.66</c:v>
                  </c:pt>
                  <c:pt idx="9">
                    <c:v>0.78</c:v>
                  </c:pt>
                  <c:pt idx="10">
                    <c:v>0.56999999999999995</c:v>
                  </c:pt>
                </c:numCache>
              </c:numRef>
            </c:minus>
          </c:errBars>
          <c:cat>
            <c:strRef>
              <c:f>Sheet2!$E$17:$E$27</c:f>
              <c:strCache>
                <c:ptCount val="11"/>
                <c:pt idx="0">
                  <c:v>Control</c:v>
                </c:pt>
                <c:pt idx="1">
                  <c:v>20mM NaCl</c:v>
                </c:pt>
                <c:pt idx="2">
                  <c:v>40mM NaCl</c:v>
                </c:pt>
                <c:pt idx="3">
                  <c:v>80mM NaCl</c:v>
                </c:pt>
                <c:pt idx="4">
                  <c:v>100mM NaCl</c:v>
                </c:pt>
                <c:pt idx="5">
                  <c:v>50mg/l Pb</c:v>
                </c:pt>
                <c:pt idx="6">
                  <c:v>100mg/l Pb</c:v>
                </c:pt>
                <c:pt idx="7">
                  <c:v>50mg/l Cd</c:v>
                </c:pt>
                <c:pt idx="8">
                  <c:v>100mg/l Cd</c:v>
                </c:pt>
                <c:pt idx="9">
                  <c:v>50mg/l Cr</c:v>
                </c:pt>
                <c:pt idx="10">
                  <c:v>100mg/l Cr</c:v>
                </c:pt>
              </c:strCache>
            </c:strRef>
          </c:cat>
          <c:val>
            <c:numRef>
              <c:f>Sheet2!$I$17:$I$27</c:f>
              <c:numCache>
                <c:formatCode>General</c:formatCode>
                <c:ptCount val="11"/>
                <c:pt idx="0">
                  <c:v>3</c:v>
                </c:pt>
                <c:pt idx="1">
                  <c:v>3.3</c:v>
                </c:pt>
                <c:pt idx="2">
                  <c:v>3.3</c:v>
                </c:pt>
                <c:pt idx="3">
                  <c:v>2.6</c:v>
                </c:pt>
                <c:pt idx="4">
                  <c:v>2</c:v>
                </c:pt>
                <c:pt idx="5">
                  <c:v>3.3</c:v>
                </c:pt>
                <c:pt idx="6">
                  <c:v>1.6</c:v>
                </c:pt>
                <c:pt idx="7">
                  <c:v>2.2999999999999998</c:v>
                </c:pt>
                <c:pt idx="8">
                  <c:v>1.3</c:v>
                </c:pt>
                <c:pt idx="9">
                  <c:v>3.6</c:v>
                </c:pt>
                <c:pt idx="10">
                  <c:v>2.8</c:v>
                </c:pt>
              </c:numCache>
            </c:numRef>
          </c:val>
          <c:smooth val="0"/>
          <c:extLst>
            <c:ext xmlns:c16="http://schemas.microsoft.com/office/drawing/2014/chart" uri="{C3380CC4-5D6E-409C-BE32-E72D297353CC}">
              <c16:uniqueId val="{00000003-489D-4A1E-9E6B-BD879E8800E1}"/>
            </c:ext>
          </c:extLst>
        </c:ser>
        <c:ser>
          <c:idx val="4"/>
          <c:order val="4"/>
          <c:tx>
            <c:strRef>
              <c:f>Sheet2!$J$16</c:f>
              <c:strCache>
                <c:ptCount val="1"/>
                <c:pt idx="0">
                  <c:v>Rondo</c:v>
                </c:pt>
              </c:strCache>
            </c:strRef>
          </c:tx>
          <c:errBars>
            <c:errDir val="y"/>
            <c:errBarType val="both"/>
            <c:errValType val="cust"/>
            <c:noEndCap val="1"/>
            <c:plus>
              <c:numRef>
                <c:f>Sheet2!$S$17:$S$27</c:f>
                <c:numCache>
                  <c:formatCode>General</c:formatCode>
                  <c:ptCount val="11"/>
                  <c:pt idx="0">
                    <c:v>1.2</c:v>
                  </c:pt>
                  <c:pt idx="1">
                    <c:v>1.33</c:v>
                  </c:pt>
                  <c:pt idx="2">
                    <c:v>1.23</c:v>
                  </c:pt>
                  <c:pt idx="3">
                    <c:v>1</c:v>
                  </c:pt>
                  <c:pt idx="4">
                    <c:v>1</c:v>
                  </c:pt>
                  <c:pt idx="5">
                    <c:v>1.33</c:v>
                  </c:pt>
                  <c:pt idx="6">
                    <c:v>1</c:v>
                  </c:pt>
                  <c:pt idx="7">
                    <c:v>1.36</c:v>
                  </c:pt>
                  <c:pt idx="8">
                    <c:v>0.88</c:v>
                  </c:pt>
                  <c:pt idx="9">
                    <c:v>1</c:v>
                  </c:pt>
                  <c:pt idx="10">
                    <c:v>0.56000000000000005</c:v>
                  </c:pt>
                </c:numCache>
              </c:numRef>
            </c:plus>
            <c:minus>
              <c:numRef>
                <c:f>Sheet2!$S$17:$S$27</c:f>
                <c:numCache>
                  <c:formatCode>General</c:formatCode>
                  <c:ptCount val="11"/>
                  <c:pt idx="0">
                    <c:v>1.2</c:v>
                  </c:pt>
                  <c:pt idx="1">
                    <c:v>1.33</c:v>
                  </c:pt>
                  <c:pt idx="2">
                    <c:v>1.23</c:v>
                  </c:pt>
                  <c:pt idx="3">
                    <c:v>1</c:v>
                  </c:pt>
                  <c:pt idx="4">
                    <c:v>1</c:v>
                  </c:pt>
                  <c:pt idx="5">
                    <c:v>1.33</c:v>
                  </c:pt>
                  <c:pt idx="6">
                    <c:v>1</c:v>
                  </c:pt>
                  <c:pt idx="7">
                    <c:v>1.36</c:v>
                  </c:pt>
                  <c:pt idx="8">
                    <c:v>0.88</c:v>
                  </c:pt>
                  <c:pt idx="9">
                    <c:v>1</c:v>
                  </c:pt>
                  <c:pt idx="10">
                    <c:v>0.56000000000000005</c:v>
                  </c:pt>
                </c:numCache>
              </c:numRef>
            </c:minus>
          </c:errBars>
          <c:cat>
            <c:strRef>
              <c:f>Sheet2!$E$17:$E$27</c:f>
              <c:strCache>
                <c:ptCount val="11"/>
                <c:pt idx="0">
                  <c:v>Control</c:v>
                </c:pt>
                <c:pt idx="1">
                  <c:v>20mM NaCl</c:v>
                </c:pt>
                <c:pt idx="2">
                  <c:v>40mM NaCl</c:v>
                </c:pt>
                <c:pt idx="3">
                  <c:v>80mM NaCl</c:v>
                </c:pt>
                <c:pt idx="4">
                  <c:v>100mM NaCl</c:v>
                </c:pt>
                <c:pt idx="5">
                  <c:v>50mg/l Pb</c:v>
                </c:pt>
                <c:pt idx="6">
                  <c:v>100mg/l Pb</c:v>
                </c:pt>
                <c:pt idx="7">
                  <c:v>50mg/l Cd</c:v>
                </c:pt>
                <c:pt idx="8">
                  <c:v>100mg/l Cd</c:v>
                </c:pt>
                <c:pt idx="9">
                  <c:v>50mg/l Cr</c:v>
                </c:pt>
                <c:pt idx="10">
                  <c:v>100mg/l Cr</c:v>
                </c:pt>
              </c:strCache>
            </c:strRef>
          </c:cat>
          <c:val>
            <c:numRef>
              <c:f>Sheet2!$J$17:$J$27</c:f>
              <c:numCache>
                <c:formatCode>General</c:formatCode>
                <c:ptCount val="11"/>
                <c:pt idx="0">
                  <c:v>9.3000000000000007</c:v>
                </c:pt>
                <c:pt idx="1">
                  <c:v>9.8000000000000007</c:v>
                </c:pt>
                <c:pt idx="2">
                  <c:v>9.5</c:v>
                </c:pt>
                <c:pt idx="3">
                  <c:v>6.8</c:v>
                </c:pt>
                <c:pt idx="4">
                  <c:v>4</c:v>
                </c:pt>
                <c:pt idx="5">
                  <c:v>10.4</c:v>
                </c:pt>
                <c:pt idx="6">
                  <c:v>8</c:v>
                </c:pt>
                <c:pt idx="7">
                  <c:v>7</c:v>
                </c:pt>
                <c:pt idx="8">
                  <c:v>4.5999999999999996</c:v>
                </c:pt>
                <c:pt idx="9">
                  <c:v>6.8</c:v>
                </c:pt>
                <c:pt idx="10">
                  <c:v>3.6</c:v>
                </c:pt>
              </c:numCache>
            </c:numRef>
          </c:val>
          <c:smooth val="0"/>
          <c:extLst>
            <c:ext xmlns:c16="http://schemas.microsoft.com/office/drawing/2014/chart" uri="{C3380CC4-5D6E-409C-BE32-E72D297353CC}">
              <c16:uniqueId val="{00000004-489D-4A1E-9E6B-BD879E8800E1}"/>
            </c:ext>
          </c:extLst>
        </c:ser>
        <c:ser>
          <c:idx val="5"/>
          <c:order val="5"/>
          <c:tx>
            <c:strRef>
              <c:f>Sheet2!$K$16</c:f>
              <c:strCache>
                <c:ptCount val="1"/>
                <c:pt idx="0">
                  <c:v>Pea-09</c:v>
                </c:pt>
              </c:strCache>
            </c:strRef>
          </c:tx>
          <c:errBars>
            <c:errDir val="y"/>
            <c:errBarType val="both"/>
            <c:errValType val="cust"/>
            <c:noEndCap val="1"/>
            <c:plus>
              <c:numRef>
                <c:f>Sheet2!$T$17:$T$27</c:f>
                <c:numCache>
                  <c:formatCode>General</c:formatCode>
                  <c:ptCount val="11"/>
                  <c:pt idx="0">
                    <c:v>0.88</c:v>
                  </c:pt>
                  <c:pt idx="1">
                    <c:v>1.2</c:v>
                  </c:pt>
                  <c:pt idx="2">
                    <c:v>1.33</c:v>
                  </c:pt>
                  <c:pt idx="3">
                    <c:v>1.1499999999999999</c:v>
                  </c:pt>
                  <c:pt idx="4">
                    <c:v>0.88</c:v>
                  </c:pt>
                  <c:pt idx="5">
                    <c:v>1.1499999999999999</c:v>
                  </c:pt>
                  <c:pt idx="6">
                    <c:v>0.66</c:v>
                  </c:pt>
                  <c:pt idx="7">
                    <c:v>1.1499999999999999</c:v>
                  </c:pt>
                  <c:pt idx="8">
                    <c:v>0.66</c:v>
                  </c:pt>
                  <c:pt idx="9">
                    <c:v>1.2</c:v>
                  </c:pt>
                  <c:pt idx="10">
                    <c:v>0.68</c:v>
                  </c:pt>
                </c:numCache>
              </c:numRef>
            </c:plus>
            <c:minus>
              <c:numRef>
                <c:f>Sheet2!$T$17:$T$27</c:f>
                <c:numCache>
                  <c:formatCode>General</c:formatCode>
                  <c:ptCount val="11"/>
                  <c:pt idx="0">
                    <c:v>0.88</c:v>
                  </c:pt>
                  <c:pt idx="1">
                    <c:v>1.2</c:v>
                  </c:pt>
                  <c:pt idx="2">
                    <c:v>1.33</c:v>
                  </c:pt>
                  <c:pt idx="3">
                    <c:v>1.1499999999999999</c:v>
                  </c:pt>
                  <c:pt idx="4">
                    <c:v>0.88</c:v>
                  </c:pt>
                  <c:pt idx="5">
                    <c:v>1.1499999999999999</c:v>
                  </c:pt>
                  <c:pt idx="6">
                    <c:v>0.66</c:v>
                  </c:pt>
                  <c:pt idx="7">
                    <c:v>1.1499999999999999</c:v>
                  </c:pt>
                  <c:pt idx="8">
                    <c:v>0.66</c:v>
                  </c:pt>
                  <c:pt idx="9">
                    <c:v>1.2</c:v>
                  </c:pt>
                  <c:pt idx="10">
                    <c:v>0.68</c:v>
                  </c:pt>
                </c:numCache>
              </c:numRef>
            </c:minus>
          </c:errBars>
          <c:cat>
            <c:strRef>
              <c:f>Sheet2!$E$17:$E$27</c:f>
              <c:strCache>
                <c:ptCount val="11"/>
                <c:pt idx="0">
                  <c:v>Control</c:v>
                </c:pt>
                <c:pt idx="1">
                  <c:v>20mM NaCl</c:v>
                </c:pt>
                <c:pt idx="2">
                  <c:v>40mM NaCl</c:v>
                </c:pt>
                <c:pt idx="3">
                  <c:v>80mM NaCl</c:v>
                </c:pt>
                <c:pt idx="4">
                  <c:v>100mM NaCl</c:v>
                </c:pt>
                <c:pt idx="5">
                  <c:v>50mg/l Pb</c:v>
                </c:pt>
                <c:pt idx="6">
                  <c:v>100mg/l Pb</c:v>
                </c:pt>
                <c:pt idx="7">
                  <c:v>50mg/l Cd</c:v>
                </c:pt>
                <c:pt idx="8">
                  <c:v>100mg/l Cd</c:v>
                </c:pt>
                <c:pt idx="9">
                  <c:v>50mg/l Cr</c:v>
                </c:pt>
                <c:pt idx="10">
                  <c:v>100mg/l Cr</c:v>
                </c:pt>
              </c:strCache>
            </c:strRef>
          </c:cat>
          <c:val>
            <c:numRef>
              <c:f>Sheet2!$K$17:$K$27</c:f>
              <c:numCache>
                <c:formatCode>General</c:formatCode>
                <c:ptCount val="11"/>
                <c:pt idx="0">
                  <c:v>8.6999999999999993</c:v>
                </c:pt>
                <c:pt idx="1">
                  <c:v>8.5</c:v>
                </c:pt>
                <c:pt idx="2">
                  <c:v>7.2</c:v>
                </c:pt>
                <c:pt idx="3">
                  <c:v>5.8</c:v>
                </c:pt>
                <c:pt idx="4">
                  <c:v>4.0999999999999996</c:v>
                </c:pt>
                <c:pt idx="5">
                  <c:v>6.8</c:v>
                </c:pt>
                <c:pt idx="6">
                  <c:v>4.8</c:v>
                </c:pt>
                <c:pt idx="7">
                  <c:v>5.3</c:v>
                </c:pt>
                <c:pt idx="8">
                  <c:v>3.8</c:v>
                </c:pt>
                <c:pt idx="9">
                  <c:v>7.6</c:v>
                </c:pt>
                <c:pt idx="10">
                  <c:v>5.3</c:v>
                </c:pt>
              </c:numCache>
            </c:numRef>
          </c:val>
          <c:smooth val="0"/>
          <c:extLst>
            <c:ext xmlns:c16="http://schemas.microsoft.com/office/drawing/2014/chart" uri="{C3380CC4-5D6E-409C-BE32-E72D297353CC}">
              <c16:uniqueId val="{00000005-489D-4A1E-9E6B-BD879E8800E1}"/>
            </c:ext>
          </c:extLst>
        </c:ser>
        <c:ser>
          <c:idx val="6"/>
          <c:order val="6"/>
          <c:tx>
            <c:strRef>
              <c:f>Sheet2!$L$16</c:f>
              <c:strCache>
                <c:ptCount val="1"/>
                <c:pt idx="0">
                  <c:v>Pea-267</c:v>
                </c:pt>
              </c:strCache>
            </c:strRef>
          </c:tx>
          <c:errBars>
            <c:errDir val="y"/>
            <c:errBarType val="both"/>
            <c:errValType val="cust"/>
            <c:noEndCap val="1"/>
            <c:plus>
              <c:numRef>
                <c:f>Sheet2!$U$17:$U$27</c:f>
                <c:numCache>
                  <c:formatCode>General</c:formatCode>
                  <c:ptCount val="11"/>
                  <c:pt idx="0">
                    <c:v>1.2</c:v>
                  </c:pt>
                  <c:pt idx="1">
                    <c:v>1.33</c:v>
                  </c:pt>
                  <c:pt idx="2">
                    <c:v>1.1499999999999999</c:v>
                  </c:pt>
                  <c:pt idx="3">
                    <c:v>1.33</c:v>
                  </c:pt>
                  <c:pt idx="4">
                    <c:v>0.66</c:v>
                  </c:pt>
                  <c:pt idx="5">
                    <c:v>1.33</c:v>
                  </c:pt>
                  <c:pt idx="6">
                    <c:v>0.88</c:v>
                  </c:pt>
                  <c:pt idx="7">
                    <c:v>1.1499999999999999</c:v>
                  </c:pt>
                  <c:pt idx="8">
                    <c:v>0.66</c:v>
                  </c:pt>
                  <c:pt idx="9">
                    <c:v>1.43</c:v>
                  </c:pt>
                  <c:pt idx="10">
                    <c:v>0.88</c:v>
                  </c:pt>
                </c:numCache>
              </c:numRef>
            </c:plus>
            <c:minus>
              <c:numRef>
                <c:f>Sheet2!$U$17:$U$27</c:f>
                <c:numCache>
                  <c:formatCode>General</c:formatCode>
                  <c:ptCount val="11"/>
                  <c:pt idx="0">
                    <c:v>1.2</c:v>
                  </c:pt>
                  <c:pt idx="1">
                    <c:v>1.33</c:v>
                  </c:pt>
                  <c:pt idx="2">
                    <c:v>1.1499999999999999</c:v>
                  </c:pt>
                  <c:pt idx="3">
                    <c:v>1.33</c:v>
                  </c:pt>
                  <c:pt idx="4">
                    <c:v>0.66</c:v>
                  </c:pt>
                  <c:pt idx="5">
                    <c:v>1.33</c:v>
                  </c:pt>
                  <c:pt idx="6">
                    <c:v>0.88</c:v>
                  </c:pt>
                  <c:pt idx="7">
                    <c:v>1.1499999999999999</c:v>
                  </c:pt>
                  <c:pt idx="8">
                    <c:v>0.66</c:v>
                  </c:pt>
                  <c:pt idx="9">
                    <c:v>1.43</c:v>
                  </c:pt>
                  <c:pt idx="10">
                    <c:v>0.88</c:v>
                  </c:pt>
                </c:numCache>
              </c:numRef>
            </c:minus>
          </c:errBars>
          <c:cat>
            <c:strRef>
              <c:f>Sheet2!$E$17:$E$27</c:f>
              <c:strCache>
                <c:ptCount val="11"/>
                <c:pt idx="0">
                  <c:v>Control</c:v>
                </c:pt>
                <c:pt idx="1">
                  <c:v>20mM NaCl</c:v>
                </c:pt>
                <c:pt idx="2">
                  <c:v>40mM NaCl</c:v>
                </c:pt>
                <c:pt idx="3">
                  <c:v>80mM NaCl</c:v>
                </c:pt>
                <c:pt idx="4">
                  <c:v>100mM NaCl</c:v>
                </c:pt>
                <c:pt idx="5">
                  <c:v>50mg/l Pb</c:v>
                </c:pt>
                <c:pt idx="6">
                  <c:v>100mg/l Pb</c:v>
                </c:pt>
                <c:pt idx="7">
                  <c:v>50mg/l Cd</c:v>
                </c:pt>
                <c:pt idx="8">
                  <c:v>100mg/l Cd</c:v>
                </c:pt>
                <c:pt idx="9">
                  <c:v>50mg/l Cr</c:v>
                </c:pt>
                <c:pt idx="10">
                  <c:v>100mg/l Cr</c:v>
                </c:pt>
              </c:strCache>
            </c:strRef>
          </c:cat>
          <c:val>
            <c:numRef>
              <c:f>Sheet2!$L$17:$L$27</c:f>
              <c:numCache>
                <c:formatCode>General</c:formatCode>
                <c:ptCount val="11"/>
                <c:pt idx="0">
                  <c:v>5.6</c:v>
                </c:pt>
                <c:pt idx="1">
                  <c:v>6</c:v>
                </c:pt>
                <c:pt idx="2">
                  <c:v>4.5999999999999996</c:v>
                </c:pt>
                <c:pt idx="3">
                  <c:v>1.7</c:v>
                </c:pt>
                <c:pt idx="4">
                  <c:v>1.4</c:v>
                </c:pt>
                <c:pt idx="5">
                  <c:v>4.3</c:v>
                </c:pt>
                <c:pt idx="6">
                  <c:v>1.8</c:v>
                </c:pt>
                <c:pt idx="7">
                  <c:v>2.6</c:v>
                </c:pt>
                <c:pt idx="8">
                  <c:v>1.6</c:v>
                </c:pt>
                <c:pt idx="9">
                  <c:v>3.8</c:v>
                </c:pt>
                <c:pt idx="10">
                  <c:v>1.6</c:v>
                </c:pt>
              </c:numCache>
            </c:numRef>
          </c:val>
          <c:smooth val="0"/>
          <c:extLst>
            <c:ext xmlns:c16="http://schemas.microsoft.com/office/drawing/2014/chart" uri="{C3380CC4-5D6E-409C-BE32-E72D297353CC}">
              <c16:uniqueId val="{00000006-489D-4A1E-9E6B-BD879E8800E1}"/>
            </c:ext>
          </c:extLst>
        </c:ser>
        <c:ser>
          <c:idx val="7"/>
          <c:order val="7"/>
          <c:tx>
            <c:strRef>
              <c:f>Sheet2!$M$16</c:f>
              <c:strCache>
                <c:ptCount val="1"/>
                <c:pt idx="0">
                  <c:v>Pea-450</c:v>
                </c:pt>
              </c:strCache>
            </c:strRef>
          </c:tx>
          <c:errBars>
            <c:errDir val="y"/>
            <c:errBarType val="both"/>
            <c:errValType val="cust"/>
            <c:noEndCap val="1"/>
            <c:plus>
              <c:numRef>
                <c:f>Sheet2!$V$17:$V$27</c:f>
                <c:numCache>
                  <c:formatCode>General</c:formatCode>
                  <c:ptCount val="11"/>
                  <c:pt idx="0">
                    <c:v>0.93</c:v>
                  </c:pt>
                  <c:pt idx="1">
                    <c:v>1.17</c:v>
                  </c:pt>
                  <c:pt idx="2">
                    <c:v>1</c:v>
                  </c:pt>
                  <c:pt idx="3">
                    <c:v>0.33</c:v>
                  </c:pt>
                  <c:pt idx="4">
                    <c:v>0.2</c:v>
                  </c:pt>
                  <c:pt idx="5">
                    <c:v>1</c:v>
                  </c:pt>
                  <c:pt idx="6">
                    <c:v>0.97</c:v>
                  </c:pt>
                  <c:pt idx="7">
                    <c:v>0.88</c:v>
                  </c:pt>
                  <c:pt idx="8">
                    <c:v>0.66</c:v>
                  </c:pt>
                  <c:pt idx="9">
                    <c:v>1.1499999999999999</c:v>
                  </c:pt>
                  <c:pt idx="10">
                    <c:v>0.33</c:v>
                  </c:pt>
                </c:numCache>
              </c:numRef>
            </c:plus>
            <c:minus>
              <c:numRef>
                <c:f>Sheet2!$V$17:$V$27</c:f>
                <c:numCache>
                  <c:formatCode>General</c:formatCode>
                  <c:ptCount val="11"/>
                  <c:pt idx="0">
                    <c:v>0.93</c:v>
                  </c:pt>
                  <c:pt idx="1">
                    <c:v>1.17</c:v>
                  </c:pt>
                  <c:pt idx="2">
                    <c:v>1</c:v>
                  </c:pt>
                  <c:pt idx="3">
                    <c:v>0.33</c:v>
                  </c:pt>
                  <c:pt idx="4">
                    <c:v>0.2</c:v>
                  </c:pt>
                  <c:pt idx="5">
                    <c:v>1</c:v>
                  </c:pt>
                  <c:pt idx="6">
                    <c:v>0.97</c:v>
                  </c:pt>
                  <c:pt idx="7">
                    <c:v>0.88</c:v>
                  </c:pt>
                  <c:pt idx="8">
                    <c:v>0.66</c:v>
                  </c:pt>
                  <c:pt idx="9">
                    <c:v>1.1499999999999999</c:v>
                  </c:pt>
                  <c:pt idx="10">
                    <c:v>0.33</c:v>
                  </c:pt>
                </c:numCache>
              </c:numRef>
            </c:minus>
          </c:errBars>
          <c:cat>
            <c:strRef>
              <c:f>Sheet2!$E$17:$E$27</c:f>
              <c:strCache>
                <c:ptCount val="11"/>
                <c:pt idx="0">
                  <c:v>Control</c:v>
                </c:pt>
                <c:pt idx="1">
                  <c:v>20mM NaCl</c:v>
                </c:pt>
                <c:pt idx="2">
                  <c:v>40mM NaCl</c:v>
                </c:pt>
                <c:pt idx="3">
                  <c:v>80mM NaCl</c:v>
                </c:pt>
                <c:pt idx="4">
                  <c:v>100mM NaCl</c:v>
                </c:pt>
                <c:pt idx="5">
                  <c:v>50mg/l Pb</c:v>
                </c:pt>
                <c:pt idx="6">
                  <c:v>100mg/l Pb</c:v>
                </c:pt>
                <c:pt idx="7">
                  <c:v>50mg/l Cd</c:v>
                </c:pt>
                <c:pt idx="8">
                  <c:v>100mg/l Cd</c:v>
                </c:pt>
                <c:pt idx="9">
                  <c:v>50mg/l Cr</c:v>
                </c:pt>
                <c:pt idx="10">
                  <c:v>100mg/l Cr</c:v>
                </c:pt>
              </c:strCache>
            </c:strRef>
          </c:cat>
          <c:val>
            <c:numRef>
              <c:f>Sheet2!$M$17:$M$27</c:f>
              <c:numCache>
                <c:formatCode>General</c:formatCode>
                <c:ptCount val="11"/>
                <c:pt idx="0">
                  <c:v>6</c:v>
                </c:pt>
                <c:pt idx="1">
                  <c:v>5.8</c:v>
                </c:pt>
                <c:pt idx="2">
                  <c:v>4</c:v>
                </c:pt>
                <c:pt idx="3">
                  <c:v>2</c:v>
                </c:pt>
                <c:pt idx="4">
                  <c:v>1.6</c:v>
                </c:pt>
                <c:pt idx="5">
                  <c:v>3.8</c:v>
                </c:pt>
                <c:pt idx="6">
                  <c:v>1.3</c:v>
                </c:pt>
                <c:pt idx="7">
                  <c:v>2.6</c:v>
                </c:pt>
                <c:pt idx="8">
                  <c:v>1</c:v>
                </c:pt>
                <c:pt idx="9">
                  <c:v>4.8</c:v>
                </c:pt>
                <c:pt idx="10">
                  <c:v>3</c:v>
                </c:pt>
              </c:numCache>
            </c:numRef>
          </c:val>
          <c:smooth val="0"/>
          <c:extLst>
            <c:ext xmlns:c16="http://schemas.microsoft.com/office/drawing/2014/chart" uri="{C3380CC4-5D6E-409C-BE32-E72D297353CC}">
              <c16:uniqueId val="{00000007-489D-4A1E-9E6B-BD879E8800E1}"/>
            </c:ext>
          </c:extLst>
        </c:ser>
        <c:dLbls>
          <c:showLegendKey val="0"/>
          <c:showVal val="0"/>
          <c:showCatName val="0"/>
          <c:showSerName val="0"/>
          <c:showPercent val="0"/>
          <c:showBubbleSize val="0"/>
        </c:dLbls>
        <c:marker val="1"/>
        <c:smooth val="0"/>
        <c:axId val="89994752"/>
        <c:axId val="89996288"/>
      </c:lineChart>
      <c:catAx>
        <c:axId val="89994752"/>
        <c:scaling>
          <c:orientation val="minMax"/>
        </c:scaling>
        <c:delete val="0"/>
        <c:axPos val="b"/>
        <c:numFmt formatCode="General" sourceLinked="0"/>
        <c:majorTickMark val="out"/>
        <c:minorTickMark val="none"/>
        <c:tickLblPos val="nextTo"/>
        <c:txPr>
          <a:bodyPr/>
          <a:lstStyle/>
          <a:p>
            <a:pPr>
              <a:defRPr sz="800"/>
            </a:pPr>
            <a:endParaRPr lang="en-US"/>
          </a:p>
        </c:txPr>
        <c:crossAx val="89996288"/>
        <c:crosses val="autoZero"/>
        <c:auto val="1"/>
        <c:lblAlgn val="ctr"/>
        <c:lblOffset val="100"/>
        <c:noMultiLvlLbl val="0"/>
      </c:catAx>
      <c:valAx>
        <c:axId val="89996288"/>
        <c:scaling>
          <c:orientation val="minMax"/>
        </c:scaling>
        <c:delete val="0"/>
        <c:axPos val="l"/>
        <c:majorGridlines/>
        <c:title>
          <c:tx>
            <c:rich>
              <a:bodyPr rot="-5400000" vert="horz"/>
              <a:lstStyle/>
              <a:p>
                <a:pPr>
                  <a:defRPr b="0"/>
                </a:pPr>
                <a:r>
                  <a:rPr lang="en-US" b="0"/>
                  <a:t>D.W of shoots (g)</a:t>
                </a:r>
              </a:p>
            </c:rich>
          </c:tx>
          <c:layout>
            <c:manualLayout>
              <c:xMode val="edge"/>
              <c:yMode val="edge"/>
              <c:x val="8.1132223741493398E-3"/>
              <c:y val="0.29021683926488773"/>
            </c:manualLayout>
          </c:layout>
          <c:overlay val="0"/>
        </c:title>
        <c:numFmt formatCode="General" sourceLinked="1"/>
        <c:majorTickMark val="out"/>
        <c:minorTickMark val="none"/>
        <c:tickLblPos val="nextTo"/>
        <c:crossAx val="89994752"/>
        <c:crosses val="autoZero"/>
        <c:crossBetween val="between"/>
      </c:valAx>
    </c:plotArea>
    <c:legend>
      <c:legendPos val="t"/>
      <c:layout>
        <c:manualLayout>
          <c:xMode val="edge"/>
          <c:yMode val="edge"/>
          <c:x val="2.3223312561771854E-2"/>
          <c:y val="1.3400337364923897E-2"/>
          <c:w val="0.97081948224306869"/>
          <c:h val="0.1318980083089126"/>
        </c:manualLayout>
      </c:layout>
      <c:overlay val="0"/>
      <c:txPr>
        <a:bodyPr/>
        <a:lstStyle/>
        <a:p>
          <a:pPr>
            <a:defRPr sz="800"/>
          </a:pPr>
          <a:endParaRPr lang="en-US"/>
        </a:p>
      </c:txPr>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0.22399</cdr:x>
      <cdr:y>0.75764</cdr:y>
    </cdr:from>
    <cdr:to>
      <cdr:x>0.285</cdr:x>
      <cdr:y>0.86806</cdr:y>
    </cdr:to>
    <cdr:sp macro="" textlink="">
      <cdr:nvSpPr>
        <cdr:cNvPr id="3" name="Text Box 2"/>
        <cdr:cNvSpPr txBox="1">
          <a:spLocks xmlns:a="http://schemas.openxmlformats.org/drawingml/2006/main" noChangeArrowheads="1"/>
        </cdr:cNvSpPr>
      </cdr:nvSpPr>
      <cdr:spPr bwMode="auto">
        <a:xfrm xmlns:a="http://schemas.openxmlformats.org/drawingml/2006/main">
          <a:off x="1440815" y="1385570"/>
          <a:ext cx="392430" cy="201930"/>
        </a:xfrm>
        <a:prstGeom xmlns:a="http://schemas.openxmlformats.org/drawingml/2006/main" prst="rect">
          <a:avLst/>
        </a:prstGeom>
        <a:noFill xmlns:a="http://schemas.openxmlformats.org/drawingml/2006/main"/>
        <a:ln xmlns:a="http://schemas.openxmlformats.org/drawingml/2006/main" w="9525">
          <a:noFill/>
          <a:miter lim="800000"/>
          <a:headEnd/>
          <a:tailEnd/>
        </a:ln>
      </cdr:spPr>
    </cdr:sp>
  </cdr:relSizeAnchor>
</c:userShapes>
</file>

<file path=word/drawings/drawing2.xml><?xml version="1.0" encoding="utf-8"?>
<c:userShapes xmlns:c="http://schemas.openxmlformats.org/drawingml/2006/chart">
  <cdr:relSizeAnchor xmlns:cdr="http://schemas.openxmlformats.org/drawingml/2006/chartDrawing">
    <cdr:from>
      <cdr:x>0.12483</cdr:x>
      <cdr:y>0.42086</cdr:y>
    </cdr:from>
    <cdr:to>
      <cdr:x>0.14678</cdr:x>
      <cdr:y>0.473</cdr:y>
    </cdr:to>
    <cdr:sp macro="" textlink="">
      <cdr:nvSpPr>
        <cdr:cNvPr id="5" name="TextBox 4"/>
        <cdr:cNvSpPr txBox="1"/>
      </cdr:nvSpPr>
      <cdr:spPr>
        <a:xfrm xmlns:a="http://schemas.openxmlformats.org/drawingml/2006/main">
          <a:off x="866776" y="1076325"/>
          <a:ext cx="152400" cy="1333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05C09-186E-487D-AC5C-C70DF42CE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6610</Words>
  <Characters>37679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lastModifiedBy>HP</cp:lastModifiedBy>
  <cp:revision>2</cp:revision>
  <cp:lastPrinted>2020-12-02T10:32:00Z</cp:lastPrinted>
  <dcterms:created xsi:type="dcterms:W3CDTF">2021-06-03T08:36:00Z</dcterms:created>
  <dcterms:modified xsi:type="dcterms:W3CDTF">2021-06-03T08:36:00Z</dcterms:modified>
</cp:coreProperties>
</file>