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B8" w:rsidRPr="00D8267D" w:rsidRDefault="007376E2"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Study of Genetic Divergence and Enzymatic Specialization of Maize Inbred Lines</w:t>
      </w:r>
    </w:p>
    <w:p w:rsidR="00EA4990" w:rsidRPr="00D8267D" w:rsidRDefault="00EA4990" w:rsidP="00FD75EC">
      <w:pPr>
        <w:bidi w:val="0"/>
        <w:spacing w:after="0"/>
        <w:jc w:val="center"/>
        <w:rPr>
          <w:rFonts w:asciiTheme="majorBidi" w:hAnsiTheme="majorBidi" w:cstheme="majorBidi"/>
          <w:b/>
          <w:bCs/>
          <w:sz w:val="24"/>
          <w:szCs w:val="24"/>
        </w:rPr>
      </w:pPr>
    </w:p>
    <w:p w:rsidR="00B731CD" w:rsidRPr="00D8267D" w:rsidRDefault="00EF0D40" w:rsidP="00FD75EC">
      <w:pPr>
        <w:bidi w:val="0"/>
        <w:spacing w:after="0"/>
        <w:rPr>
          <w:rFonts w:asciiTheme="majorBidi" w:hAnsiTheme="majorBidi" w:cstheme="majorBidi"/>
          <w:sz w:val="24"/>
          <w:szCs w:val="24"/>
        </w:rPr>
      </w:pPr>
      <w:proofErr w:type="spellStart"/>
      <w:r w:rsidRPr="00D8267D">
        <w:rPr>
          <w:rFonts w:asciiTheme="majorBidi" w:hAnsiTheme="majorBidi" w:cstheme="majorBidi"/>
          <w:sz w:val="24"/>
          <w:szCs w:val="24"/>
        </w:rPr>
        <w:t>Aws</w:t>
      </w:r>
      <w:proofErr w:type="spellEnd"/>
      <w:r w:rsidRPr="00D8267D">
        <w:rPr>
          <w:rFonts w:asciiTheme="majorBidi" w:hAnsiTheme="majorBidi" w:cstheme="majorBidi"/>
          <w:sz w:val="24"/>
          <w:szCs w:val="24"/>
        </w:rPr>
        <w:t xml:space="preserve"> Ali Mohammed</w:t>
      </w:r>
      <w:r>
        <w:rPr>
          <w:rFonts w:asciiTheme="majorBidi" w:hAnsiTheme="majorBidi" w:cstheme="majorBidi"/>
          <w:sz w:val="24"/>
          <w:szCs w:val="24"/>
        </w:rPr>
        <w:t>,</w:t>
      </w:r>
      <w:r w:rsidRPr="00D8267D">
        <w:rPr>
          <w:rFonts w:asciiTheme="majorBidi" w:hAnsiTheme="majorBidi" w:cstheme="majorBidi"/>
          <w:sz w:val="24"/>
          <w:szCs w:val="24"/>
        </w:rPr>
        <w:t xml:space="preserve"> </w:t>
      </w:r>
      <w:proofErr w:type="spellStart"/>
      <w:r w:rsidR="00B731CD" w:rsidRPr="00D8267D">
        <w:rPr>
          <w:rFonts w:asciiTheme="majorBidi" w:hAnsiTheme="majorBidi" w:cstheme="majorBidi"/>
          <w:sz w:val="24"/>
          <w:szCs w:val="24"/>
        </w:rPr>
        <w:t>Edrees</w:t>
      </w:r>
      <w:proofErr w:type="spellEnd"/>
      <w:r w:rsidR="00B731CD" w:rsidRPr="00D8267D">
        <w:rPr>
          <w:rFonts w:asciiTheme="majorBidi" w:hAnsiTheme="majorBidi" w:cstheme="majorBidi"/>
          <w:sz w:val="24"/>
          <w:szCs w:val="24"/>
        </w:rPr>
        <w:t xml:space="preserve"> </w:t>
      </w:r>
      <w:proofErr w:type="spellStart"/>
      <w:r w:rsidR="00B731CD" w:rsidRPr="00D8267D">
        <w:rPr>
          <w:rFonts w:asciiTheme="majorBidi" w:hAnsiTheme="majorBidi" w:cstheme="majorBidi"/>
          <w:sz w:val="24"/>
          <w:szCs w:val="24"/>
        </w:rPr>
        <w:t>S</w:t>
      </w:r>
      <w:r w:rsidR="007376E2" w:rsidRPr="00D8267D">
        <w:rPr>
          <w:rFonts w:asciiTheme="majorBidi" w:hAnsiTheme="majorBidi" w:cstheme="majorBidi"/>
          <w:sz w:val="24"/>
          <w:szCs w:val="24"/>
        </w:rPr>
        <w:t>uhil</w:t>
      </w:r>
      <w:proofErr w:type="spellEnd"/>
      <w:r w:rsidR="007376E2" w:rsidRPr="00D8267D">
        <w:rPr>
          <w:rFonts w:asciiTheme="majorBidi" w:hAnsiTheme="majorBidi" w:cstheme="majorBidi"/>
          <w:sz w:val="24"/>
          <w:szCs w:val="24"/>
        </w:rPr>
        <w:t xml:space="preserve"> </w:t>
      </w:r>
      <w:proofErr w:type="spellStart"/>
      <w:r w:rsidR="00B731CD" w:rsidRPr="00D8267D">
        <w:rPr>
          <w:rFonts w:asciiTheme="majorBidi" w:hAnsiTheme="majorBidi" w:cstheme="majorBidi"/>
          <w:sz w:val="24"/>
          <w:szCs w:val="24"/>
        </w:rPr>
        <w:t>Najm</w:t>
      </w:r>
      <w:proofErr w:type="spellEnd"/>
      <w:r>
        <w:rPr>
          <w:rFonts w:asciiTheme="majorBidi" w:hAnsiTheme="majorBidi" w:cstheme="majorBidi"/>
          <w:sz w:val="24"/>
          <w:szCs w:val="24"/>
        </w:rPr>
        <w:t xml:space="preserve">, </w:t>
      </w:r>
      <w:r w:rsidR="00C20E6D" w:rsidRPr="00D8267D">
        <w:rPr>
          <w:rFonts w:asciiTheme="majorBidi" w:hAnsiTheme="majorBidi" w:cstheme="majorBidi"/>
          <w:sz w:val="24"/>
          <w:szCs w:val="24"/>
        </w:rPr>
        <w:t>Ibrahim A</w:t>
      </w:r>
      <w:r w:rsidR="007376E2" w:rsidRPr="00D8267D">
        <w:rPr>
          <w:rFonts w:asciiTheme="majorBidi" w:hAnsiTheme="majorBidi" w:cstheme="majorBidi"/>
          <w:sz w:val="24"/>
          <w:szCs w:val="24"/>
        </w:rPr>
        <w:t>bdullah</w:t>
      </w:r>
      <w:r w:rsidR="00C20E6D" w:rsidRPr="00D8267D">
        <w:rPr>
          <w:rFonts w:asciiTheme="majorBidi" w:hAnsiTheme="majorBidi" w:cstheme="majorBidi"/>
          <w:sz w:val="24"/>
          <w:szCs w:val="24"/>
        </w:rPr>
        <w:t xml:space="preserve"> </w:t>
      </w:r>
      <w:proofErr w:type="spellStart"/>
      <w:r w:rsidR="00C20E6D" w:rsidRPr="00D8267D">
        <w:rPr>
          <w:rFonts w:asciiTheme="majorBidi" w:hAnsiTheme="majorBidi" w:cstheme="majorBidi"/>
          <w:sz w:val="24"/>
          <w:szCs w:val="24"/>
        </w:rPr>
        <w:t>Hamzah</w:t>
      </w:r>
      <w:proofErr w:type="spellEnd"/>
      <w:r w:rsidR="00EA4990" w:rsidRPr="00D8267D">
        <w:rPr>
          <w:rFonts w:asciiTheme="majorBidi" w:hAnsiTheme="majorBidi" w:cstheme="majorBidi"/>
          <w:sz w:val="24"/>
          <w:szCs w:val="24"/>
        </w:rPr>
        <w:t>,</w:t>
      </w:r>
      <w:r w:rsidR="00FD6464" w:rsidRPr="00D8267D">
        <w:rPr>
          <w:rFonts w:asciiTheme="majorBidi" w:hAnsiTheme="majorBidi" w:cstheme="majorBidi"/>
          <w:sz w:val="24"/>
          <w:szCs w:val="24"/>
        </w:rPr>
        <w:t xml:space="preserve"> </w:t>
      </w:r>
      <w:proofErr w:type="spellStart"/>
      <w:r w:rsidR="00B731CD" w:rsidRPr="00D8267D">
        <w:rPr>
          <w:rFonts w:asciiTheme="majorBidi" w:hAnsiTheme="majorBidi" w:cstheme="majorBidi"/>
          <w:sz w:val="24"/>
          <w:szCs w:val="24"/>
        </w:rPr>
        <w:t>Z</w:t>
      </w:r>
      <w:r w:rsidR="000E5B7E" w:rsidRPr="00D8267D">
        <w:rPr>
          <w:rFonts w:asciiTheme="majorBidi" w:hAnsiTheme="majorBidi" w:cstheme="majorBidi"/>
          <w:sz w:val="24"/>
          <w:szCs w:val="24"/>
        </w:rPr>
        <w:t>i</w:t>
      </w:r>
      <w:r w:rsidR="00B731CD" w:rsidRPr="00D8267D">
        <w:rPr>
          <w:rFonts w:asciiTheme="majorBidi" w:hAnsiTheme="majorBidi" w:cstheme="majorBidi"/>
          <w:sz w:val="24"/>
          <w:szCs w:val="24"/>
        </w:rPr>
        <w:t>yad</w:t>
      </w:r>
      <w:proofErr w:type="spellEnd"/>
      <w:r w:rsidR="00B731CD" w:rsidRPr="00D8267D">
        <w:rPr>
          <w:rFonts w:asciiTheme="majorBidi" w:hAnsiTheme="majorBidi" w:cstheme="majorBidi"/>
          <w:sz w:val="24"/>
          <w:szCs w:val="24"/>
        </w:rPr>
        <w:t xml:space="preserve"> </w:t>
      </w:r>
      <w:proofErr w:type="spellStart"/>
      <w:r w:rsidR="00B731CD" w:rsidRPr="00D8267D">
        <w:rPr>
          <w:rFonts w:asciiTheme="majorBidi" w:hAnsiTheme="majorBidi" w:cstheme="majorBidi"/>
          <w:sz w:val="24"/>
          <w:szCs w:val="24"/>
        </w:rPr>
        <w:t>A</w:t>
      </w:r>
      <w:r w:rsidR="007376E2" w:rsidRPr="00D8267D">
        <w:rPr>
          <w:rFonts w:asciiTheme="majorBidi" w:hAnsiTheme="majorBidi" w:cstheme="majorBidi"/>
          <w:sz w:val="24"/>
          <w:szCs w:val="24"/>
        </w:rPr>
        <w:t>smail</w:t>
      </w:r>
      <w:proofErr w:type="spellEnd"/>
      <w:r w:rsidR="00B731CD" w:rsidRPr="00D8267D">
        <w:rPr>
          <w:rFonts w:asciiTheme="majorBidi" w:hAnsiTheme="majorBidi" w:cstheme="majorBidi"/>
          <w:sz w:val="24"/>
          <w:szCs w:val="24"/>
        </w:rPr>
        <w:t xml:space="preserve"> Abed</w:t>
      </w:r>
    </w:p>
    <w:p w:rsidR="0024528C" w:rsidRPr="00D8267D" w:rsidRDefault="00B731CD" w:rsidP="00FD75EC">
      <w:pPr>
        <w:bidi w:val="0"/>
        <w:spacing w:after="0"/>
        <w:rPr>
          <w:rFonts w:asciiTheme="majorBidi" w:hAnsiTheme="majorBidi" w:cstheme="majorBidi"/>
          <w:sz w:val="24"/>
          <w:szCs w:val="24"/>
        </w:rPr>
      </w:pPr>
      <w:r w:rsidRPr="00D8267D">
        <w:rPr>
          <w:rFonts w:asciiTheme="majorBidi" w:hAnsiTheme="majorBidi" w:cstheme="majorBidi"/>
          <w:sz w:val="24"/>
          <w:szCs w:val="24"/>
        </w:rPr>
        <w:t>Department of Field Crops</w:t>
      </w:r>
      <w:r w:rsidR="00EA4990" w:rsidRPr="00D8267D">
        <w:rPr>
          <w:rFonts w:asciiTheme="majorBidi" w:hAnsiTheme="majorBidi" w:cstheme="majorBidi"/>
          <w:sz w:val="24"/>
          <w:szCs w:val="24"/>
        </w:rPr>
        <w:t>,</w:t>
      </w:r>
      <w:r w:rsidRPr="00D8267D">
        <w:rPr>
          <w:rFonts w:asciiTheme="majorBidi" w:hAnsiTheme="majorBidi" w:cstheme="majorBidi"/>
          <w:sz w:val="24"/>
          <w:szCs w:val="24"/>
        </w:rPr>
        <w:t xml:space="preserve"> College of Agricultural Engineering Sciences</w:t>
      </w:r>
      <w:r w:rsidR="00EA4990" w:rsidRPr="00D8267D">
        <w:rPr>
          <w:rFonts w:asciiTheme="majorBidi" w:hAnsiTheme="majorBidi" w:cstheme="majorBidi"/>
          <w:sz w:val="24"/>
          <w:szCs w:val="24"/>
        </w:rPr>
        <w:t>,</w:t>
      </w:r>
      <w:r w:rsidRPr="00D8267D">
        <w:rPr>
          <w:rFonts w:asciiTheme="majorBidi" w:hAnsiTheme="majorBidi" w:cstheme="majorBidi"/>
          <w:sz w:val="24"/>
          <w:szCs w:val="24"/>
        </w:rPr>
        <w:t xml:space="preserve"> University of Baghdad</w:t>
      </w:r>
      <w:r w:rsidR="007376E2" w:rsidRPr="00D8267D">
        <w:rPr>
          <w:rFonts w:asciiTheme="majorBidi" w:hAnsiTheme="majorBidi" w:cstheme="majorBidi"/>
          <w:sz w:val="24"/>
          <w:szCs w:val="24"/>
        </w:rPr>
        <w:t>, Iraq</w:t>
      </w:r>
      <w:r w:rsidRPr="00D8267D">
        <w:rPr>
          <w:rFonts w:asciiTheme="majorBidi" w:hAnsiTheme="majorBidi" w:cstheme="majorBidi"/>
          <w:sz w:val="24"/>
          <w:szCs w:val="24"/>
        </w:rPr>
        <w:t xml:space="preserve">  </w:t>
      </w:r>
    </w:p>
    <w:p w:rsidR="00EA4990" w:rsidRPr="00D8267D" w:rsidRDefault="007376E2" w:rsidP="00FD75EC">
      <w:pPr>
        <w:bidi w:val="0"/>
        <w:spacing w:after="0"/>
        <w:rPr>
          <w:rFonts w:asciiTheme="majorBidi" w:hAnsiTheme="majorBidi" w:cstheme="majorBidi"/>
          <w:b/>
          <w:bCs/>
          <w:sz w:val="24"/>
          <w:szCs w:val="24"/>
        </w:rPr>
      </w:pPr>
      <w:r w:rsidRPr="00D8267D">
        <w:rPr>
          <w:rFonts w:asciiTheme="majorBidi" w:hAnsiTheme="majorBidi" w:cstheme="majorBidi"/>
          <w:sz w:val="24"/>
          <w:szCs w:val="24"/>
        </w:rPr>
        <w:t>*For correspondence</w:t>
      </w:r>
      <w:r w:rsidR="00823C26" w:rsidRPr="00D8267D">
        <w:rPr>
          <w:rFonts w:asciiTheme="majorBidi" w:hAnsiTheme="majorBidi" w:cstheme="majorBidi"/>
          <w:sz w:val="24"/>
          <w:szCs w:val="24"/>
        </w:rPr>
        <w:t>:</w:t>
      </w:r>
      <w:r w:rsidRPr="00D8267D">
        <w:rPr>
          <w:rFonts w:asciiTheme="majorBidi" w:hAnsiTheme="majorBidi" w:cstheme="majorBidi"/>
          <w:sz w:val="24"/>
          <w:szCs w:val="24"/>
        </w:rPr>
        <w:t xml:space="preserve"> </w:t>
      </w:r>
      <w:hyperlink r:id="rId9" w:history="1">
        <w:r w:rsidRPr="00D8267D">
          <w:rPr>
            <w:rStyle w:val="Hyperlink"/>
            <w:rFonts w:asciiTheme="majorBidi" w:hAnsiTheme="majorBidi" w:cstheme="majorBidi"/>
            <w:sz w:val="24"/>
            <w:szCs w:val="24"/>
          </w:rPr>
          <w:t>aws.a@coagri.uobaghdad.edu.iq</w:t>
        </w:r>
      </w:hyperlink>
    </w:p>
    <w:p w:rsidR="00823C26" w:rsidRPr="00D8267D" w:rsidRDefault="00823C26" w:rsidP="00FD75EC">
      <w:pPr>
        <w:bidi w:val="0"/>
        <w:spacing w:after="0"/>
        <w:jc w:val="center"/>
        <w:rPr>
          <w:rFonts w:asciiTheme="majorBidi" w:hAnsiTheme="majorBidi" w:cstheme="majorBidi"/>
          <w:b/>
          <w:bCs/>
          <w:sz w:val="24"/>
          <w:szCs w:val="24"/>
        </w:rPr>
      </w:pPr>
    </w:p>
    <w:p w:rsidR="00072222" w:rsidRPr="00D8267D" w:rsidRDefault="00072222" w:rsidP="00FD75EC">
      <w:pPr>
        <w:bidi w:val="0"/>
        <w:spacing w:after="0"/>
        <w:rPr>
          <w:rFonts w:asciiTheme="majorBidi" w:hAnsiTheme="majorBidi" w:cstheme="majorBidi"/>
          <w:b/>
          <w:bCs/>
          <w:sz w:val="24"/>
          <w:szCs w:val="24"/>
        </w:rPr>
      </w:pPr>
      <w:r w:rsidRPr="00D8267D">
        <w:rPr>
          <w:rFonts w:asciiTheme="majorBidi" w:hAnsiTheme="majorBidi" w:cstheme="majorBidi"/>
          <w:b/>
          <w:bCs/>
          <w:sz w:val="24"/>
          <w:szCs w:val="24"/>
        </w:rPr>
        <w:t>Abstract</w:t>
      </w:r>
    </w:p>
    <w:p w:rsidR="00072222" w:rsidRPr="00D8267D" w:rsidRDefault="00072222" w:rsidP="00FD75EC">
      <w:pPr>
        <w:bidi w:val="0"/>
        <w:spacing w:after="0"/>
        <w:jc w:val="both"/>
        <w:rPr>
          <w:rFonts w:asciiTheme="majorBidi" w:hAnsiTheme="majorBidi" w:cstheme="majorBidi"/>
          <w:sz w:val="24"/>
          <w:szCs w:val="24"/>
        </w:rPr>
      </w:pPr>
      <w:r w:rsidRPr="00D8267D">
        <w:rPr>
          <w:rFonts w:asciiTheme="majorBidi" w:hAnsiTheme="majorBidi" w:cstheme="majorBidi"/>
          <w:sz w:val="24"/>
          <w:szCs w:val="24"/>
        </w:rPr>
        <w:t>An experiment field was carried out in the field of the College of Agricultural Engineering Sciences</w:t>
      </w:r>
      <w:r w:rsidR="00823C26" w:rsidRPr="00D8267D">
        <w:rPr>
          <w:rFonts w:asciiTheme="majorBidi" w:hAnsiTheme="majorBidi" w:cstheme="majorBidi"/>
          <w:sz w:val="24"/>
          <w:szCs w:val="24"/>
        </w:rPr>
        <w:t>,</w:t>
      </w:r>
      <w:r w:rsidRPr="00D8267D">
        <w:rPr>
          <w:rFonts w:asciiTheme="majorBidi" w:hAnsiTheme="majorBidi" w:cstheme="majorBidi"/>
          <w:sz w:val="24"/>
          <w:szCs w:val="24"/>
        </w:rPr>
        <w:t xml:space="preserve"> University of Baghdad during spring season of 2019 to studying the genetic </w:t>
      </w:r>
      <w:r w:rsidR="001D4460" w:rsidRPr="00D8267D">
        <w:rPr>
          <w:rFonts w:asciiTheme="majorBidi" w:hAnsiTheme="majorBidi" w:cstheme="majorBidi"/>
          <w:sz w:val="24"/>
          <w:szCs w:val="24"/>
        </w:rPr>
        <w:t xml:space="preserve">divergence </w:t>
      </w:r>
      <w:r w:rsidRPr="00D8267D">
        <w:rPr>
          <w:rFonts w:asciiTheme="majorBidi" w:hAnsiTheme="majorBidi" w:cstheme="majorBidi"/>
          <w:sz w:val="24"/>
          <w:szCs w:val="24"/>
        </w:rPr>
        <w:t>and enzymatic specialization of six inbred lines of maize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14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19). The experiment was conducted according to RCBD with four replications. The results showed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w:t>
      </w:r>
      <w:r w:rsidR="009E57B4" w:rsidRPr="00D8267D">
        <w:rPr>
          <w:rFonts w:asciiTheme="majorBidi" w:hAnsiTheme="majorBidi" w:cstheme="majorBidi"/>
          <w:sz w:val="24"/>
          <w:szCs w:val="24"/>
        </w:rPr>
        <w:t xml:space="preserve"> inbred line</w:t>
      </w:r>
      <w:r w:rsidRPr="00D8267D">
        <w:rPr>
          <w:rFonts w:asciiTheme="majorBidi" w:hAnsiTheme="majorBidi" w:cstheme="majorBidi"/>
          <w:sz w:val="24"/>
          <w:szCs w:val="24"/>
        </w:rPr>
        <w:t xml:space="preserve"> was significantly outperformed in the</w:t>
      </w:r>
      <w:r w:rsidR="009E57B4" w:rsidRPr="00D8267D">
        <w:rPr>
          <w:rFonts w:asciiTheme="majorBidi" w:hAnsiTheme="majorBidi" w:cstheme="majorBidi"/>
          <w:sz w:val="24"/>
          <w:szCs w:val="24"/>
        </w:rPr>
        <w:t xml:space="preserve"> POD,</w:t>
      </w:r>
      <w:r w:rsidRPr="00D8267D">
        <w:rPr>
          <w:rFonts w:asciiTheme="majorBidi" w:hAnsiTheme="majorBidi" w:cstheme="majorBidi"/>
          <w:sz w:val="24"/>
          <w:szCs w:val="24"/>
        </w:rPr>
        <w:t xml:space="preserve"> SOD and CAT </w:t>
      </w:r>
      <w:r w:rsidR="00F53127" w:rsidRPr="00D8267D">
        <w:rPr>
          <w:rFonts w:asciiTheme="majorBidi" w:hAnsiTheme="majorBidi" w:cstheme="majorBidi"/>
          <w:sz w:val="24"/>
          <w:szCs w:val="24"/>
        </w:rPr>
        <w:t xml:space="preserve">enzymes activity </w:t>
      </w:r>
      <w:r w:rsidRPr="00D8267D">
        <w:rPr>
          <w:rFonts w:asciiTheme="majorBidi" w:hAnsiTheme="majorBidi" w:cstheme="majorBidi"/>
          <w:sz w:val="24"/>
          <w:szCs w:val="24"/>
        </w:rPr>
        <w:t>(</w:t>
      </w:r>
      <w:r w:rsidR="009E57B4" w:rsidRPr="00D8267D">
        <w:rPr>
          <w:rFonts w:asciiTheme="majorBidi" w:hAnsiTheme="majorBidi" w:cstheme="majorBidi"/>
          <w:sz w:val="24"/>
          <w:szCs w:val="24"/>
        </w:rPr>
        <w:t xml:space="preserve">48.44, </w:t>
      </w:r>
      <w:r w:rsidRPr="00D8267D">
        <w:rPr>
          <w:rFonts w:asciiTheme="majorBidi" w:hAnsiTheme="majorBidi" w:cstheme="majorBidi"/>
          <w:sz w:val="24"/>
          <w:szCs w:val="24"/>
        </w:rPr>
        <w:t>73.50 and 27.89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respectively and </w:t>
      </w:r>
      <w:r w:rsidR="00F53127" w:rsidRPr="00D8267D">
        <w:rPr>
          <w:rFonts w:asciiTheme="majorBidi" w:hAnsiTheme="majorBidi" w:cstheme="majorBidi"/>
          <w:sz w:val="24"/>
          <w:szCs w:val="24"/>
        </w:rPr>
        <w:t xml:space="preserve">plant content of </w:t>
      </w:r>
      <w:proofErr w:type="spellStart"/>
      <w:r w:rsidRPr="00D8267D">
        <w:rPr>
          <w:rFonts w:asciiTheme="majorBidi" w:hAnsiTheme="majorBidi" w:cstheme="majorBidi"/>
          <w:sz w:val="24"/>
          <w:szCs w:val="24"/>
        </w:rPr>
        <w:t>prolin</w:t>
      </w:r>
      <w:r w:rsidR="00D8267D">
        <w:rPr>
          <w:rFonts w:asciiTheme="majorBidi" w:hAnsiTheme="majorBidi" w:cstheme="majorBidi"/>
          <w:sz w:val="24"/>
          <w:szCs w:val="24"/>
        </w:rPr>
        <w:t>e</w:t>
      </w:r>
      <w:proofErr w:type="spellEnd"/>
      <w:r w:rsidRPr="00D8267D">
        <w:rPr>
          <w:rFonts w:asciiTheme="majorBidi" w:hAnsiTheme="majorBidi" w:cstheme="majorBidi"/>
          <w:sz w:val="24"/>
          <w:szCs w:val="24"/>
        </w:rPr>
        <w:t xml:space="preserve"> (2.216 </w:t>
      </w:r>
      <w:r w:rsidR="003137F0" w:rsidRPr="00D8267D">
        <w:rPr>
          <w:rFonts w:asciiTheme="majorBidi" w:hAnsiTheme="majorBidi" w:cstheme="majorBidi"/>
          <w:sz w:val="24"/>
          <w:szCs w:val="24"/>
        </w:rPr>
        <w:t>µ</w:t>
      </w:r>
      <w:proofErr w:type="spellStart"/>
      <w:r w:rsidRPr="00D8267D">
        <w:rPr>
          <w:rFonts w:asciiTheme="majorBidi" w:hAnsiTheme="majorBidi" w:cstheme="majorBidi"/>
          <w:sz w:val="24"/>
          <w:szCs w:val="24"/>
        </w:rPr>
        <w:t>mol</w:t>
      </w:r>
      <w:proofErr w:type="spellEnd"/>
      <w:r w:rsidRPr="00D8267D">
        <w:rPr>
          <w:rFonts w:asciiTheme="majorBidi" w:hAnsiTheme="majorBidi" w:cstheme="majorBidi"/>
          <w:sz w:val="24"/>
          <w:szCs w:val="24"/>
        </w:rPr>
        <w:t xml:space="preserve">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while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w:t>
      </w:r>
      <w:r w:rsidR="003137F0" w:rsidRPr="00D8267D">
        <w:rPr>
          <w:rFonts w:asciiTheme="majorBidi" w:hAnsiTheme="majorBidi" w:cstheme="majorBidi"/>
          <w:sz w:val="24"/>
          <w:szCs w:val="24"/>
        </w:rPr>
        <w:t>was significantly outperformed in the</w:t>
      </w:r>
      <w:r w:rsidRPr="00D8267D">
        <w:rPr>
          <w:rFonts w:asciiTheme="majorBidi" w:hAnsiTheme="majorBidi" w:cstheme="majorBidi"/>
          <w:sz w:val="24"/>
          <w:szCs w:val="24"/>
        </w:rPr>
        <w:t xml:space="preserve"> plant height </w:t>
      </w:r>
      <w:r w:rsidR="003137F0" w:rsidRPr="00D8267D">
        <w:rPr>
          <w:rFonts w:asciiTheme="majorBidi" w:hAnsiTheme="majorBidi" w:cstheme="majorBidi"/>
          <w:sz w:val="24"/>
          <w:szCs w:val="24"/>
        </w:rPr>
        <w:t>(</w:t>
      </w:r>
      <w:r w:rsidRPr="00D8267D">
        <w:rPr>
          <w:rFonts w:asciiTheme="majorBidi" w:hAnsiTheme="majorBidi" w:cstheme="majorBidi"/>
          <w:sz w:val="24"/>
          <w:szCs w:val="24"/>
        </w:rPr>
        <w:t>197.5 cm</w:t>
      </w:r>
      <w:r w:rsidR="003137F0" w:rsidRPr="00D8267D">
        <w:rPr>
          <w:rFonts w:asciiTheme="majorBidi" w:hAnsiTheme="majorBidi" w:cstheme="majorBidi"/>
          <w:sz w:val="24"/>
          <w:szCs w:val="24"/>
        </w:rPr>
        <w:t>)</w:t>
      </w:r>
      <w:r w:rsidRPr="00D8267D">
        <w:rPr>
          <w:rFonts w:asciiTheme="majorBidi" w:hAnsiTheme="majorBidi" w:cstheme="majorBidi"/>
          <w:sz w:val="24"/>
          <w:szCs w:val="24"/>
        </w:rPr>
        <w:t xml:space="preserve">, and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w:t>
      </w:r>
      <w:r w:rsidR="003137F0" w:rsidRPr="00D8267D">
        <w:rPr>
          <w:rFonts w:asciiTheme="majorBidi" w:hAnsiTheme="majorBidi" w:cstheme="majorBidi"/>
          <w:sz w:val="24"/>
          <w:szCs w:val="24"/>
        </w:rPr>
        <w:t>was</w:t>
      </w:r>
      <w:r w:rsidRPr="00D8267D">
        <w:rPr>
          <w:rFonts w:asciiTheme="majorBidi" w:hAnsiTheme="majorBidi" w:cstheme="majorBidi"/>
          <w:sz w:val="24"/>
          <w:szCs w:val="24"/>
        </w:rPr>
        <w:t xml:space="preserve"> </w:t>
      </w:r>
      <w:r w:rsidR="003137F0" w:rsidRPr="00D8267D">
        <w:rPr>
          <w:rFonts w:asciiTheme="majorBidi" w:hAnsiTheme="majorBidi" w:cstheme="majorBidi"/>
          <w:sz w:val="24"/>
          <w:szCs w:val="24"/>
        </w:rPr>
        <w:t>significantly outperformed  in t</w:t>
      </w:r>
      <w:r w:rsidRPr="00D8267D">
        <w:rPr>
          <w:rFonts w:asciiTheme="majorBidi" w:hAnsiTheme="majorBidi" w:cstheme="majorBidi"/>
          <w:sz w:val="24"/>
          <w:szCs w:val="24"/>
        </w:rPr>
        <w:t xml:space="preserve">he </w:t>
      </w:r>
      <w:r w:rsidR="003137F0" w:rsidRPr="00D8267D">
        <w:rPr>
          <w:rFonts w:asciiTheme="majorBidi" w:hAnsiTheme="majorBidi" w:cstheme="majorBidi"/>
          <w:sz w:val="24"/>
          <w:szCs w:val="24"/>
        </w:rPr>
        <w:t>leaf area (5268 cm</w:t>
      </w:r>
      <w:r w:rsidRPr="00D8267D">
        <w:rPr>
          <w:rFonts w:asciiTheme="majorBidi" w:hAnsiTheme="majorBidi" w:cstheme="majorBidi"/>
          <w:sz w:val="24"/>
          <w:szCs w:val="24"/>
          <w:vertAlign w:val="superscript"/>
        </w:rPr>
        <w:t>2</w:t>
      </w:r>
      <w:r w:rsidRPr="00D8267D">
        <w:rPr>
          <w:rFonts w:asciiTheme="majorBidi" w:hAnsiTheme="majorBidi" w:cstheme="majorBidi"/>
          <w:sz w:val="24"/>
          <w:szCs w:val="24"/>
        </w:rPr>
        <w:t>)</w:t>
      </w:r>
      <w:r w:rsidR="003137F0" w:rsidRPr="00D8267D">
        <w:rPr>
          <w:rFonts w:asciiTheme="majorBidi" w:hAnsiTheme="majorBidi" w:cstheme="majorBidi"/>
          <w:sz w:val="24"/>
          <w:szCs w:val="24"/>
        </w:rPr>
        <w:t xml:space="preserve">, </w:t>
      </w:r>
      <w:r w:rsidRPr="00D8267D">
        <w:rPr>
          <w:rFonts w:asciiTheme="majorBidi" w:hAnsiTheme="majorBidi" w:cstheme="majorBidi"/>
          <w:sz w:val="24"/>
          <w:szCs w:val="24"/>
        </w:rPr>
        <w:t>leaves of chlorophyll</w:t>
      </w:r>
      <w:r w:rsidR="003137F0" w:rsidRPr="00D8267D">
        <w:rPr>
          <w:rFonts w:asciiTheme="majorBidi" w:hAnsiTheme="majorBidi" w:cstheme="majorBidi"/>
          <w:sz w:val="24"/>
          <w:szCs w:val="24"/>
        </w:rPr>
        <w:t xml:space="preserve"> (44.97 µg g</w:t>
      </w:r>
      <w:r w:rsidRPr="00D8267D">
        <w:rPr>
          <w:rFonts w:asciiTheme="majorBidi" w:hAnsiTheme="majorBidi" w:cstheme="majorBidi"/>
          <w:sz w:val="24"/>
          <w:szCs w:val="24"/>
          <w:vertAlign w:val="superscript"/>
        </w:rPr>
        <w:t>-1</w:t>
      </w:r>
      <w:r w:rsidR="00D06D01" w:rsidRPr="00D8267D">
        <w:rPr>
          <w:rFonts w:asciiTheme="majorBidi" w:hAnsiTheme="majorBidi" w:cstheme="majorBidi"/>
          <w:sz w:val="24"/>
          <w:szCs w:val="24"/>
        </w:rPr>
        <w:t xml:space="preserve"> fresh weight</w:t>
      </w:r>
      <w:r w:rsidRPr="00D8267D">
        <w:rPr>
          <w:rFonts w:asciiTheme="majorBidi" w:hAnsiTheme="majorBidi" w:cstheme="majorBidi"/>
          <w:sz w:val="24"/>
          <w:szCs w:val="24"/>
        </w:rPr>
        <w:t>)</w:t>
      </w:r>
      <w:r w:rsidR="003137F0" w:rsidRPr="00D8267D">
        <w:rPr>
          <w:rFonts w:asciiTheme="majorBidi" w:hAnsiTheme="majorBidi" w:cstheme="majorBidi"/>
          <w:sz w:val="24"/>
          <w:szCs w:val="24"/>
        </w:rPr>
        <w:t>, plant dry weight (357 g plant</w:t>
      </w:r>
      <w:r w:rsidR="003137F0" w:rsidRPr="00D8267D">
        <w:rPr>
          <w:rFonts w:asciiTheme="majorBidi" w:hAnsiTheme="majorBidi" w:cstheme="majorBidi"/>
          <w:sz w:val="24"/>
          <w:szCs w:val="24"/>
          <w:vertAlign w:val="superscript"/>
        </w:rPr>
        <w:t>-1</w:t>
      </w:r>
      <w:r w:rsidR="003137F0" w:rsidRPr="00D8267D">
        <w:rPr>
          <w:rFonts w:asciiTheme="majorBidi" w:hAnsiTheme="majorBidi" w:cstheme="majorBidi"/>
          <w:sz w:val="24"/>
          <w:szCs w:val="24"/>
        </w:rPr>
        <w:t xml:space="preserve">), </w:t>
      </w:r>
      <w:r w:rsidRPr="00D8267D">
        <w:rPr>
          <w:rFonts w:asciiTheme="majorBidi" w:hAnsiTheme="majorBidi" w:cstheme="majorBidi"/>
          <w:sz w:val="24"/>
          <w:szCs w:val="24"/>
        </w:rPr>
        <w:t xml:space="preserve">number of </w:t>
      </w:r>
      <w:r w:rsidR="003137F0" w:rsidRPr="00D8267D">
        <w:rPr>
          <w:rFonts w:asciiTheme="majorBidi" w:hAnsiTheme="majorBidi" w:cstheme="majorBidi"/>
          <w:sz w:val="24"/>
          <w:szCs w:val="24"/>
        </w:rPr>
        <w:t xml:space="preserve">grains per ear </w:t>
      </w:r>
      <w:r w:rsidRPr="00D8267D">
        <w:rPr>
          <w:rFonts w:asciiTheme="majorBidi" w:hAnsiTheme="majorBidi" w:cstheme="majorBidi"/>
          <w:sz w:val="24"/>
          <w:szCs w:val="24"/>
        </w:rPr>
        <w:t xml:space="preserve">(609.9 </w:t>
      </w:r>
      <w:r w:rsidR="003137F0" w:rsidRPr="00D8267D">
        <w:rPr>
          <w:rFonts w:asciiTheme="majorBidi" w:hAnsiTheme="majorBidi" w:cstheme="majorBidi"/>
          <w:sz w:val="24"/>
          <w:szCs w:val="24"/>
        </w:rPr>
        <w:t>grain ear</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and grain </w:t>
      </w:r>
      <w:r w:rsidR="003137F0" w:rsidRPr="00D8267D">
        <w:rPr>
          <w:rFonts w:asciiTheme="majorBidi" w:hAnsiTheme="majorBidi" w:cstheme="majorBidi"/>
          <w:sz w:val="24"/>
          <w:szCs w:val="24"/>
        </w:rPr>
        <w:t>yield</w:t>
      </w:r>
      <w:r w:rsidRPr="00D8267D">
        <w:rPr>
          <w:rFonts w:asciiTheme="majorBidi" w:hAnsiTheme="majorBidi" w:cstheme="majorBidi"/>
          <w:sz w:val="24"/>
          <w:szCs w:val="24"/>
        </w:rPr>
        <w:t xml:space="preserve"> (7.829 </w:t>
      </w:r>
      <w:r w:rsidR="003137F0" w:rsidRPr="00D8267D">
        <w:rPr>
          <w:rFonts w:asciiTheme="majorBidi" w:hAnsiTheme="majorBidi" w:cstheme="majorBidi"/>
          <w:sz w:val="24"/>
          <w:szCs w:val="24"/>
        </w:rPr>
        <w:t>t ha</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w:t>
      </w:r>
      <w:r w:rsidR="003137F0" w:rsidRPr="00D8267D">
        <w:rPr>
          <w:rFonts w:asciiTheme="majorBidi" w:hAnsiTheme="majorBidi" w:cstheme="majorBidi"/>
          <w:sz w:val="24"/>
          <w:szCs w:val="24"/>
        </w:rPr>
        <w:t>.</w:t>
      </w:r>
      <w:r w:rsidR="00B006B2" w:rsidRPr="00D8267D">
        <w:rPr>
          <w:rFonts w:asciiTheme="majorBidi" w:hAnsiTheme="majorBidi" w:cstheme="majorBidi"/>
          <w:sz w:val="24"/>
          <w:szCs w:val="24"/>
        </w:rPr>
        <w:t xml:space="preserve"> </w:t>
      </w:r>
      <w:r w:rsidR="003137F0" w:rsidRPr="00D8267D">
        <w:rPr>
          <w:rFonts w:asciiTheme="majorBidi" w:hAnsiTheme="majorBidi" w:cstheme="majorBidi"/>
          <w:sz w:val="24"/>
          <w:szCs w:val="24"/>
        </w:rPr>
        <w:t xml:space="preserve">The results of the cluster analysis showed that the </w:t>
      </w:r>
      <w:proofErr w:type="spellStart"/>
      <w:r w:rsidR="003137F0" w:rsidRPr="00D8267D">
        <w:rPr>
          <w:rFonts w:asciiTheme="majorBidi" w:hAnsiTheme="majorBidi" w:cstheme="majorBidi"/>
          <w:sz w:val="24"/>
          <w:szCs w:val="24"/>
        </w:rPr>
        <w:t>Zai</w:t>
      </w:r>
      <w:proofErr w:type="spellEnd"/>
      <w:r w:rsidR="003137F0" w:rsidRPr="00D8267D">
        <w:rPr>
          <w:rFonts w:asciiTheme="majorBidi" w:hAnsiTheme="majorBidi" w:cstheme="majorBidi"/>
          <w:sz w:val="24"/>
          <w:szCs w:val="24"/>
        </w:rPr>
        <w:t xml:space="preserve"> 6 and </w:t>
      </w:r>
      <w:proofErr w:type="spellStart"/>
      <w:r w:rsidR="003137F0" w:rsidRPr="00D8267D">
        <w:rPr>
          <w:rFonts w:asciiTheme="majorBidi" w:hAnsiTheme="majorBidi" w:cstheme="majorBidi"/>
          <w:sz w:val="24"/>
          <w:szCs w:val="24"/>
        </w:rPr>
        <w:t>Zai</w:t>
      </w:r>
      <w:proofErr w:type="spellEnd"/>
      <w:r w:rsidR="003137F0" w:rsidRPr="00D8267D">
        <w:rPr>
          <w:rFonts w:asciiTheme="majorBidi" w:hAnsiTheme="majorBidi" w:cstheme="majorBidi"/>
          <w:sz w:val="24"/>
          <w:szCs w:val="24"/>
        </w:rPr>
        <w:t xml:space="preserve"> 8 inbred lines were the most genetic </w:t>
      </w:r>
      <w:r w:rsidR="001D4460" w:rsidRPr="00D8267D">
        <w:rPr>
          <w:rFonts w:asciiTheme="majorBidi" w:hAnsiTheme="majorBidi" w:cstheme="majorBidi"/>
          <w:sz w:val="24"/>
          <w:szCs w:val="24"/>
        </w:rPr>
        <w:t>divergence</w:t>
      </w:r>
      <w:r w:rsidR="003137F0" w:rsidRPr="00D8267D">
        <w:rPr>
          <w:rFonts w:asciiTheme="majorBidi" w:hAnsiTheme="majorBidi" w:cstheme="majorBidi"/>
          <w:sz w:val="24"/>
          <w:szCs w:val="24"/>
        </w:rPr>
        <w:t>, as the distance between them reached 7.67629.</w:t>
      </w:r>
      <w:r w:rsidR="00B006B2" w:rsidRPr="00D8267D">
        <w:rPr>
          <w:rFonts w:asciiTheme="majorBidi" w:hAnsiTheme="majorBidi" w:cstheme="majorBidi"/>
          <w:sz w:val="24"/>
          <w:szCs w:val="24"/>
        </w:rPr>
        <w:t xml:space="preserve"> </w:t>
      </w:r>
      <w:r w:rsidR="003137F0" w:rsidRPr="00D8267D">
        <w:rPr>
          <w:rFonts w:asciiTheme="majorBidi" w:hAnsiTheme="majorBidi" w:cstheme="majorBidi"/>
          <w:sz w:val="24"/>
          <w:szCs w:val="24"/>
        </w:rPr>
        <w:t xml:space="preserve">We can conclude that the </w:t>
      </w:r>
      <w:proofErr w:type="spellStart"/>
      <w:r w:rsidR="003137F0" w:rsidRPr="00D8267D">
        <w:rPr>
          <w:rFonts w:asciiTheme="majorBidi" w:hAnsiTheme="majorBidi" w:cstheme="majorBidi"/>
          <w:sz w:val="24"/>
          <w:szCs w:val="24"/>
        </w:rPr>
        <w:t>Zai</w:t>
      </w:r>
      <w:proofErr w:type="spellEnd"/>
      <w:r w:rsidR="003137F0" w:rsidRPr="00D8267D">
        <w:rPr>
          <w:rFonts w:asciiTheme="majorBidi" w:hAnsiTheme="majorBidi" w:cstheme="majorBidi"/>
          <w:sz w:val="24"/>
          <w:szCs w:val="24"/>
        </w:rPr>
        <w:t xml:space="preserve"> 6 and </w:t>
      </w:r>
      <w:proofErr w:type="spellStart"/>
      <w:r w:rsidR="003137F0" w:rsidRPr="00D8267D">
        <w:rPr>
          <w:rFonts w:asciiTheme="majorBidi" w:hAnsiTheme="majorBidi" w:cstheme="majorBidi"/>
          <w:sz w:val="24"/>
          <w:szCs w:val="24"/>
        </w:rPr>
        <w:t>Zai</w:t>
      </w:r>
      <w:proofErr w:type="spellEnd"/>
      <w:r w:rsidR="003137F0" w:rsidRPr="00D8267D">
        <w:rPr>
          <w:rFonts w:asciiTheme="majorBidi" w:hAnsiTheme="majorBidi" w:cstheme="majorBidi"/>
          <w:sz w:val="24"/>
          <w:szCs w:val="24"/>
        </w:rPr>
        <w:t xml:space="preserve"> 8 </w:t>
      </w:r>
      <w:r w:rsidR="00B006B2" w:rsidRPr="00D8267D">
        <w:rPr>
          <w:rFonts w:asciiTheme="majorBidi" w:hAnsiTheme="majorBidi" w:cstheme="majorBidi"/>
          <w:sz w:val="24"/>
          <w:szCs w:val="24"/>
        </w:rPr>
        <w:t>inbred lines</w:t>
      </w:r>
      <w:r w:rsidR="003137F0" w:rsidRPr="00D8267D">
        <w:rPr>
          <w:rFonts w:asciiTheme="majorBidi" w:hAnsiTheme="majorBidi" w:cstheme="majorBidi"/>
          <w:sz w:val="24"/>
          <w:szCs w:val="24"/>
        </w:rPr>
        <w:t xml:space="preserve"> can be used in a commercial hybrid production by using the phenomenon of genetic </w:t>
      </w:r>
      <w:r w:rsidR="001D4460" w:rsidRPr="00D8267D">
        <w:rPr>
          <w:rFonts w:asciiTheme="majorBidi" w:hAnsiTheme="majorBidi" w:cstheme="majorBidi"/>
          <w:sz w:val="24"/>
          <w:szCs w:val="24"/>
        </w:rPr>
        <w:t xml:space="preserve">divergence </w:t>
      </w:r>
      <w:r w:rsidR="003137F0" w:rsidRPr="00D8267D">
        <w:rPr>
          <w:rFonts w:asciiTheme="majorBidi" w:hAnsiTheme="majorBidi" w:cstheme="majorBidi"/>
          <w:sz w:val="24"/>
          <w:szCs w:val="24"/>
        </w:rPr>
        <w:t xml:space="preserve">in increasing hybrid </w:t>
      </w:r>
      <w:r w:rsidR="00B006B2" w:rsidRPr="00D8267D">
        <w:rPr>
          <w:rFonts w:asciiTheme="majorBidi" w:hAnsiTheme="majorBidi" w:cstheme="majorBidi"/>
          <w:sz w:val="24"/>
          <w:szCs w:val="24"/>
        </w:rPr>
        <w:t>vigor</w:t>
      </w:r>
      <w:r w:rsidR="003137F0" w:rsidRPr="00D8267D">
        <w:rPr>
          <w:rFonts w:asciiTheme="majorBidi" w:hAnsiTheme="majorBidi" w:cstheme="majorBidi"/>
          <w:sz w:val="24"/>
          <w:szCs w:val="24"/>
        </w:rPr>
        <w:t>.</w:t>
      </w:r>
    </w:p>
    <w:p w:rsidR="00B006B2" w:rsidRPr="00D8267D" w:rsidRDefault="00B006B2" w:rsidP="00FD75EC">
      <w:pPr>
        <w:bidi w:val="0"/>
        <w:spacing w:after="240"/>
        <w:jc w:val="both"/>
        <w:rPr>
          <w:rFonts w:asciiTheme="majorBidi" w:hAnsiTheme="majorBidi" w:cstheme="majorBidi"/>
          <w:b/>
          <w:bCs/>
          <w:sz w:val="24"/>
          <w:szCs w:val="24"/>
        </w:rPr>
      </w:pPr>
      <w:r w:rsidRPr="00D8267D">
        <w:rPr>
          <w:rFonts w:asciiTheme="majorBidi" w:hAnsiTheme="majorBidi" w:cstheme="majorBidi"/>
          <w:b/>
          <w:bCs/>
          <w:sz w:val="24"/>
          <w:szCs w:val="24"/>
        </w:rPr>
        <w:t>Keywords:</w:t>
      </w:r>
      <w:r w:rsidR="00B731CD" w:rsidRPr="00D8267D">
        <w:rPr>
          <w:rFonts w:asciiTheme="majorBidi" w:hAnsiTheme="majorBidi" w:cstheme="majorBidi"/>
          <w:b/>
          <w:bCs/>
          <w:sz w:val="24"/>
          <w:szCs w:val="24"/>
        </w:rPr>
        <w:t xml:space="preserve"> </w:t>
      </w:r>
      <w:proofErr w:type="spellStart"/>
      <w:r w:rsidR="00B731CD" w:rsidRPr="00D8267D">
        <w:rPr>
          <w:rFonts w:asciiTheme="majorBidi" w:hAnsiTheme="majorBidi" w:cstheme="majorBidi"/>
          <w:i/>
          <w:iCs/>
          <w:sz w:val="24"/>
          <w:szCs w:val="24"/>
        </w:rPr>
        <w:t>Zea</w:t>
      </w:r>
      <w:proofErr w:type="spellEnd"/>
      <w:r w:rsidR="00B731CD" w:rsidRPr="00D8267D">
        <w:rPr>
          <w:rFonts w:asciiTheme="majorBidi" w:hAnsiTheme="majorBidi" w:cstheme="majorBidi"/>
          <w:i/>
          <w:iCs/>
          <w:sz w:val="24"/>
          <w:szCs w:val="24"/>
        </w:rPr>
        <w:t xml:space="preserve"> mays</w:t>
      </w:r>
      <w:r w:rsidR="00B731CD" w:rsidRPr="00D8267D">
        <w:rPr>
          <w:rFonts w:asciiTheme="majorBidi" w:hAnsiTheme="majorBidi" w:cstheme="majorBidi"/>
          <w:sz w:val="24"/>
          <w:szCs w:val="24"/>
        </w:rPr>
        <w:t xml:space="preserve"> L.,</w:t>
      </w:r>
      <w:r w:rsidR="00B731CD" w:rsidRPr="00D8267D">
        <w:rPr>
          <w:rFonts w:asciiTheme="majorBidi" w:hAnsiTheme="majorBidi" w:cstheme="majorBidi"/>
          <w:b/>
          <w:bCs/>
          <w:sz w:val="24"/>
          <w:szCs w:val="24"/>
        </w:rPr>
        <w:t xml:space="preserve"> a</w:t>
      </w:r>
      <w:r w:rsidR="00B731CD" w:rsidRPr="00D8267D">
        <w:rPr>
          <w:rFonts w:asciiTheme="majorBidi" w:hAnsiTheme="majorBidi" w:cstheme="majorBidi"/>
          <w:sz w:val="24"/>
          <w:szCs w:val="24"/>
        </w:rPr>
        <w:t>ntioxidant enzymes, clus</w:t>
      </w:r>
      <w:r w:rsidR="00D8267D" w:rsidRPr="00D8267D">
        <w:rPr>
          <w:rFonts w:asciiTheme="majorBidi" w:hAnsiTheme="majorBidi" w:cstheme="majorBidi"/>
          <w:sz w:val="24"/>
          <w:szCs w:val="24"/>
        </w:rPr>
        <w:t>ter analysis, genetic variation.</w:t>
      </w:r>
      <w:r w:rsidR="00B731CD" w:rsidRPr="00D8267D">
        <w:rPr>
          <w:rFonts w:asciiTheme="majorBidi" w:hAnsiTheme="majorBidi" w:cstheme="majorBidi"/>
          <w:b/>
          <w:bCs/>
          <w:sz w:val="24"/>
          <w:szCs w:val="24"/>
        </w:rPr>
        <w:t xml:space="preserve"> </w:t>
      </w:r>
      <w:r w:rsidRPr="00D8267D">
        <w:rPr>
          <w:rFonts w:asciiTheme="majorBidi" w:hAnsiTheme="majorBidi" w:cstheme="majorBidi"/>
          <w:b/>
          <w:bCs/>
          <w:sz w:val="24"/>
          <w:szCs w:val="24"/>
        </w:rPr>
        <w:t xml:space="preserve"> </w:t>
      </w:r>
    </w:p>
    <w:p w:rsidR="00B006B2" w:rsidRPr="00D8267D" w:rsidRDefault="00B006B2" w:rsidP="00FD75EC">
      <w:pPr>
        <w:bidi w:val="0"/>
        <w:spacing w:after="0"/>
        <w:rPr>
          <w:rFonts w:asciiTheme="majorBidi" w:hAnsiTheme="majorBidi" w:cstheme="majorBidi"/>
          <w:b/>
          <w:bCs/>
          <w:sz w:val="24"/>
          <w:szCs w:val="24"/>
        </w:rPr>
      </w:pPr>
      <w:r w:rsidRPr="00D8267D">
        <w:rPr>
          <w:rFonts w:asciiTheme="majorBidi" w:hAnsiTheme="majorBidi" w:cstheme="majorBidi"/>
          <w:b/>
          <w:bCs/>
          <w:sz w:val="24"/>
          <w:szCs w:val="24"/>
        </w:rPr>
        <w:t>Introduction</w:t>
      </w:r>
    </w:p>
    <w:p w:rsidR="00B006B2" w:rsidRPr="00D8267D" w:rsidRDefault="00B006B2" w:rsidP="00FD75EC">
      <w:pPr>
        <w:autoSpaceDE w:val="0"/>
        <w:autoSpaceDN w:val="0"/>
        <w:bidi w:val="0"/>
        <w:adjustRightInd w:val="0"/>
        <w:spacing w:after="0"/>
        <w:jc w:val="both"/>
        <w:rPr>
          <w:rFonts w:asciiTheme="majorBidi" w:hAnsiTheme="majorBidi" w:cstheme="majorBidi"/>
          <w:color w:val="222222"/>
          <w:sz w:val="24"/>
          <w:szCs w:val="24"/>
          <w:shd w:val="clear" w:color="auto" w:fill="FFFFFF"/>
        </w:rPr>
      </w:pPr>
      <w:r w:rsidRPr="00D8267D">
        <w:rPr>
          <w:rFonts w:asciiTheme="majorBidi" w:hAnsiTheme="majorBidi" w:cstheme="majorBidi"/>
          <w:sz w:val="24"/>
          <w:szCs w:val="24"/>
        </w:rPr>
        <w:t xml:space="preserve">Environmental changes </w:t>
      </w:r>
      <w:r w:rsidR="008A2D30" w:rsidRPr="00D8267D">
        <w:rPr>
          <w:rFonts w:asciiTheme="majorBidi" w:hAnsiTheme="majorBidi" w:cstheme="majorBidi"/>
          <w:sz w:val="24"/>
          <w:szCs w:val="24"/>
        </w:rPr>
        <w:t xml:space="preserve">and pests </w:t>
      </w:r>
      <w:r w:rsidRPr="00D8267D">
        <w:rPr>
          <w:rFonts w:asciiTheme="majorBidi" w:hAnsiTheme="majorBidi" w:cstheme="majorBidi"/>
          <w:sz w:val="24"/>
          <w:szCs w:val="24"/>
        </w:rPr>
        <w:t>are the</w:t>
      </w:r>
      <w:r w:rsidR="008A2D30" w:rsidRPr="00D8267D">
        <w:rPr>
          <w:rFonts w:asciiTheme="majorBidi" w:hAnsiTheme="majorBidi" w:cstheme="majorBidi"/>
          <w:sz w:val="24"/>
          <w:szCs w:val="24"/>
        </w:rPr>
        <w:t xml:space="preserve"> </w:t>
      </w:r>
      <w:r w:rsidRPr="00D8267D">
        <w:rPr>
          <w:rFonts w:asciiTheme="majorBidi" w:hAnsiTheme="majorBidi" w:cstheme="majorBidi"/>
          <w:sz w:val="24"/>
          <w:szCs w:val="24"/>
        </w:rPr>
        <w:t>biggest challenges facing agricultural production</w:t>
      </w:r>
      <w:r w:rsidR="008A2D30" w:rsidRPr="00D8267D">
        <w:rPr>
          <w:rFonts w:asciiTheme="majorBidi" w:hAnsiTheme="majorBidi" w:cstheme="majorBidi"/>
          <w:sz w:val="24"/>
          <w:szCs w:val="24"/>
        </w:rPr>
        <w:t xml:space="preserve"> (</w:t>
      </w:r>
      <w:proofErr w:type="spellStart"/>
      <w:r w:rsidR="00D94740" w:rsidRPr="00D8267D">
        <w:rPr>
          <w:rFonts w:asciiTheme="majorBidi" w:hAnsiTheme="majorBidi" w:cstheme="majorBidi"/>
          <w:sz w:val="24"/>
          <w:szCs w:val="24"/>
        </w:rPr>
        <w:t>Adhab</w:t>
      </w:r>
      <w:proofErr w:type="spellEnd"/>
      <w:r w:rsidR="00D94740" w:rsidRPr="00D8267D">
        <w:rPr>
          <w:rFonts w:asciiTheme="majorBidi" w:hAnsiTheme="majorBidi" w:cstheme="majorBidi"/>
          <w:sz w:val="24"/>
          <w:szCs w:val="24"/>
        </w:rPr>
        <w:t xml:space="preserve"> </w:t>
      </w:r>
      <w:r w:rsidR="00D8267D" w:rsidRPr="00D8267D">
        <w:rPr>
          <w:rFonts w:asciiTheme="majorBidi" w:hAnsiTheme="majorBidi" w:cstheme="majorBidi"/>
          <w:i/>
          <w:iCs/>
          <w:sz w:val="24"/>
          <w:szCs w:val="24"/>
        </w:rPr>
        <w:t>et al</w:t>
      </w:r>
      <w:r w:rsidR="00D8267D">
        <w:rPr>
          <w:rFonts w:asciiTheme="majorBidi" w:hAnsiTheme="majorBidi" w:cstheme="majorBidi"/>
          <w:sz w:val="24"/>
          <w:szCs w:val="24"/>
        </w:rPr>
        <w:t>.</w:t>
      </w:r>
      <w:r w:rsidR="00823C26" w:rsidRPr="00D8267D">
        <w:rPr>
          <w:rFonts w:asciiTheme="majorBidi" w:hAnsiTheme="majorBidi" w:cstheme="majorBidi"/>
          <w:sz w:val="24"/>
          <w:szCs w:val="24"/>
        </w:rPr>
        <w:t xml:space="preserve"> </w:t>
      </w:r>
      <w:r w:rsidR="00D94740" w:rsidRPr="00D8267D">
        <w:rPr>
          <w:rFonts w:asciiTheme="majorBidi" w:hAnsiTheme="majorBidi" w:cstheme="majorBidi"/>
          <w:sz w:val="24"/>
          <w:szCs w:val="24"/>
        </w:rPr>
        <w:t>2018</w:t>
      </w:r>
      <w:r w:rsidR="008A2D30" w:rsidRPr="00D8267D">
        <w:rPr>
          <w:rFonts w:asciiTheme="majorBidi" w:hAnsiTheme="majorBidi" w:cstheme="majorBidi"/>
          <w:sz w:val="24"/>
          <w:szCs w:val="24"/>
        </w:rPr>
        <w:t>)</w:t>
      </w:r>
      <w:r w:rsidRPr="00D8267D">
        <w:rPr>
          <w:rFonts w:asciiTheme="majorBidi" w:hAnsiTheme="majorBidi" w:cstheme="majorBidi"/>
          <w:sz w:val="24"/>
          <w:szCs w:val="24"/>
        </w:rPr>
        <w:t xml:space="preserve">, because of their direct impact on the physiological and biochemical processes of crops and ultimately lead to a decrease in grain yield and quality (Miller </w:t>
      </w:r>
      <w:r w:rsidRPr="00D8267D">
        <w:rPr>
          <w:rFonts w:asciiTheme="majorBidi" w:hAnsiTheme="majorBidi" w:cstheme="majorBidi"/>
          <w:i/>
          <w:iCs/>
          <w:sz w:val="24"/>
          <w:szCs w:val="24"/>
        </w:rPr>
        <w:t>et al</w:t>
      </w:r>
      <w:r w:rsidR="00D8267D">
        <w:rPr>
          <w:rFonts w:asciiTheme="majorBidi" w:hAnsiTheme="majorBidi" w:cstheme="majorBidi"/>
          <w:sz w:val="24"/>
          <w:szCs w:val="24"/>
        </w:rPr>
        <w:t>.</w:t>
      </w:r>
      <w:r w:rsidRPr="00D8267D">
        <w:rPr>
          <w:rFonts w:asciiTheme="majorBidi" w:hAnsiTheme="majorBidi" w:cstheme="majorBidi"/>
          <w:sz w:val="24"/>
          <w:szCs w:val="24"/>
        </w:rPr>
        <w:t xml:space="preserve"> 2010), as the exposure of the plant to any biotic or abiotic stress affects in photosynthesis and the water, carbon, nutritional and hormonal balance within its tissues, as well as its role in the accumulation of free oxygen species (ROS) that destroy biological molecules of cells, which negatively affects the products of photosynthesis, plant growth and productivity (</w:t>
      </w:r>
      <w:proofErr w:type="spellStart"/>
      <w:r w:rsidR="00D94740" w:rsidRPr="00D8267D">
        <w:rPr>
          <w:rFonts w:asciiTheme="majorBidi" w:hAnsiTheme="majorBidi" w:cstheme="majorBidi"/>
          <w:sz w:val="24"/>
          <w:szCs w:val="24"/>
        </w:rPr>
        <w:t>Adhab</w:t>
      </w:r>
      <w:proofErr w:type="spellEnd"/>
      <w:r w:rsidR="00D94740" w:rsidRPr="00D8267D">
        <w:rPr>
          <w:rFonts w:asciiTheme="majorBidi" w:hAnsiTheme="majorBidi" w:cstheme="majorBidi"/>
          <w:sz w:val="24"/>
          <w:szCs w:val="24"/>
        </w:rPr>
        <w:t xml:space="preserve"> </w:t>
      </w:r>
      <w:r w:rsidR="00D94740" w:rsidRPr="00D8267D">
        <w:rPr>
          <w:rFonts w:asciiTheme="majorBidi" w:hAnsiTheme="majorBidi" w:cstheme="majorBidi"/>
          <w:i/>
          <w:iCs/>
          <w:sz w:val="24"/>
          <w:szCs w:val="24"/>
        </w:rPr>
        <w:t>et al</w:t>
      </w:r>
      <w:r w:rsidR="00D8267D">
        <w:rPr>
          <w:rFonts w:asciiTheme="majorBidi" w:hAnsiTheme="majorBidi" w:cstheme="majorBidi"/>
          <w:sz w:val="24"/>
          <w:szCs w:val="24"/>
        </w:rPr>
        <w:t>.</w:t>
      </w:r>
      <w:r w:rsidR="00D94740" w:rsidRPr="00D8267D">
        <w:rPr>
          <w:rFonts w:asciiTheme="majorBidi" w:hAnsiTheme="majorBidi" w:cstheme="majorBidi"/>
          <w:sz w:val="24"/>
          <w:szCs w:val="24"/>
        </w:rPr>
        <w:t xml:space="preserve"> 2019</w:t>
      </w:r>
      <w:r w:rsidRPr="00D8267D">
        <w:rPr>
          <w:rFonts w:asciiTheme="majorBidi" w:hAnsiTheme="majorBidi" w:cstheme="majorBidi"/>
          <w:sz w:val="24"/>
          <w:szCs w:val="24"/>
        </w:rPr>
        <w:t>).</w:t>
      </w:r>
    </w:p>
    <w:p w:rsidR="00B006B2" w:rsidRPr="00D8267D" w:rsidRDefault="00B006B2"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Accordingly, the cultivation of seeds of plants that can tolerance various abiotic stresses is an effective biological measure to mitigate the harmful effects of unsuitable environmental conditions</w:t>
      </w:r>
      <w:r w:rsidR="00995CCE" w:rsidRPr="00D8267D">
        <w:t xml:space="preserve"> </w:t>
      </w:r>
      <w:r w:rsidR="00995CCE" w:rsidRPr="00D8267D">
        <w:rPr>
          <w:rFonts w:asciiTheme="majorBidi" w:hAnsiTheme="majorBidi" w:cstheme="majorBidi"/>
          <w:sz w:val="24"/>
          <w:szCs w:val="24"/>
        </w:rPr>
        <w:t>(</w:t>
      </w:r>
      <w:proofErr w:type="spellStart"/>
      <w:r w:rsidR="00D8267D">
        <w:rPr>
          <w:rFonts w:asciiTheme="majorBidi" w:hAnsiTheme="majorBidi" w:cstheme="majorBidi"/>
          <w:sz w:val="24"/>
          <w:szCs w:val="24"/>
        </w:rPr>
        <w:t>Najem</w:t>
      </w:r>
      <w:proofErr w:type="spellEnd"/>
      <w:r w:rsidR="00D8267D">
        <w:rPr>
          <w:rFonts w:asciiTheme="majorBidi" w:hAnsiTheme="majorBidi" w:cstheme="majorBidi"/>
          <w:sz w:val="24"/>
          <w:szCs w:val="24"/>
        </w:rPr>
        <w:t xml:space="preserve"> and </w:t>
      </w:r>
      <w:proofErr w:type="spellStart"/>
      <w:r w:rsidR="00D8267D">
        <w:rPr>
          <w:rFonts w:asciiTheme="majorBidi" w:hAnsiTheme="majorBidi" w:cstheme="majorBidi"/>
          <w:sz w:val="24"/>
          <w:szCs w:val="24"/>
        </w:rPr>
        <w:t>Hamza</w:t>
      </w:r>
      <w:proofErr w:type="spellEnd"/>
      <w:r w:rsidR="00995CCE" w:rsidRPr="00D8267D">
        <w:rPr>
          <w:rFonts w:asciiTheme="majorBidi" w:hAnsiTheme="majorBidi" w:cstheme="majorBidi"/>
          <w:sz w:val="24"/>
          <w:szCs w:val="24"/>
        </w:rPr>
        <w:t xml:space="preserve"> 2023)</w:t>
      </w:r>
      <w:r w:rsidRPr="00D8267D">
        <w:rPr>
          <w:rFonts w:asciiTheme="majorBidi" w:hAnsiTheme="majorBidi" w:cstheme="majorBidi"/>
          <w:sz w:val="24"/>
          <w:szCs w:val="24"/>
        </w:rPr>
        <w:t xml:space="preserve">, and at the same time it can produce environmental and economic benefits, which enhances the sustainable development of </w:t>
      </w:r>
      <w:r w:rsidR="00D8267D">
        <w:rPr>
          <w:rFonts w:asciiTheme="majorBidi" w:hAnsiTheme="majorBidi" w:cstheme="majorBidi"/>
          <w:sz w:val="24"/>
          <w:szCs w:val="24"/>
        </w:rPr>
        <w:t>agriculture (</w:t>
      </w:r>
      <w:proofErr w:type="spellStart"/>
      <w:r w:rsidR="00D8267D">
        <w:rPr>
          <w:rFonts w:asciiTheme="majorBidi" w:hAnsiTheme="majorBidi" w:cstheme="majorBidi"/>
          <w:sz w:val="24"/>
          <w:szCs w:val="24"/>
        </w:rPr>
        <w:t>Mahajan</w:t>
      </w:r>
      <w:proofErr w:type="spellEnd"/>
      <w:r w:rsidR="00D8267D">
        <w:rPr>
          <w:rFonts w:asciiTheme="majorBidi" w:hAnsiTheme="majorBidi" w:cstheme="majorBidi"/>
          <w:sz w:val="24"/>
          <w:szCs w:val="24"/>
        </w:rPr>
        <w:t xml:space="preserve"> and </w:t>
      </w:r>
      <w:proofErr w:type="spellStart"/>
      <w:r w:rsidR="00D8267D">
        <w:rPr>
          <w:rFonts w:asciiTheme="majorBidi" w:hAnsiTheme="majorBidi" w:cstheme="majorBidi"/>
          <w:sz w:val="24"/>
          <w:szCs w:val="24"/>
        </w:rPr>
        <w:t>Tuteja</w:t>
      </w:r>
      <w:proofErr w:type="spellEnd"/>
      <w:r w:rsidRPr="00D8267D">
        <w:rPr>
          <w:rFonts w:asciiTheme="majorBidi" w:hAnsiTheme="majorBidi" w:cstheme="majorBidi"/>
          <w:sz w:val="24"/>
          <w:szCs w:val="24"/>
        </w:rPr>
        <w:t xml:space="preserve"> 2005), and that the breeding of </w:t>
      </w:r>
      <w:proofErr w:type="spellStart"/>
      <w:r w:rsidRPr="00D8267D">
        <w:rPr>
          <w:rFonts w:asciiTheme="majorBidi" w:hAnsiTheme="majorBidi" w:cstheme="majorBidi"/>
          <w:sz w:val="24"/>
          <w:szCs w:val="24"/>
        </w:rPr>
        <w:t>germplasm</w:t>
      </w:r>
      <w:proofErr w:type="spellEnd"/>
      <w:r w:rsidRPr="00D8267D">
        <w:rPr>
          <w:rFonts w:asciiTheme="majorBidi" w:hAnsiTheme="majorBidi" w:cstheme="majorBidi"/>
          <w:sz w:val="24"/>
          <w:szCs w:val="24"/>
        </w:rPr>
        <w:t xml:space="preserve"> resistant to these stresses and taking advantage of the available resources have an important role in maintaining crop productivity and yield stability, which ensures food security (Wang </w:t>
      </w:r>
      <w:r w:rsidRPr="00D8267D">
        <w:rPr>
          <w:rFonts w:asciiTheme="majorBidi" w:hAnsiTheme="majorBidi" w:cstheme="majorBidi"/>
          <w:i/>
          <w:iCs/>
          <w:sz w:val="24"/>
          <w:szCs w:val="24"/>
        </w:rPr>
        <w:t>et al</w:t>
      </w:r>
      <w:r w:rsidRPr="00D8267D">
        <w:rPr>
          <w:rFonts w:asciiTheme="majorBidi" w:hAnsiTheme="majorBidi" w:cstheme="majorBidi"/>
          <w:sz w:val="24"/>
          <w:szCs w:val="24"/>
        </w:rPr>
        <w:t>. 2022).</w:t>
      </w:r>
    </w:p>
    <w:p w:rsidR="00B006B2" w:rsidRPr="00D8267D" w:rsidRDefault="00B006B2"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content of plants of antioxidant enzymes such as SOD, CAT, POD, and APX is one of the means by which the harmful effect of any environmental stress can be reduced as a result of its sequential and simultaneous action in scavenging </w:t>
      </w:r>
      <w:r w:rsidR="007B76A6" w:rsidRPr="00D8267D">
        <w:rPr>
          <w:rFonts w:asciiTheme="majorBidi" w:hAnsiTheme="majorBidi" w:cstheme="majorBidi"/>
          <w:sz w:val="24"/>
          <w:szCs w:val="24"/>
        </w:rPr>
        <w:t xml:space="preserve">of </w:t>
      </w:r>
      <w:r w:rsidRPr="00D8267D">
        <w:rPr>
          <w:rFonts w:asciiTheme="majorBidi" w:hAnsiTheme="majorBidi" w:cstheme="majorBidi"/>
          <w:sz w:val="24"/>
          <w:szCs w:val="24"/>
        </w:rPr>
        <w:t xml:space="preserve">free radicals, as well as being one of the tools by which the ability of </w:t>
      </w:r>
      <w:r w:rsidR="007B76A6" w:rsidRPr="00D8267D">
        <w:rPr>
          <w:rFonts w:asciiTheme="majorBidi" w:hAnsiTheme="majorBidi" w:cstheme="majorBidi"/>
          <w:sz w:val="24"/>
          <w:szCs w:val="24"/>
        </w:rPr>
        <w:t>inbred lines</w:t>
      </w:r>
      <w:r w:rsidRPr="00D8267D">
        <w:rPr>
          <w:rFonts w:asciiTheme="majorBidi" w:hAnsiTheme="majorBidi" w:cstheme="majorBidi"/>
          <w:sz w:val="24"/>
          <w:szCs w:val="24"/>
        </w:rPr>
        <w:t xml:space="preserve"> to resist environmen</w:t>
      </w:r>
      <w:r w:rsidR="007B76A6" w:rsidRPr="00D8267D">
        <w:rPr>
          <w:rFonts w:asciiTheme="majorBidi" w:hAnsiTheme="majorBidi" w:cstheme="majorBidi"/>
          <w:sz w:val="24"/>
          <w:szCs w:val="24"/>
        </w:rPr>
        <w:t>tal conditions can be predicted</w:t>
      </w:r>
      <w:r w:rsidRPr="00D8267D">
        <w:rPr>
          <w:rFonts w:asciiTheme="majorBidi" w:hAnsiTheme="majorBidi" w:cstheme="majorBidi"/>
          <w:sz w:val="24"/>
          <w:szCs w:val="24"/>
        </w:rPr>
        <w:t xml:space="preserve">, and then the possibility of developing hybrids and cultivars that are tolerant to the biotic and abiotic stresses that the crop is expected to be exposed to during its life cycle (Mao </w:t>
      </w:r>
      <w:r w:rsidRPr="00D8267D">
        <w:rPr>
          <w:rFonts w:asciiTheme="majorBidi" w:hAnsiTheme="majorBidi" w:cstheme="majorBidi"/>
          <w:i/>
          <w:iCs/>
          <w:sz w:val="24"/>
          <w:szCs w:val="24"/>
        </w:rPr>
        <w:t>et al</w:t>
      </w:r>
      <w:r w:rsidRPr="00D8267D">
        <w:rPr>
          <w:rFonts w:asciiTheme="majorBidi" w:hAnsiTheme="majorBidi" w:cstheme="majorBidi"/>
          <w:sz w:val="24"/>
          <w:szCs w:val="24"/>
        </w:rPr>
        <w:t>. 2011).</w:t>
      </w:r>
    </w:p>
    <w:p w:rsidR="00C527AA" w:rsidRPr="00D8267D" w:rsidRDefault="007607AF"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use of new genetic material in breeding programs is necessary, but it must be of a genetic </w:t>
      </w:r>
      <w:r w:rsidR="001D4460" w:rsidRPr="00D8267D">
        <w:rPr>
          <w:rFonts w:asciiTheme="majorBidi" w:hAnsiTheme="majorBidi" w:cstheme="majorBidi"/>
          <w:sz w:val="24"/>
          <w:szCs w:val="24"/>
        </w:rPr>
        <w:t xml:space="preserve">divergence </w:t>
      </w:r>
      <w:r w:rsidRPr="00D8267D">
        <w:rPr>
          <w:rFonts w:asciiTheme="majorBidi" w:hAnsiTheme="majorBidi" w:cstheme="majorBidi"/>
          <w:sz w:val="24"/>
          <w:szCs w:val="24"/>
        </w:rPr>
        <w:t xml:space="preserve">different from the local genotypes to ensure that they possess new genes that don't exist </w:t>
      </w:r>
      <w:r w:rsidRPr="00D8267D">
        <w:rPr>
          <w:rFonts w:asciiTheme="majorBidi" w:hAnsiTheme="majorBidi" w:cstheme="majorBidi"/>
          <w:sz w:val="24"/>
          <w:szCs w:val="24"/>
        </w:rPr>
        <w:lastRenderedPageBreak/>
        <w:t>in their counterparts (</w:t>
      </w:r>
      <w:proofErr w:type="spellStart"/>
      <w:r w:rsidR="00D8267D">
        <w:rPr>
          <w:rFonts w:asciiTheme="majorBidi" w:hAnsiTheme="majorBidi" w:cstheme="majorBidi"/>
          <w:sz w:val="24"/>
          <w:szCs w:val="24"/>
        </w:rPr>
        <w:t>Elsahookie</w:t>
      </w:r>
      <w:proofErr w:type="spellEnd"/>
      <w:r w:rsidR="00D8267D">
        <w:rPr>
          <w:rFonts w:asciiTheme="majorBidi" w:hAnsiTheme="majorBidi" w:cstheme="majorBidi"/>
          <w:sz w:val="24"/>
          <w:szCs w:val="24"/>
        </w:rPr>
        <w:t xml:space="preserve"> and Abed</w:t>
      </w:r>
      <w:r w:rsidRPr="00D8267D">
        <w:rPr>
          <w:rFonts w:asciiTheme="majorBidi" w:hAnsiTheme="majorBidi" w:cstheme="majorBidi"/>
          <w:sz w:val="24"/>
          <w:szCs w:val="24"/>
        </w:rPr>
        <w:t xml:space="preserve"> 2008). Cluster analysis can be used to assess genetic </w:t>
      </w:r>
      <w:r w:rsidR="001D4460" w:rsidRPr="00D8267D">
        <w:rPr>
          <w:rFonts w:asciiTheme="majorBidi" w:hAnsiTheme="majorBidi" w:cstheme="majorBidi"/>
          <w:sz w:val="24"/>
          <w:szCs w:val="24"/>
        </w:rPr>
        <w:t xml:space="preserve">divergence </w:t>
      </w:r>
      <w:r w:rsidRPr="00D8267D">
        <w:rPr>
          <w:rFonts w:asciiTheme="majorBidi" w:hAnsiTheme="majorBidi" w:cstheme="majorBidi"/>
          <w:sz w:val="24"/>
          <w:szCs w:val="24"/>
        </w:rPr>
        <w:t xml:space="preserve">because it is an effective method to examine the genetic purity and determine the genetic groups according to the different genotypes </w:t>
      </w:r>
      <w:r w:rsidR="00E8641C" w:rsidRPr="00D8267D">
        <w:rPr>
          <w:rFonts w:asciiTheme="majorBidi" w:hAnsiTheme="majorBidi" w:cstheme="majorBidi"/>
          <w:sz w:val="24"/>
          <w:szCs w:val="24"/>
        </w:rPr>
        <w:t>(Abed</w:t>
      </w:r>
      <w:r w:rsidR="00CB000A" w:rsidRPr="00D8267D">
        <w:rPr>
          <w:rFonts w:asciiTheme="majorBidi" w:hAnsiTheme="majorBidi" w:cstheme="majorBidi"/>
          <w:sz w:val="24"/>
          <w:szCs w:val="24"/>
        </w:rPr>
        <w:t xml:space="preserve"> </w:t>
      </w:r>
      <w:r w:rsidR="00E8641C" w:rsidRPr="00D8267D">
        <w:rPr>
          <w:rFonts w:asciiTheme="majorBidi" w:hAnsiTheme="majorBidi" w:cstheme="majorBidi"/>
          <w:sz w:val="24"/>
          <w:szCs w:val="24"/>
        </w:rPr>
        <w:t>20</w:t>
      </w:r>
      <w:r w:rsidR="00797C3C" w:rsidRPr="00D8267D">
        <w:rPr>
          <w:rFonts w:asciiTheme="majorBidi" w:hAnsiTheme="majorBidi" w:cstheme="majorBidi"/>
          <w:sz w:val="24"/>
          <w:szCs w:val="24"/>
        </w:rPr>
        <w:t>11</w:t>
      </w:r>
      <w:r w:rsidR="00E8641C" w:rsidRPr="00D8267D">
        <w:rPr>
          <w:rFonts w:asciiTheme="majorBidi" w:hAnsiTheme="majorBidi" w:cstheme="majorBidi"/>
          <w:sz w:val="24"/>
          <w:szCs w:val="24"/>
        </w:rPr>
        <w:t>;</w:t>
      </w:r>
      <w:r w:rsidR="00797C3C" w:rsidRPr="00D8267D">
        <w:t xml:space="preserve"> </w:t>
      </w:r>
      <w:r w:rsidR="00797C3C" w:rsidRPr="00D8267D">
        <w:rPr>
          <w:rFonts w:asciiTheme="majorBidi" w:eastAsia="Calibri" w:hAnsiTheme="majorBidi" w:cstheme="majorBidi"/>
          <w:sz w:val="24"/>
          <w:szCs w:val="24"/>
          <w:lang w:bidi="ar-IQ"/>
        </w:rPr>
        <w:t xml:space="preserve">Hassan </w:t>
      </w:r>
      <w:r w:rsidR="00797C3C" w:rsidRPr="00D8267D">
        <w:rPr>
          <w:rFonts w:asciiTheme="majorBidi" w:eastAsia="Calibri" w:hAnsiTheme="majorBidi" w:cstheme="majorBidi"/>
          <w:i/>
          <w:iCs/>
          <w:sz w:val="24"/>
          <w:szCs w:val="24"/>
          <w:lang w:bidi="ar-IQ"/>
        </w:rPr>
        <w:t>et al</w:t>
      </w:r>
      <w:r w:rsidR="00797C3C" w:rsidRPr="00D8267D">
        <w:rPr>
          <w:rFonts w:asciiTheme="majorBidi" w:eastAsia="Calibri" w:hAnsiTheme="majorBidi" w:cstheme="majorBidi"/>
          <w:sz w:val="24"/>
          <w:szCs w:val="24"/>
          <w:lang w:bidi="ar-IQ"/>
        </w:rPr>
        <w:t>. 2019</w:t>
      </w:r>
      <w:r w:rsidRPr="00D8267D">
        <w:rPr>
          <w:rFonts w:asciiTheme="majorBidi" w:hAnsiTheme="majorBidi" w:cstheme="majorBidi"/>
          <w:sz w:val="24"/>
          <w:szCs w:val="24"/>
        </w:rPr>
        <w:t>)</w:t>
      </w:r>
      <w:r w:rsidR="000374DE" w:rsidRPr="00D8267D">
        <w:rPr>
          <w:rFonts w:asciiTheme="majorBidi" w:hAnsiTheme="majorBidi" w:cstheme="majorBidi"/>
          <w:sz w:val="24"/>
          <w:szCs w:val="24"/>
        </w:rPr>
        <w:t>.</w:t>
      </w:r>
    </w:p>
    <w:p w:rsidR="007B76A6" w:rsidRDefault="00C527AA" w:rsidP="00FD75EC">
      <w:pPr>
        <w:bidi w:val="0"/>
        <w:spacing w:after="24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Therefore, this experiment was carried out to studying the enzymatic specialization and genetic </w:t>
      </w:r>
      <w:r w:rsidR="001D4460" w:rsidRPr="00D8267D">
        <w:rPr>
          <w:rFonts w:asciiTheme="majorBidi" w:hAnsiTheme="majorBidi" w:cstheme="majorBidi"/>
          <w:sz w:val="24"/>
          <w:szCs w:val="24"/>
        </w:rPr>
        <w:t xml:space="preserve">divergence </w:t>
      </w:r>
      <w:r w:rsidRPr="00D8267D">
        <w:rPr>
          <w:rFonts w:asciiTheme="majorBidi" w:hAnsiTheme="majorBidi" w:cstheme="majorBidi"/>
          <w:sz w:val="24"/>
          <w:szCs w:val="24"/>
        </w:rPr>
        <w:t>of maize inbred lines to provide the theoretical basis through which commercial hybrids of maize can be developed that are resistant to unfavorable environmental conditions.</w:t>
      </w:r>
    </w:p>
    <w:p w:rsidR="007607AF" w:rsidRPr="00D8267D" w:rsidRDefault="007607AF" w:rsidP="00FD75EC">
      <w:pPr>
        <w:bidi w:val="0"/>
        <w:spacing w:after="0"/>
        <w:rPr>
          <w:rFonts w:asciiTheme="majorBidi" w:hAnsiTheme="majorBidi" w:cstheme="majorBidi"/>
          <w:b/>
          <w:bCs/>
          <w:sz w:val="24"/>
          <w:szCs w:val="24"/>
        </w:rPr>
      </w:pPr>
      <w:r w:rsidRPr="00D8267D">
        <w:rPr>
          <w:rFonts w:asciiTheme="majorBidi" w:hAnsiTheme="majorBidi" w:cstheme="majorBidi"/>
          <w:b/>
          <w:bCs/>
          <w:sz w:val="24"/>
          <w:szCs w:val="24"/>
        </w:rPr>
        <w:t xml:space="preserve">Materials and </w:t>
      </w:r>
      <w:r w:rsidR="00D8267D" w:rsidRPr="00D8267D">
        <w:rPr>
          <w:rFonts w:asciiTheme="majorBidi" w:hAnsiTheme="majorBidi" w:cstheme="majorBidi"/>
          <w:b/>
          <w:bCs/>
          <w:sz w:val="24"/>
          <w:szCs w:val="24"/>
        </w:rPr>
        <w:t>Methods</w:t>
      </w:r>
    </w:p>
    <w:p w:rsidR="00EF0D40" w:rsidRDefault="00D51F67" w:rsidP="00FD75EC">
      <w:pPr>
        <w:bidi w:val="0"/>
        <w:spacing w:after="0"/>
        <w:jc w:val="both"/>
        <w:rPr>
          <w:rFonts w:asciiTheme="majorBidi" w:hAnsiTheme="majorBidi" w:cstheme="majorBidi"/>
          <w:b/>
          <w:bCs/>
          <w:sz w:val="24"/>
          <w:szCs w:val="24"/>
        </w:rPr>
      </w:pPr>
      <w:r w:rsidRPr="00D51F67">
        <w:rPr>
          <w:rFonts w:asciiTheme="majorBidi" w:hAnsiTheme="majorBidi" w:cstheme="majorBidi"/>
          <w:b/>
          <w:bCs/>
          <w:sz w:val="24"/>
          <w:szCs w:val="24"/>
        </w:rPr>
        <w:t>Experimental details and treatments</w:t>
      </w:r>
    </w:p>
    <w:p w:rsidR="007607AF" w:rsidRPr="00D8267D" w:rsidRDefault="007607AF" w:rsidP="00FD75EC">
      <w:pPr>
        <w:bidi w:val="0"/>
        <w:spacing w:after="0"/>
        <w:jc w:val="both"/>
        <w:rPr>
          <w:rFonts w:asciiTheme="majorBidi" w:hAnsiTheme="majorBidi" w:cstheme="majorBidi"/>
          <w:sz w:val="24"/>
          <w:szCs w:val="24"/>
        </w:rPr>
      </w:pPr>
      <w:r w:rsidRPr="00D8267D">
        <w:rPr>
          <w:rFonts w:asciiTheme="majorBidi" w:hAnsiTheme="majorBidi" w:cstheme="majorBidi"/>
          <w:sz w:val="24"/>
          <w:szCs w:val="24"/>
        </w:rPr>
        <w:t xml:space="preserve">An experiment field was carried out in the field of the College of Agricultural Engineering Sciences - University of Baghdad during spring season of 2019 to studying the genetic </w:t>
      </w:r>
      <w:r w:rsidR="001D4460" w:rsidRPr="00D8267D">
        <w:rPr>
          <w:rFonts w:asciiTheme="majorBidi" w:hAnsiTheme="majorBidi" w:cstheme="majorBidi"/>
          <w:sz w:val="24"/>
          <w:szCs w:val="24"/>
        </w:rPr>
        <w:t xml:space="preserve">divergence </w:t>
      </w:r>
      <w:r w:rsidRPr="00D8267D">
        <w:rPr>
          <w:rFonts w:asciiTheme="majorBidi" w:hAnsiTheme="majorBidi" w:cstheme="majorBidi"/>
          <w:sz w:val="24"/>
          <w:szCs w:val="24"/>
        </w:rPr>
        <w:t>and enzymatic specialization of six inbred lines of maize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14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19). The experiment was conducted according to RCBD with four replications.</w:t>
      </w:r>
    </w:p>
    <w:p w:rsidR="00272E4B" w:rsidRPr="00D8267D" w:rsidRDefault="00272E4B"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Soil management were carried out, and then the experiment land was divided into </w:t>
      </w:r>
      <w:r w:rsidRPr="00D8267D">
        <w:rPr>
          <w:rFonts w:asciiTheme="majorBidi" w:hAnsiTheme="majorBidi" w:cstheme="majorBidi"/>
          <w:sz w:val="24"/>
          <w:szCs w:val="24"/>
          <w:rtl/>
        </w:rPr>
        <w:t>24</w:t>
      </w:r>
      <w:r w:rsidRPr="00D8267D">
        <w:rPr>
          <w:rFonts w:asciiTheme="majorBidi" w:hAnsiTheme="majorBidi" w:cstheme="majorBidi"/>
          <w:sz w:val="24"/>
          <w:szCs w:val="24"/>
        </w:rPr>
        <w:t xml:space="preserve"> experimental units, each experimental unit included 5 lines, 75 cm apart, and 25 cm between hills to reach a plant density of 53333 plants ha</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Nitrogen fertilizer was added with an average of 400 kg N ha</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as a urea (46% N) at two equal doses, the first after 20 days of emergence, while the second after 30 days of the first dose (</w:t>
      </w:r>
      <w:proofErr w:type="spellStart"/>
      <w:r w:rsidR="00D8267D">
        <w:rPr>
          <w:rFonts w:asciiTheme="majorBidi" w:hAnsiTheme="majorBidi" w:cstheme="majorBidi"/>
          <w:sz w:val="24"/>
          <w:szCs w:val="24"/>
        </w:rPr>
        <w:t>Cheyed</w:t>
      </w:r>
      <w:proofErr w:type="spellEnd"/>
      <w:r w:rsidR="00D8267D">
        <w:rPr>
          <w:rFonts w:asciiTheme="majorBidi" w:hAnsiTheme="majorBidi" w:cstheme="majorBidi"/>
          <w:sz w:val="24"/>
          <w:szCs w:val="24"/>
        </w:rPr>
        <w:t xml:space="preserve"> and </w:t>
      </w:r>
      <w:proofErr w:type="spellStart"/>
      <w:r w:rsidR="00D8267D">
        <w:rPr>
          <w:rFonts w:asciiTheme="majorBidi" w:hAnsiTheme="majorBidi" w:cstheme="majorBidi"/>
          <w:sz w:val="24"/>
          <w:szCs w:val="24"/>
        </w:rPr>
        <w:t>Elsahookie</w:t>
      </w:r>
      <w:proofErr w:type="spellEnd"/>
      <w:r w:rsidRPr="00D8267D">
        <w:rPr>
          <w:rFonts w:asciiTheme="majorBidi" w:hAnsiTheme="majorBidi" w:cstheme="majorBidi"/>
          <w:sz w:val="24"/>
          <w:szCs w:val="24"/>
        </w:rPr>
        <w:t xml:space="preserve"> 2011). The seeds of maize inbred lines were sown on the 1 March 2019 by 3 seeds per hill, and then thinned to one seedling after emergence. Crop management was carried out as needed, and the plants were harvested after the appearance of maturity signs.</w:t>
      </w:r>
    </w:p>
    <w:p w:rsidR="00F53127" w:rsidRDefault="00F53127"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Studied traits</w:t>
      </w:r>
    </w:p>
    <w:p w:rsidR="00D06D01" w:rsidRDefault="00F53127"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The peroxidase (POD),</w:t>
      </w:r>
      <w:r w:rsidRPr="00D8267D">
        <w:rPr>
          <w:rFonts w:asciiTheme="majorBidi" w:eastAsia="Calibri" w:hAnsiTheme="majorBidi" w:cstheme="majorBidi"/>
          <w:b/>
          <w:bCs/>
          <w:sz w:val="24"/>
          <w:szCs w:val="24"/>
          <w:lang w:bidi="ar-IQ"/>
        </w:rPr>
        <w:t xml:space="preserve"> </w:t>
      </w:r>
      <w:r w:rsidRPr="00D8267D">
        <w:rPr>
          <w:rFonts w:asciiTheme="majorBidi" w:eastAsia="Calibri" w:hAnsiTheme="majorBidi" w:cstheme="majorBidi"/>
          <w:sz w:val="24"/>
          <w:szCs w:val="24"/>
          <w:lang w:bidi="ar-IQ"/>
        </w:rPr>
        <w:t>Superoxide dismutase</w:t>
      </w:r>
      <w:r w:rsidRPr="00D8267D">
        <w:rPr>
          <w:rFonts w:asciiTheme="majorBidi" w:hAnsiTheme="majorBidi" w:cstheme="majorBidi"/>
          <w:sz w:val="24"/>
          <w:szCs w:val="24"/>
        </w:rPr>
        <w:t xml:space="preserve"> (SOD) and Catalase (CAT) enzymes activity were measurement at a 100% flowering stage according to </w:t>
      </w:r>
      <w:proofErr w:type="spellStart"/>
      <w:r w:rsidRPr="00D8267D">
        <w:rPr>
          <w:rFonts w:asciiTheme="majorBidi" w:hAnsiTheme="majorBidi" w:cstheme="majorBidi"/>
          <w:sz w:val="24"/>
          <w:szCs w:val="24"/>
        </w:rPr>
        <w:t>Nezih</w:t>
      </w:r>
      <w:proofErr w:type="spellEnd"/>
      <w:r w:rsidRPr="00D8267D">
        <w:rPr>
          <w:rFonts w:asciiTheme="majorBidi" w:hAnsiTheme="majorBidi" w:cstheme="majorBidi"/>
          <w:sz w:val="24"/>
          <w:szCs w:val="24"/>
        </w:rPr>
        <w:t xml:space="preserve"> (1985)</w:t>
      </w:r>
      <w:r w:rsidR="00D8267D">
        <w:rPr>
          <w:rFonts w:asciiTheme="majorBidi" w:hAnsiTheme="majorBidi" w:cstheme="majorBidi"/>
          <w:sz w:val="24"/>
          <w:szCs w:val="24"/>
        </w:rPr>
        <w:t>;</w:t>
      </w:r>
      <w:r w:rsidRPr="00D8267D">
        <w:rPr>
          <w:rFonts w:asciiTheme="majorBidi" w:eastAsia="Calibri" w:hAnsiTheme="majorBidi" w:cstheme="majorBidi"/>
          <w:sz w:val="24"/>
          <w:szCs w:val="24"/>
          <w:lang w:bidi="ar-IQ"/>
        </w:rPr>
        <w:t xml:space="preserve"> </w:t>
      </w:r>
      <w:proofErr w:type="spellStart"/>
      <w:r w:rsidR="00D8267D">
        <w:rPr>
          <w:rFonts w:asciiTheme="majorBidi" w:hAnsiTheme="majorBidi" w:cstheme="majorBidi"/>
          <w:sz w:val="24"/>
          <w:szCs w:val="24"/>
        </w:rPr>
        <w:t>Sarkar</w:t>
      </w:r>
      <w:proofErr w:type="spellEnd"/>
      <w:r w:rsidR="00D8267D">
        <w:rPr>
          <w:rFonts w:asciiTheme="majorBidi" w:hAnsiTheme="majorBidi" w:cstheme="majorBidi"/>
          <w:sz w:val="24"/>
          <w:szCs w:val="24"/>
        </w:rPr>
        <w:t xml:space="preserve"> </w:t>
      </w:r>
      <w:r w:rsidR="00D8267D" w:rsidRPr="00D8267D">
        <w:rPr>
          <w:rFonts w:asciiTheme="majorBidi" w:hAnsiTheme="majorBidi" w:cstheme="majorBidi"/>
          <w:i/>
          <w:iCs/>
          <w:sz w:val="24"/>
          <w:szCs w:val="24"/>
        </w:rPr>
        <w:t>et al</w:t>
      </w:r>
      <w:r w:rsidR="00D8267D">
        <w:rPr>
          <w:rFonts w:asciiTheme="majorBidi" w:hAnsiTheme="majorBidi" w:cstheme="majorBidi"/>
          <w:sz w:val="24"/>
          <w:szCs w:val="24"/>
        </w:rPr>
        <w:t>.</w:t>
      </w:r>
      <w:r w:rsidRPr="00D8267D">
        <w:rPr>
          <w:rFonts w:asciiTheme="majorBidi" w:hAnsiTheme="majorBidi" w:cstheme="majorBidi"/>
          <w:sz w:val="24"/>
          <w:szCs w:val="24"/>
        </w:rPr>
        <w:t xml:space="preserve"> (2001) and </w:t>
      </w:r>
      <w:proofErr w:type="spellStart"/>
      <w:r w:rsidRPr="00D8267D">
        <w:rPr>
          <w:rFonts w:asciiTheme="majorBidi" w:hAnsiTheme="majorBidi" w:cstheme="majorBidi"/>
          <w:sz w:val="24"/>
          <w:szCs w:val="24"/>
        </w:rPr>
        <w:t>Sairam</w:t>
      </w:r>
      <w:proofErr w:type="spellEnd"/>
      <w:r w:rsidRPr="00D8267D">
        <w:rPr>
          <w:rFonts w:asciiTheme="majorBidi" w:hAnsiTheme="majorBidi" w:cstheme="majorBidi"/>
          <w:sz w:val="24"/>
          <w:szCs w:val="24"/>
        </w:rPr>
        <w:t xml:space="preserve"> and </w:t>
      </w:r>
      <w:proofErr w:type="spellStart"/>
      <w:r w:rsidRPr="00D8267D">
        <w:rPr>
          <w:rFonts w:asciiTheme="majorBidi" w:hAnsiTheme="majorBidi" w:cstheme="majorBidi"/>
          <w:sz w:val="24"/>
          <w:szCs w:val="24"/>
        </w:rPr>
        <w:t>Srivastava</w:t>
      </w:r>
      <w:proofErr w:type="spellEnd"/>
      <w:r w:rsidRPr="00D8267D">
        <w:rPr>
          <w:rFonts w:asciiTheme="majorBidi" w:hAnsiTheme="majorBidi" w:cstheme="majorBidi"/>
          <w:sz w:val="24"/>
          <w:szCs w:val="24"/>
        </w:rPr>
        <w:t xml:space="preserve"> (2001) methods respectively.</w:t>
      </w:r>
      <w:r w:rsidR="00D06D01" w:rsidRPr="00D8267D">
        <w:rPr>
          <w:rFonts w:asciiTheme="majorBidi" w:hAnsiTheme="majorBidi" w:cstheme="majorBidi"/>
          <w:sz w:val="24"/>
          <w:szCs w:val="24"/>
        </w:rPr>
        <w:t xml:space="preserve"> The p</w:t>
      </w:r>
      <w:r w:rsidRPr="00D8267D">
        <w:rPr>
          <w:rFonts w:asciiTheme="majorBidi" w:hAnsiTheme="majorBidi" w:cstheme="majorBidi"/>
          <w:sz w:val="24"/>
          <w:szCs w:val="24"/>
        </w:rPr>
        <w:t xml:space="preserve">lant content of </w:t>
      </w:r>
      <w:proofErr w:type="spellStart"/>
      <w:r w:rsidRPr="00D8267D">
        <w:rPr>
          <w:rFonts w:asciiTheme="majorBidi" w:hAnsiTheme="majorBidi" w:cstheme="majorBidi"/>
          <w:sz w:val="24"/>
          <w:szCs w:val="24"/>
        </w:rPr>
        <w:t>prolin</w:t>
      </w:r>
      <w:r w:rsidR="00D8267D">
        <w:rPr>
          <w:rFonts w:asciiTheme="majorBidi" w:hAnsiTheme="majorBidi" w:cstheme="majorBidi"/>
          <w:sz w:val="24"/>
          <w:szCs w:val="24"/>
        </w:rPr>
        <w:t>e</w:t>
      </w:r>
      <w:proofErr w:type="spellEnd"/>
      <w:r w:rsidRPr="00D8267D">
        <w:rPr>
          <w:rFonts w:asciiTheme="majorBidi" w:hAnsiTheme="majorBidi" w:cstheme="majorBidi"/>
          <w:sz w:val="24"/>
          <w:szCs w:val="24"/>
        </w:rPr>
        <w:t xml:space="preserve"> (µ</w:t>
      </w:r>
      <w:proofErr w:type="spellStart"/>
      <w:r w:rsidRPr="00D8267D">
        <w:rPr>
          <w:rFonts w:asciiTheme="majorBidi" w:hAnsiTheme="majorBidi" w:cstheme="majorBidi"/>
          <w:sz w:val="24"/>
          <w:szCs w:val="24"/>
        </w:rPr>
        <w:t>mol</w:t>
      </w:r>
      <w:proofErr w:type="spellEnd"/>
      <w:r w:rsidRPr="00D8267D">
        <w:rPr>
          <w:rFonts w:asciiTheme="majorBidi" w:hAnsiTheme="majorBidi" w:cstheme="majorBidi"/>
          <w:sz w:val="24"/>
          <w:szCs w:val="24"/>
        </w:rPr>
        <w:t xml:space="preserve">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w:t>
      </w:r>
      <w:r w:rsidR="00D06D01" w:rsidRPr="00D8267D">
        <w:rPr>
          <w:rFonts w:asciiTheme="majorBidi" w:hAnsiTheme="majorBidi" w:cstheme="majorBidi"/>
          <w:sz w:val="24"/>
          <w:szCs w:val="24"/>
        </w:rPr>
        <w:t xml:space="preserve"> was measurement at a 100% flowering stage according to</w:t>
      </w:r>
      <w:r w:rsidRPr="00D8267D">
        <w:rPr>
          <w:rFonts w:asciiTheme="majorBidi" w:hAnsiTheme="majorBidi" w:cstheme="majorBidi"/>
          <w:sz w:val="24"/>
          <w:szCs w:val="24"/>
        </w:rPr>
        <w:t xml:space="preserve"> </w:t>
      </w:r>
      <w:r w:rsidR="00D51F67">
        <w:rPr>
          <w:rFonts w:asciiTheme="majorBidi" w:hAnsiTheme="majorBidi" w:cstheme="majorBidi"/>
          <w:sz w:val="24"/>
          <w:szCs w:val="24"/>
        </w:rPr>
        <w:t xml:space="preserve">Bates </w:t>
      </w:r>
      <w:r w:rsidR="00D51F67" w:rsidRPr="00D51F67">
        <w:rPr>
          <w:rFonts w:asciiTheme="majorBidi" w:hAnsiTheme="majorBidi" w:cstheme="majorBidi"/>
          <w:i/>
          <w:iCs/>
          <w:sz w:val="24"/>
          <w:szCs w:val="24"/>
        </w:rPr>
        <w:t>et al</w:t>
      </w:r>
      <w:r w:rsidR="00D51F67">
        <w:rPr>
          <w:rFonts w:asciiTheme="majorBidi" w:hAnsiTheme="majorBidi" w:cstheme="majorBidi"/>
          <w:sz w:val="24"/>
          <w:szCs w:val="24"/>
        </w:rPr>
        <w:t>.</w:t>
      </w:r>
      <w:r w:rsidR="00D06D01" w:rsidRPr="00D8267D">
        <w:rPr>
          <w:rFonts w:asciiTheme="majorBidi" w:hAnsiTheme="majorBidi" w:cstheme="majorBidi"/>
          <w:sz w:val="24"/>
          <w:szCs w:val="24"/>
        </w:rPr>
        <w:t xml:space="preserve"> (1973) method. </w:t>
      </w:r>
      <w:r w:rsidR="00D51F67">
        <w:rPr>
          <w:rFonts w:asciiTheme="majorBidi" w:hAnsiTheme="majorBidi" w:cstheme="majorBidi"/>
          <w:sz w:val="24"/>
          <w:szCs w:val="24"/>
        </w:rPr>
        <w:t>In addition to</w:t>
      </w:r>
      <w:r w:rsidR="00D06D01" w:rsidRPr="00D8267D">
        <w:rPr>
          <w:rFonts w:asciiTheme="majorBidi" w:hAnsiTheme="majorBidi" w:cstheme="majorBidi"/>
          <w:sz w:val="24"/>
          <w:szCs w:val="24"/>
        </w:rPr>
        <w:t xml:space="preserve">, </w:t>
      </w:r>
      <w:r w:rsidR="00D51F67">
        <w:rPr>
          <w:rFonts w:asciiTheme="majorBidi" w:hAnsiTheme="majorBidi" w:cstheme="majorBidi"/>
          <w:sz w:val="24"/>
          <w:szCs w:val="24"/>
        </w:rPr>
        <w:t xml:space="preserve">the </w:t>
      </w:r>
      <w:r w:rsidR="00D06D01" w:rsidRPr="00D8267D">
        <w:rPr>
          <w:rFonts w:asciiTheme="majorBidi" w:hAnsiTheme="majorBidi" w:cstheme="majorBidi"/>
          <w:sz w:val="24"/>
          <w:szCs w:val="24"/>
        </w:rPr>
        <w:t>plant height (cm), leaves</w:t>
      </w:r>
      <w:r w:rsidR="00D51F67" w:rsidRPr="00D51F67">
        <w:rPr>
          <w:rFonts w:asciiTheme="majorBidi" w:hAnsiTheme="majorBidi" w:cstheme="majorBidi"/>
          <w:sz w:val="24"/>
          <w:szCs w:val="24"/>
        </w:rPr>
        <w:t xml:space="preserve"> </w:t>
      </w:r>
      <w:r w:rsidR="00D51F67" w:rsidRPr="00D8267D">
        <w:rPr>
          <w:rFonts w:asciiTheme="majorBidi" w:hAnsiTheme="majorBidi" w:cstheme="majorBidi"/>
          <w:sz w:val="24"/>
          <w:szCs w:val="24"/>
        </w:rPr>
        <w:t>number</w:t>
      </w:r>
      <w:r w:rsidR="00D06D01" w:rsidRPr="00D8267D">
        <w:rPr>
          <w:rFonts w:asciiTheme="majorBidi" w:hAnsiTheme="majorBidi" w:cstheme="majorBidi"/>
          <w:sz w:val="24"/>
          <w:szCs w:val="24"/>
        </w:rPr>
        <w:t xml:space="preserve"> per plant, leaf area (cm</w:t>
      </w:r>
      <w:r w:rsidR="00D06D01" w:rsidRPr="00D8267D">
        <w:rPr>
          <w:rFonts w:asciiTheme="majorBidi" w:hAnsiTheme="majorBidi" w:cstheme="majorBidi"/>
          <w:sz w:val="24"/>
          <w:szCs w:val="24"/>
          <w:vertAlign w:val="superscript"/>
        </w:rPr>
        <w:t>2</w:t>
      </w:r>
      <w:r w:rsidR="00D06D01" w:rsidRPr="00D8267D">
        <w:rPr>
          <w:rFonts w:asciiTheme="majorBidi" w:hAnsiTheme="majorBidi" w:cstheme="majorBidi"/>
          <w:sz w:val="24"/>
          <w:szCs w:val="24"/>
        </w:rPr>
        <w:t>): (leaf length under leaf ear)</w:t>
      </w:r>
      <w:r w:rsidR="00D06D01" w:rsidRPr="00D8267D">
        <w:rPr>
          <w:rFonts w:asciiTheme="majorBidi" w:hAnsiTheme="majorBidi" w:cstheme="majorBidi"/>
          <w:sz w:val="24"/>
          <w:szCs w:val="24"/>
          <w:vertAlign w:val="superscript"/>
        </w:rPr>
        <w:t>2</w:t>
      </w:r>
      <w:r w:rsidR="00D06D01" w:rsidRPr="00D8267D">
        <w:rPr>
          <w:rFonts w:asciiTheme="majorBidi" w:hAnsiTheme="majorBidi" w:cstheme="majorBidi"/>
          <w:sz w:val="24"/>
          <w:szCs w:val="24"/>
        </w:rPr>
        <w:t xml:space="preserve"> x 0.65</w:t>
      </w:r>
      <w:r w:rsidR="00D51F67">
        <w:rPr>
          <w:rFonts w:asciiTheme="majorBidi" w:hAnsiTheme="majorBidi" w:cstheme="majorBidi"/>
          <w:sz w:val="24"/>
          <w:szCs w:val="24"/>
        </w:rPr>
        <w:t xml:space="preserve"> (</w:t>
      </w:r>
      <w:proofErr w:type="spellStart"/>
      <w:r w:rsidR="00D51F67">
        <w:rPr>
          <w:rFonts w:asciiTheme="majorBidi" w:hAnsiTheme="majorBidi" w:cstheme="majorBidi"/>
          <w:sz w:val="24"/>
          <w:szCs w:val="24"/>
        </w:rPr>
        <w:t>Elsahookie</w:t>
      </w:r>
      <w:proofErr w:type="spellEnd"/>
      <w:r w:rsidR="00A5581D" w:rsidRPr="00D8267D">
        <w:rPr>
          <w:rFonts w:asciiTheme="majorBidi" w:hAnsiTheme="majorBidi" w:cstheme="majorBidi"/>
          <w:sz w:val="24"/>
          <w:szCs w:val="24"/>
        </w:rPr>
        <w:t xml:space="preserve"> 1985)</w:t>
      </w:r>
      <w:r w:rsidR="00D06D01" w:rsidRPr="00D8267D">
        <w:rPr>
          <w:rFonts w:asciiTheme="majorBidi" w:hAnsiTheme="majorBidi" w:cstheme="majorBidi"/>
          <w:sz w:val="24"/>
          <w:szCs w:val="24"/>
        </w:rPr>
        <w:t>, leaves content of chlorophyll (µg g</w:t>
      </w:r>
      <w:r w:rsidR="00D06D01" w:rsidRPr="00D8267D">
        <w:rPr>
          <w:rFonts w:asciiTheme="majorBidi" w:hAnsiTheme="majorBidi" w:cstheme="majorBidi"/>
          <w:sz w:val="24"/>
          <w:szCs w:val="24"/>
          <w:vertAlign w:val="superscript"/>
        </w:rPr>
        <w:t>-1</w:t>
      </w:r>
      <w:r w:rsidR="00D06D01" w:rsidRPr="00D8267D">
        <w:rPr>
          <w:rFonts w:asciiTheme="majorBidi" w:hAnsiTheme="majorBidi" w:cstheme="majorBidi"/>
          <w:sz w:val="24"/>
          <w:szCs w:val="24"/>
        </w:rPr>
        <w:t xml:space="preserve"> fresh weight) and dry weight </w:t>
      </w:r>
      <w:r w:rsidR="00D51F67">
        <w:rPr>
          <w:rFonts w:asciiTheme="majorBidi" w:hAnsiTheme="majorBidi" w:cstheme="majorBidi"/>
          <w:sz w:val="24"/>
          <w:szCs w:val="24"/>
        </w:rPr>
        <w:t xml:space="preserve">of </w:t>
      </w:r>
      <w:r w:rsidR="00D51F67" w:rsidRPr="00D8267D">
        <w:rPr>
          <w:rFonts w:asciiTheme="majorBidi" w:hAnsiTheme="majorBidi" w:cstheme="majorBidi"/>
          <w:sz w:val="24"/>
          <w:szCs w:val="24"/>
        </w:rPr>
        <w:t xml:space="preserve">plant </w:t>
      </w:r>
      <w:r w:rsidR="00D06D01" w:rsidRPr="00D8267D">
        <w:rPr>
          <w:rFonts w:asciiTheme="majorBidi" w:hAnsiTheme="majorBidi" w:cstheme="majorBidi"/>
          <w:sz w:val="24"/>
          <w:szCs w:val="24"/>
        </w:rPr>
        <w:t>(g plant</w:t>
      </w:r>
      <w:r w:rsidR="00D06D01" w:rsidRPr="00D8267D">
        <w:rPr>
          <w:rFonts w:asciiTheme="majorBidi" w:hAnsiTheme="majorBidi" w:cstheme="majorBidi"/>
          <w:sz w:val="24"/>
          <w:szCs w:val="24"/>
          <w:vertAlign w:val="superscript"/>
        </w:rPr>
        <w:t>-1</w:t>
      </w:r>
      <w:r w:rsidR="00D06D01" w:rsidRPr="00D8267D">
        <w:rPr>
          <w:rFonts w:asciiTheme="majorBidi" w:hAnsiTheme="majorBidi" w:cstheme="majorBidi"/>
          <w:sz w:val="24"/>
          <w:szCs w:val="24"/>
        </w:rPr>
        <w:t xml:space="preserve">) were measurement at a 100% flowering stage, while the grains </w:t>
      </w:r>
      <w:r w:rsidR="00D51F67" w:rsidRPr="00D8267D">
        <w:rPr>
          <w:rFonts w:asciiTheme="majorBidi" w:hAnsiTheme="majorBidi" w:cstheme="majorBidi"/>
          <w:sz w:val="24"/>
          <w:szCs w:val="24"/>
        </w:rPr>
        <w:t xml:space="preserve">number </w:t>
      </w:r>
      <w:r w:rsidR="00D06D01" w:rsidRPr="00D8267D">
        <w:rPr>
          <w:rFonts w:asciiTheme="majorBidi" w:hAnsiTheme="majorBidi" w:cstheme="majorBidi"/>
          <w:sz w:val="24"/>
          <w:szCs w:val="24"/>
        </w:rPr>
        <w:t xml:space="preserve">per ear, 500 grains weight (g) and grain yield </w:t>
      </w:r>
      <w:r w:rsidR="00A5581D" w:rsidRPr="00D8267D">
        <w:rPr>
          <w:rFonts w:asciiTheme="majorBidi" w:hAnsiTheme="majorBidi" w:cstheme="majorBidi"/>
          <w:sz w:val="24"/>
          <w:szCs w:val="24"/>
        </w:rPr>
        <w:t>(t ha</w:t>
      </w:r>
      <w:r w:rsidR="00A5581D" w:rsidRPr="00D8267D">
        <w:rPr>
          <w:rFonts w:asciiTheme="majorBidi" w:hAnsiTheme="majorBidi" w:cstheme="majorBidi"/>
          <w:sz w:val="24"/>
          <w:szCs w:val="24"/>
          <w:vertAlign w:val="superscript"/>
        </w:rPr>
        <w:t>-1</w:t>
      </w:r>
      <w:r w:rsidR="00A5581D" w:rsidRPr="00D8267D">
        <w:rPr>
          <w:rFonts w:asciiTheme="majorBidi" w:hAnsiTheme="majorBidi" w:cstheme="majorBidi"/>
          <w:sz w:val="24"/>
          <w:szCs w:val="24"/>
        </w:rPr>
        <w:t xml:space="preserve">) </w:t>
      </w:r>
      <w:r w:rsidR="00D06D01" w:rsidRPr="00D8267D">
        <w:rPr>
          <w:rFonts w:asciiTheme="majorBidi" w:hAnsiTheme="majorBidi" w:cstheme="majorBidi"/>
          <w:sz w:val="24"/>
          <w:szCs w:val="24"/>
        </w:rPr>
        <w:t>were measurement at a harvest stage.</w:t>
      </w:r>
    </w:p>
    <w:p w:rsidR="00D51F67" w:rsidRDefault="00D51F67" w:rsidP="00FD75EC">
      <w:pPr>
        <w:bidi w:val="0"/>
        <w:spacing w:after="0"/>
        <w:jc w:val="both"/>
        <w:rPr>
          <w:rFonts w:asciiTheme="majorBidi" w:hAnsiTheme="majorBidi" w:cstheme="majorBidi"/>
          <w:b/>
          <w:bCs/>
          <w:sz w:val="28"/>
          <w:szCs w:val="28"/>
        </w:rPr>
      </w:pPr>
      <w:r w:rsidRPr="00D51F67">
        <w:rPr>
          <w:rFonts w:asciiTheme="majorBidi" w:hAnsiTheme="majorBidi" w:cstheme="majorBidi"/>
          <w:b/>
          <w:bCs/>
          <w:sz w:val="24"/>
          <w:szCs w:val="24"/>
        </w:rPr>
        <w:t>Statistical analysis</w:t>
      </w:r>
    </w:p>
    <w:p w:rsidR="00EB27BF" w:rsidRPr="00D8267D" w:rsidRDefault="001D4460" w:rsidP="00FD75EC">
      <w:pPr>
        <w:bidi w:val="0"/>
        <w:spacing w:after="240"/>
        <w:ind w:firstLine="567"/>
        <w:jc w:val="both"/>
        <w:rPr>
          <w:rFonts w:asciiTheme="majorBidi" w:hAnsiTheme="majorBidi" w:cstheme="majorBidi"/>
          <w:b/>
          <w:bCs/>
          <w:sz w:val="24"/>
          <w:szCs w:val="24"/>
        </w:rPr>
      </w:pPr>
      <w:r w:rsidRPr="00D8267D">
        <w:rPr>
          <w:rFonts w:asciiTheme="majorBidi" w:eastAsia="Times New Roman" w:hAnsiTheme="majorBidi" w:cstheme="majorBidi"/>
          <w:sz w:val="24"/>
          <w:szCs w:val="24"/>
        </w:rPr>
        <w:t xml:space="preserve">The data were statistically analyzed using SPSS program and Duncan </w:t>
      </w:r>
      <w:r w:rsidR="00A5581D" w:rsidRPr="00D8267D">
        <w:rPr>
          <w:rFonts w:asciiTheme="majorBidi" w:eastAsia="Times New Roman" w:hAnsiTheme="majorBidi" w:cstheme="majorBidi"/>
          <w:sz w:val="24"/>
          <w:szCs w:val="24"/>
        </w:rPr>
        <w:t xml:space="preserve">multiple </w:t>
      </w:r>
      <w:r w:rsidRPr="00D8267D">
        <w:rPr>
          <w:rFonts w:asciiTheme="majorBidi" w:eastAsia="Times New Roman" w:hAnsiTheme="majorBidi" w:cstheme="majorBidi"/>
          <w:sz w:val="24"/>
          <w:szCs w:val="24"/>
        </w:rPr>
        <w:t xml:space="preserve">test at 0.05 probability level was used to comparison between </w:t>
      </w:r>
      <w:r w:rsidR="00A5581D" w:rsidRPr="00D8267D">
        <w:rPr>
          <w:rFonts w:asciiTheme="majorBidi" w:eastAsia="Times New Roman" w:hAnsiTheme="majorBidi" w:cstheme="majorBidi"/>
          <w:sz w:val="24"/>
          <w:szCs w:val="24"/>
        </w:rPr>
        <w:t>averages</w:t>
      </w:r>
      <w:r w:rsidRPr="00D8267D">
        <w:rPr>
          <w:rFonts w:asciiTheme="majorBidi" w:eastAsia="Times New Roman" w:hAnsiTheme="majorBidi" w:cstheme="majorBidi"/>
          <w:sz w:val="24"/>
          <w:szCs w:val="24"/>
        </w:rPr>
        <w:t xml:space="preserve"> (Steel </w:t>
      </w:r>
      <w:r w:rsidR="00A5581D" w:rsidRPr="00D8267D">
        <w:rPr>
          <w:rFonts w:asciiTheme="majorBidi" w:eastAsia="Times New Roman" w:hAnsiTheme="majorBidi" w:cstheme="majorBidi"/>
          <w:sz w:val="24"/>
          <w:szCs w:val="24"/>
        </w:rPr>
        <w:t>and</w:t>
      </w:r>
      <w:r w:rsidR="00D51F67">
        <w:rPr>
          <w:rFonts w:asciiTheme="majorBidi" w:eastAsia="Times New Roman" w:hAnsiTheme="majorBidi" w:cstheme="majorBidi"/>
          <w:sz w:val="24"/>
          <w:szCs w:val="24"/>
        </w:rPr>
        <w:t xml:space="preserve"> </w:t>
      </w:r>
      <w:proofErr w:type="spellStart"/>
      <w:r w:rsidR="00D51F67">
        <w:rPr>
          <w:rFonts w:asciiTheme="majorBidi" w:eastAsia="Times New Roman" w:hAnsiTheme="majorBidi" w:cstheme="majorBidi"/>
          <w:sz w:val="24"/>
          <w:szCs w:val="24"/>
        </w:rPr>
        <w:t>Torrie</w:t>
      </w:r>
      <w:proofErr w:type="spellEnd"/>
      <w:r w:rsidR="00EB27BF" w:rsidRPr="00D8267D">
        <w:rPr>
          <w:rFonts w:asciiTheme="majorBidi" w:eastAsia="Times New Roman" w:hAnsiTheme="majorBidi" w:cstheme="majorBidi"/>
          <w:sz w:val="24"/>
          <w:szCs w:val="24"/>
        </w:rPr>
        <w:t xml:space="preserve"> 1960), while the genetic </w:t>
      </w:r>
      <w:r w:rsidR="00EB27BF" w:rsidRPr="00D8267D">
        <w:rPr>
          <w:rFonts w:asciiTheme="majorBidi" w:hAnsiTheme="majorBidi" w:cstheme="majorBidi"/>
          <w:sz w:val="24"/>
          <w:szCs w:val="24"/>
        </w:rPr>
        <w:t>divergence was</w:t>
      </w:r>
      <w:r w:rsidR="00EB27BF" w:rsidRPr="00D8267D">
        <w:rPr>
          <w:rFonts w:asciiTheme="majorBidi" w:eastAsia="Times New Roman" w:hAnsiTheme="majorBidi" w:cstheme="majorBidi"/>
          <w:sz w:val="24"/>
          <w:szCs w:val="24"/>
        </w:rPr>
        <w:t xml:space="preserve"> analyzed using Spare 2 program</w:t>
      </w:r>
      <w:r w:rsidR="00EB27BF" w:rsidRPr="00D8267D">
        <w:rPr>
          <w:rFonts w:asciiTheme="majorBidi" w:hAnsiTheme="majorBidi" w:cstheme="majorBidi"/>
          <w:b/>
          <w:bCs/>
          <w:sz w:val="24"/>
          <w:szCs w:val="24"/>
        </w:rPr>
        <w:t>.</w:t>
      </w:r>
    </w:p>
    <w:p w:rsidR="001D4460" w:rsidRDefault="00D51F67" w:rsidP="00FD75EC">
      <w:pPr>
        <w:bidi w:val="0"/>
        <w:spacing w:after="0"/>
        <w:rPr>
          <w:rFonts w:asciiTheme="majorBidi" w:hAnsiTheme="majorBidi" w:cstheme="majorBidi"/>
          <w:b/>
          <w:bCs/>
          <w:sz w:val="24"/>
          <w:szCs w:val="24"/>
        </w:rPr>
      </w:pPr>
      <w:r>
        <w:rPr>
          <w:rFonts w:asciiTheme="majorBidi" w:hAnsiTheme="majorBidi" w:cstheme="majorBidi"/>
          <w:b/>
          <w:bCs/>
          <w:sz w:val="24"/>
          <w:szCs w:val="24"/>
        </w:rPr>
        <w:t>Results</w:t>
      </w:r>
    </w:p>
    <w:p w:rsidR="001D4460" w:rsidRDefault="009E57B4"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Peroxidase (POD) enzyme activity (unit g</w:t>
      </w:r>
      <w:r w:rsidRPr="00D8267D">
        <w:rPr>
          <w:rFonts w:asciiTheme="majorBidi" w:hAnsiTheme="majorBidi" w:cstheme="majorBidi"/>
          <w:b/>
          <w:bCs/>
          <w:sz w:val="24"/>
          <w:szCs w:val="24"/>
          <w:vertAlign w:val="superscript"/>
        </w:rPr>
        <w:t>-1</w:t>
      </w:r>
      <w:r w:rsidRPr="00D8267D">
        <w:rPr>
          <w:rFonts w:asciiTheme="majorBidi" w:hAnsiTheme="majorBidi" w:cstheme="majorBidi"/>
          <w:b/>
          <w:bCs/>
          <w:sz w:val="24"/>
          <w:szCs w:val="24"/>
        </w:rPr>
        <w:t>)</w:t>
      </w:r>
    </w:p>
    <w:p w:rsidR="00D51F67" w:rsidRDefault="009E57B4"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results in Table 1 indicate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was significantly outperformed and recorded a highest average of POD enzyme activity (48.44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inbred line (45.72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compared to </w:t>
      </w:r>
      <w:proofErr w:type="spellStart"/>
      <w:r w:rsidR="00E33F6A" w:rsidRPr="00D8267D">
        <w:rPr>
          <w:rFonts w:asciiTheme="majorBidi" w:hAnsiTheme="majorBidi" w:cstheme="majorBidi"/>
          <w:sz w:val="24"/>
          <w:szCs w:val="24"/>
        </w:rPr>
        <w:t>Zai</w:t>
      </w:r>
      <w:proofErr w:type="spellEnd"/>
      <w:r w:rsidR="00E33F6A" w:rsidRPr="00D8267D">
        <w:rPr>
          <w:rFonts w:asciiTheme="majorBidi" w:hAnsiTheme="majorBidi" w:cstheme="majorBidi"/>
          <w:sz w:val="24"/>
          <w:szCs w:val="24"/>
        </w:rPr>
        <w:t xml:space="preserve"> 9 inbred line which recorded a lowest average of POD enzyme activity (33.88 unit g</w:t>
      </w:r>
      <w:r w:rsidR="00E33F6A" w:rsidRPr="00D8267D">
        <w:rPr>
          <w:rFonts w:asciiTheme="majorBidi" w:hAnsiTheme="majorBidi" w:cstheme="majorBidi"/>
          <w:sz w:val="24"/>
          <w:szCs w:val="24"/>
          <w:vertAlign w:val="superscript"/>
        </w:rPr>
        <w:t>-1</w:t>
      </w:r>
      <w:r w:rsidR="00E33F6A" w:rsidRPr="00D8267D">
        <w:rPr>
          <w:rFonts w:asciiTheme="majorBidi" w:hAnsiTheme="majorBidi" w:cstheme="majorBidi"/>
          <w:sz w:val="24"/>
          <w:szCs w:val="24"/>
        </w:rPr>
        <w:t xml:space="preserve">) with non-significant difference with </w:t>
      </w:r>
      <w:proofErr w:type="spellStart"/>
      <w:r w:rsidR="00E33F6A" w:rsidRPr="00D8267D">
        <w:rPr>
          <w:rFonts w:asciiTheme="majorBidi" w:hAnsiTheme="majorBidi" w:cstheme="majorBidi"/>
          <w:sz w:val="24"/>
          <w:szCs w:val="24"/>
        </w:rPr>
        <w:t>Zai</w:t>
      </w:r>
      <w:proofErr w:type="spellEnd"/>
      <w:r w:rsidR="00E33F6A" w:rsidRPr="00D8267D">
        <w:rPr>
          <w:rFonts w:asciiTheme="majorBidi" w:hAnsiTheme="majorBidi" w:cstheme="majorBidi"/>
          <w:sz w:val="24"/>
          <w:szCs w:val="24"/>
        </w:rPr>
        <w:t xml:space="preserve"> 8 and </w:t>
      </w:r>
      <w:proofErr w:type="spellStart"/>
      <w:r w:rsidR="00E33F6A" w:rsidRPr="00D8267D">
        <w:rPr>
          <w:rFonts w:asciiTheme="majorBidi" w:hAnsiTheme="majorBidi" w:cstheme="majorBidi"/>
          <w:sz w:val="24"/>
          <w:szCs w:val="24"/>
        </w:rPr>
        <w:t>Zai</w:t>
      </w:r>
      <w:proofErr w:type="spellEnd"/>
      <w:r w:rsidR="00E33F6A" w:rsidRPr="00D8267D">
        <w:rPr>
          <w:rFonts w:asciiTheme="majorBidi" w:hAnsiTheme="majorBidi" w:cstheme="majorBidi"/>
          <w:sz w:val="24"/>
          <w:szCs w:val="24"/>
        </w:rPr>
        <w:t xml:space="preserve"> 14 inbred lines (35.21 and 37.39 unit g</w:t>
      </w:r>
      <w:r w:rsidR="00E33F6A" w:rsidRPr="00D8267D">
        <w:rPr>
          <w:rFonts w:asciiTheme="majorBidi" w:hAnsiTheme="majorBidi" w:cstheme="majorBidi"/>
          <w:sz w:val="24"/>
          <w:szCs w:val="24"/>
          <w:vertAlign w:val="superscript"/>
        </w:rPr>
        <w:t>-1</w:t>
      </w:r>
      <w:r w:rsidR="009377E2" w:rsidRPr="00D8267D">
        <w:rPr>
          <w:rFonts w:asciiTheme="majorBidi" w:hAnsiTheme="majorBidi" w:cstheme="majorBidi"/>
          <w:sz w:val="24"/>
          <w:szCs w:val="24"/>
        </w:rPr>
        <w:t>) respectively</w:t>
      </w:r>
      <w:r w:rsidR="00D51F67">
        <w:rPr>
          <w:rFonts w:asciiTheme="majorBidi" w:hAnsiTheme="majorBidi" w:cstheme="majorBidi"/>
          <w:sz w:val="24"/>
          <w:szCs w:val="24"/>
        </w:rPr>
        <w:t>.</w:t>
      </w:r>
    </w:p>
    <w:p w:rsidR="00E33F6A" w:rsidRDefault="00E33F6A" w:rsidP="00FD75EC">
      <w:pPr>
        <w:bidi w:val="0"/>
        <w:spacing w:after="0"/>
        <w:jc w:val="both"/>
        <w:rPr>
          <w:rFonts w:asciiTheme="majorBidi" w:hAnsiTheme="majorBidi" w:cstheme="majorBidi"/>
          <w:b/>
          <w:bCs/>
          <w:sz w:val="24"/>
          <w:szCs w:val="24"/>
        </w:rPr>
      </w:pPr>
      <w:r w:rsidRPr="00D8267D">
        <w:rPr>
          <w:rFonts w:asciiTheme="majorBidi" w:eastAsia="Calibri" w:hAnsiTheme="majorBidi" w:cstheme="majorBidi"/>
          <w:b/>
          <w:bCs/>
          <w:sz w:val="24"/>
          <w:szCs w:val="24"/>
          <w:lang w:bidi="ar-IQ"/>
        </w:rPr>
        <w:t>Superoxide dismutase</w:t>
      </w:r>
      <w:r w:rsidRPr="00D8267D">
        <w:rPr>
          <w:rFonts w:asciiTheme="majorBidi" w:hAnsiTheme="majorBidi" w:cstheme="majorBidi"/>
          <w:b/>
          <w:bCs/>
          <w:sz w:val="24"/>
          <w:szCs w:val="24"/>
        </w:rPr>
        <w:t xml:space="preserve"> (SOD) enzyme activity (unit g</w:t>
      </w:r>
      <w:r w:rsidRPr="00D8267D">
        <w:rPr>
          <w:rFonts w:asciiTheme="majorBidi" w:hAnsiTheme="majorBidi" w:cstheme="majorBidi"/>
          <w:b/>
          <w:bCs/>
          <w:sz w:val="24"/>
          <w:szCs w:val="24"/>
          <w:vertAlign w:val="superscript"/>
        </w:rPr>
        <w:t>-1</w:t>
      </w:r>
      <w:r w:rsidRPr="00D8267D">
        <w:rPr>
          <w:rFonts w:asciiTheme="majorBidi" w:hAnsiTheme="majorBidi" w:cstheme="majorBidi"/>
          <w:b/>
          <w:bCs/>
          <w:sz w:val="24"/>
          <w:szCs w:val="24"/>
        </w:rPr>
        <w:t>)</w:t>
      </w:r>
    </w:p>
    <w:p w:rsidR="00D51F67" w:rsidRDefault="00E33F6A"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results in Table 1 show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was significantly outperformed and gave a highest average of SOD enzyme activity (</w:t>
      </w:r>
      <w:r w:rsidRPr="00D8267D">
        <w:rPr>
          <w:rFonts w:asciiTheme="majorBidi" w:hAnsiTheme="majorBidi" w:cstheme="majorBidi"/>
          <w:sz w:val="24"/>
          <w:szCs w:val="24"/>
          <w:rtl/>
        </w:rPr>
        <w:t>73</w:t>
      </w:r>
      <w:r w:rsidRPr="00D8267D">
        <w:rPr>
          <w:rFonts w:asciiTheme="majorBidi" w:hAnsiTheme="majorBidi" w:cstheme="majorBidi"/>
          <w:sz w:val="24"/>
          <w:szCs w:val="24"/>
        </w:rPr>
        <w:t>.50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inbred lines (71.45 and 68.54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respectively compared to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14 inbred line which </w:t>
      </w:r>
      <w:r w:rsidRPr="00D8267D">
        <w:rPr>
          <w:rFonts w:asciiTheme="majorBidi" w:hAnsiTheme="majorBidi" w:cstheme="majorBidi"/>
          <w:sz w:val="24"/>
          <w:szCs w:val="24"/>
        </w:rPr>
        <w:lastRenderedPageBreak/>
        <w:t>gave a lowest average of SOD enzyme activity (57.29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inbred line (59.16 unit g</w:t>
      </w:r>
      <w:r w:rsidRPr="00D8267D">
        <w:rPr>
          <w:rFonts w:asciiTheme="majorBidi" w:hAnsiTheme="majorBidi" w:cstheme="majorBidi"/>
          <w:sz w:val="24"/>
          <w:szCs w:val="24"/>
          <w:vertAlign w:val="superscript"/>
        </w:rPr>
        <w:t>-1</w:t>
      </w:r>
      <w:r w:rsidR="00316A94" w:rsidRPr="00D8267D">
        <w:rPr>
          <w:rFonts w:asciiTheme="majorBidi" w:hAnsiTheme="majorBidi" w:cstheme="majorBidi"/>
          <w:sz w:val="24"/>
          <w:szCs w:val="24"/>
        </w:rPr>
        <w:t>)</w:t>
      </w:r>
      <w:r w:rsidR="00D51F67">
        <w:rPr>
          <w:rFonts w:asciiTheme="majorBidi" w:hAnsiTheme="majorBidi" w:cstheme="majorBidi"/>
          <w:sz w:val="24"/>
          <w:szCs w:val="24"/>
        </w:rPr>
        <w:t>.</w:t>
      </w:r>
    </w:p>
    <w:p w:rsidR="00E33F6A" w:rsidRDefault="00E33F6A"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Catalase (CAT) enzyme activity (unit g</w:t>
      </w:r>
      <w:r w:rsidRPr="00D8267D">
        <w:rPr>
          <w:rFonts w:asciiTheme="majorBidi" w:hAnsiTheme="majorBidi" w:cstheme="majorBidi"/>
          <w:b/>
          <w:bCs/>
          <w:sz w:val="24"/>
          <w:szCs w:val="24"/>
          <w:vertAlign w:val="superscript"/>
        </w:rPr>
        <w:t>-1</w:t>
      </w:r>
      <w:r w:rsidRPr="00D8267D">
        <w:rPr>
          <w:rFonts w:asciiTheme="majorBidi" w:hAnsiTheme="majorBidi" w:cstheme="majorBidi"/>
          <w:b/>
          <w:bCs/>
          <w:sz w:val="24"/>
          <w:szCs w:val="24"/>
        </w:rPr>
        <w:t>)</w:t>
      </w:r>
    </w:p>
    <w:p w:rsidR="009236C5" w:rsidRDefault="00E33F6A"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results in Table 1 reveal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was significantly outperformed and achieved a highest average of CAT enzyme activity (27.89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inbred line (26.12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compared to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w:t>
      </w:r>
      <w:r w:rsidR="00E0050D" w:rsidRPr="00D8267D">
        <w:rPr>
          <w:rFonts w:asciiTheme="majorBidi" w:hAnsiTheme="majorBidi" w:cstheme="majorBidi"/>
          <w:sz w:val="24"/>
          <w:szCs w:val="24"/>
        </w:rPr>
        <w:t>9</w:t>
      </w:r>
      <w:r w:rsidRPr="00D8267D">
        <w:rPr>
          <w:rFonts w:asciiTheme="majorBidi" w:hAnsiTheme="majorBidi" w:cstheme="majorBidi"/>
          <w:sz w:val="24"/>
          <w:szCs w:val="24"/>
        </w:rPr>
        <w:t xml:space="preserve"> inbred line which </w:t>
      </w:r>
      <w:r w:rsidR="00E0050D" w:rsidRPr="00D8267D">
        <w:rPr>
          <w:rFonts w:asciiTheme="majorBidi" w:hAnsiTheme="majorBidi" w:cstheme="majorBidi"/>
          <w:sz w:val="24"/>
          <w:szCs w:val="24"/>
        </w:rPr>
        <w:t>achieved</w:t>
      </w:r>
      <w:r w:rsidRPr="00D8267D">
        <w:rPr>
          <w:rFonts w:asciiTheme="majorBidi" w:hAnsiTheme="majorBidi" w:cstheme="majorBidi"/>
          <w:sz w:val="24"/>
          <w:szCs w:val="24"/>
        </w:rPr>
        <w:t xml:space="preserve"> a lowest average of </w:t>
      </w:r>
      <w:r w:rsidR="00E0050D" w:rsidRPr="00D8267D">
        <w:rPr>
          <w:rFonts w:asciiTheme="majorBidi" w:hAnsiTheme="majorBidi" w:cstheme="majorBidi"/>
          <w:sz w:val="24"/>
          <w:szCs w:val="24"/>
        </w:rPr>
        <w:t>CAT</w:t>
      </w:r>
      <w:r w:rsidRPr="00D8267D">
        <w:rPr>
          <w:rFonts w:asciiTheme="majorBidi" w:hAnsiTheme="majorBidi" w:cstheme="majorBidi"/>
          <w:sz w:val="24"/>
          <w:szCs w:val="24"/>
        </w:rPr>
        <w:t xml:space="preserve"> enzyme activity (</w:t>
      </w:r>
      <w:r w:rsidR="00E0050D" w:rsidRPr="00D8267D">
        <w:rPr>
          <w:rFonts w:asciiTheme="majorBidi" w:hAnsiTheme="majorBidi" w:cstheme="majorBidi"/>
          <w:sz w:val="24"/>
          <w:szCs w:val="24"/>
        </w:rPr>
        <w:t>20</w:t>
      </w:r>
      <w:r w:rsidRPr="00D8267D">
        <w:rPr>
          <w:rFonts w:asciiTheme="majorBidi" w:hAnsiTheme="majorBidi" w:cstheme="majorBidi"/>
          <w:sz w:val="24"/>
          <w:szCs w:val="24"/>
        </w:rPr>
        <w:t>.</w:t>
      </w:r>
      <w:r w:rsidR="00E0050D" w:rsidRPr="00D8267D">
        <w:rPr>
          <w:rFonts w:asciiTheme="majorBidi" w:hAnsiTheme="majorBidi" w:cstheme="majorBidi"/>
          <w:sz w:val="24"/>
          <w:szCs w:val="24"/>
        </w:rPr>
        <w:t>05</w:t>
      </w:r>
      <w:r w:rsidRPr="00D8267D">
        <w:rPr>
          <w:rFonts w:asciiTheme="majorBidi" w:hAnsiTheme="majorBidi" w:cstheme="majorBidi"/>
          <w:sz w:val="24"/>
          <w:szCs w:val="24"/>
        </w:rPr>
        <w:t xml:space="preserve">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w:t>
      </w:r>
      <w:r w:rsidR="00E0050D" w:rsidRPr="00D8267D">
        <w:rPr>
          <w:rFonts w:asciiTheme="majorBidi" w:hAnsiTheme="majorBidi" w:cstheme="majorBidi"/>
          <w:sz w:val="24"/>
          <w:szCs w:val="24"/>
        </w:rPr>
        <w:t>14</w:t>
      </w:r>
      <w:r w:rsidRPr="00D8267D">
        <w:rPr>
          <w:rFonts w:asciiTheme="majorBidi" w:hAnsiTheme="majorBidi" w:cstheme="majorBidi"/>
          <w:sz w:val="24"/>
          <w:szCs w:val="24"/>
        </w:rPr>
        <w:t xml:space="preserve"> inbred line (</w:t>
      </w:r>
      <w:r w:rsidR="00E0050D" w:rsidRPr="00D8267D">
        <w:rPr>
          <w:rFonts w:asciiTheme="majorBidi" w:hAnsiTheme="majorBidi" w:cstheme="majorBidi"/>
          <w:sz w:val="24"/>
          <w:szCs w:val="24"/>
        </w:rPr>
        <w:t>22</w:t>
      </w:r>
      <w:r w:rsidRPr="00D8267D">
        <w:rPr>
          <w:rFonts w:asciiTheme="majorBidi" w:hAnsiTheme="majorBidi" w:cstheme="majorBidi"/>
          <w:sz w:val="24"/>
          <w:szCs w:val="24"/>
        </w:rPr>
        <w:t>.</w:t>
      </w:r>
      <w:r w:rsidR="00E0050D" w:rsidRPr="00D8267D">
        <w:rPr>
          <w:rFonts w:asciiTheme="majorBidi" w:hAnsiTheme="majorBidi" w:cstheme="majorBidi"/>
          <w:sz w:val="24"/>
          <w:szCs w:val="24"/>
        </w:rPr>
        <w:t>31</w:t>
      </w:r>
      <w:r w:rsidRPr="00D8267D">
        <w:rPr>
          <w:rFonts w:asciiTheme="majorBidi" w:hAnsiTheme="majorBidi" w:cstheme="majorBidi"/>
          <w:sz w:val="24"/>
          <w:szCs w:val="24"/>
        </w:rPr>
        <w:t xml:space="preserve"> unit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w:t>
      </w:r>
      <w:r w:rsidR="009236C5" w:rsidRPr="00D8267D">
        <w:rPr>
          <w:rFonts w:asciiTheme="majorBidi" w:hAnsiTheme="majorBidi" w:cstheme="majorBidi"/>
          <w:sz w:val="24"/>
          <w:szCs w:val="24"/>
        </w:rPr>
        <w:t xml:space="preserve"> The difference of maize inbred lines in the production of antioxidant enzymes may be due to the difference in their genetic nature in the ability of their genes to produce the enzymes that responsible for the effectiveness of metabolic processes related with plant growth in the environmental conditions in which they were grown (</w:t>
      </w:r>
      <w:r w:rsidR="005F75F4" w:rsidRPr="00D8267D">
        <w:rPr>
          <w:rFonts w:asciiTheme="majorBidi" w:hAnsiTheme="majorBidi" w:cstheme="majorBidi"/>
          <w:sz w:val="24"/>
          <w:szCs w:val="24"/>
        </w:rPr>
        <w:t>Abed</w:t>
      </w:r>
      <w:r w:rsidR="00316A94" w:rsidRPr="00D8267D">
        <w:rPr>
          <w:rFonts w:asciiTheme="majorBidi" w:hAnsiTheme="majorBidi" w:cstheme="majorBidi"/>
          <w:sz w:val="24"/>
          <w:szCs w:val="24"/>
        </w:rPr>
        <w:t xml:space="preserve"> </w:t>
      </w:r>
      <w:r w:rsidR="00316A94" w:rsidRPr="00D51F67">
        <w:rPr>
          <w:rFonts w:asciiTheme="majorBidi" w:hAnsiTheme="majorBidi" w:cstheme="majorBidi"/>
          <w:i/>
          <w:iCs/>
          <w:sz w:val="24"/>
          <w:szCs w:val="24"/>
        </w:rPr>
        <w:t>et  al</w:t>
      </w:r>
      <w:r w:rsidR="00CB000A" w:rsidRPr="00D8267D">
        <w:rPr>
          <w:rFonts w:asciiTheme="majorBidi" w:hAnsiTheme="majorBidi" w:cstheme="majorBidi"/>
          <w:sz w:val="24"/>
          <w:szCs w:val="24"/>
        </w:rPr>
        <w:t>.</w:t>
      </w:r>
      <w:r w:rsidR="00316A94" w:rsidRPr="00D8267D">
        <w:rPr>
          <w:rFonts w:asciiTheme="majorBidi" w:hAnsiTheme="majorBidi" w:cstheme="majorBidi"/>
          <w:sz w:val="24"/>
          <w:szCs w:val="24"/>
        </w:rPr>
        <w:t xml:space="preserve"> 2018</w:t>
      </w:r>
      <w:r w:rsidR="00CB000A" w:rsidRPr="00D8267D">
        <w:rPr>
          <w:rFonts w:asciiTheme="majorBidi" w:hAnsiTheme="majorBidi" w:cstheme="majorBidi"/>
          <w:sz w:val="24"/>
          <w:szCs w:val="24"/>
        </w:rPr>
        <w:t xml:space="preserve">; </w:t>
      </w:r>
      <w:r w:rsidR="00D51F67">
        <w:rPr>
          <w:rFonts w:asciiTheme="majorBidi" w:hAnsiTheme="majorBidi" w:cstheme="majorBidi"/>
          <w:sz w:val="24"/>
          <w:szCs w:val="24"/>
        </w:rPr>
        <w:t xml:space="preserve">Jessup </w:t>
      </w:r>
      <w:r w:rsidR="00D51F67" w:rsidRPr="00D51F67">
        <w:rPr>
          <w:rFonts w:asciiTheme="majorBidi" w:hAnsiTheme="majorBidi" w:cstheme="majorBidi"/>
          <w:i/>
          <w:iCs/>
          <w:sz w:val="24"/>
          <w:szCs w:val="24"/>
        </w:rPr>
        <w:t>et al</w:t>
      </w:r>
      <w:r w:rsidR="00D51F67">
        <w:rPr>
          <w:rFonts w:asciiTheme="majorBidi" w:hAnsiTheme="majorBidi" w:cstheme="majorBidi"/>
          <w:sz w:val="24"/>
          <w:szCs w:val="24"/>
        </w:rPr>
        <w:t>.</w:t>
      </w:r>
      <w:r w:rsidR="009236C5" w:rsidRPr="00D8267D">
        <w:rPr>
          <w:rFonts w:asciiTheme="majorBidi" w:hAnsiTheme="majorBidi" w:cstheme="majorBidi"/>
          <w:sz w:val="24"/>
          <w:szCs w:val="24"/>
        </w:rPr>
        <w:t xml:space="preserve"> 2020</w:t>
      </w:r>
      <w:r w:rsidR="00316A94" w:rsidRPr="00D8267D">
        <w:rPr>
          <w:rFonts w:asciiTheme="majorBidi" w:hAnsiTheme="majorBidi" w:cstheme="majorBidi"/>
          <w:sz w:val="24"/>
          <w:szCs w:val="24"/>
        </w:rPr>
        <w:t>;</w:t>
      </w:r>
      <w:r w:rsidR="009236C5" w:rsidRPr="00D8267D">
        <w:rPr>
          <w:rFonts w:asciiTheme="majorBidi" w:hAnsiTheme="majorBidi" w:cstheme="majorBidi"/>
          <w:sz w:val="24"/>
          <w:szCs w:val="24"/>
        </w:rPr>
        <w:t xml:space="preserve"> Wang </w:t>
      </w:r>
      <w:r w:rsidR="009236C5" w:rsidRPr="00D51F67">
        <w:rPr>
          <w:rFonts w:asciiTheme="majorBidi" w:hAnsiTheme="majorBidi" w:cstheme="majorBidi"/>
          <w:i/>
          <w:iCs/>
          <w:sz w:val="24"/>
          <w:szCs w:val="24"/>
        </w:rPr>
        <w:t>et al</w:t>
      </w:r>
      <w:r w:rsidR="00D51F67">
        <w:rPr>
          <w:rFonts w:asciiTheme="majorBidi" w:hAnsiTheme="majorBidi" w:cstheme="majorBidi"/>
          <w:sz w:val="24"/>
          <w:szCs w:val="24"/>
        </w:rPr>
        <w:t>.</w:t>
      </w:r>
      <w:r w:rsidR="00D65442" w:rsidRPr="00D8267D">
        <w:rPr>
          <w:rFonts w:asciiTheme="majorBidi" w:hAnsiTheme="majorBidi" w:cstheme="majorBidi"/>
          <w:sz w:val="24"/>
          <w:szCs w:val="24"/>
        </w:rPr>
        <w:t xml:space="preserve"> </w:t>
      </w:r>
      <w:r w:rsidR="009236C5" w:rsidRPr="00D8267D">
        <w:rPr>
          <w:rFonts w:asciiTheme="majorBidi" w:hAnsiTheme="majorBidi" w:cstheme="majorBidi"/>
          <w:sz w:val="24"/>
          <w:szCs w:val="24"/>
        </w:rPr>
        <w:t>2022).</w:t>
      </w:r>
    </w:p>
    <w:p w:rsidR="00E0050D" w:rsidRDefault="00E0050D"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 xml:space="preserve">Plant content of </w:t>
      </w:r>
      <w:proofErr w:type="spellStart"/>
      <w:r w:rsidRPr="00D8267D">
        <w:rPr>
          <w:rFonts w:asciiTheme="majorBidi" w:hAnsiTheme="majorBidi" w:cstheme="majorBidi"/>
          <w:b/>
          <w:bCs/>
          <w:sz w:val="24"/>
          <w:szCs w:val="24"/>
        </w:rPr>
        <w:t>prolin</w:t>
      </w:r>
      <w:r w:rsidR="00D8267D">
        <w:rPr>
          <w:rFonts w:asciiTheme="majorBidi" w:hAnsiTheme="majorBidi" w:cstheme="majorBidi"/>
          <w:b/>
          <w:bCs/>
          <w:sz w:val="24"/>
          <w:szCs w:val="24"/>
        </w:rPr>
        <w:t>e</w:t>
      </w:r>
      <w:proofErr w:type="spellEnd"/>
      <w:r w:rsidRPr="00D8267D">
        <w:rPr>
          <w:rFonts w:asciiTheme="majorBidi" w:hAnsiTheme="majorBidi" w:cstheme="majorBidi"/>
          <w:b/>
          <w:bCs/>
          <w:sz w:val="24"/>
          <w:szCs w:val="24"/>
        </w:rPr>
        <w:t xml:space="preserve"> (µ</w:t>
      </w:r>
      <w:proofErr w:type="spellStart"/>
      <w:r w:rsidRPr="00D8267D">
        <w:rPr>
          <w:rFonts w:asciiTheme="majorBidi" w:hAnsiTheme="majorBidi" w:cstheme="majorBidi"/>
          <w:b/>
          <w:bCs/>
          <w:sz w:val="24"/>
          <w:szCs w:val="24"/>
        </w:rPr>
        <w:t>mol</w:t>
      </w:r>
      <w:proofErr w:type="spellEnd"/>
      <w:r w:rsidRPr="00D8267D">
        <w:rPr>
          <w:rFonts w:asciiTheme="majorBidi" w:hAnsiTheme="majorBidi" w:cstheme="majorBidi"/>
          <w:b/>
          <w:bCs/>
          <w:sz w:val="24"/>
          <w:szCs w:val="24"/>
        </w:rPr>
        <w:t xml:space="preserve"> g</w:t>
      </w:r>
      <w:r w:rsidRPr="00D8267D">
        <w:rPr>
          <w:rFonts w:asciiTheme="majorBidi" w:hAnsiTheme="majorBidi" w:cstheme="majorBidi"/>
          <w:b/>
          <w:bCs/>
          <w:sz w:val="24"/>
          <w:szCs w:val="24"/>
          <w:vertAlign w:val="superscript"/>
        </w:rPr>
        <w:t>-1</w:t>
      </w:r>
      <w:r w:rsidRPr="00D8267D">
        <w:rPr>
          <w:rFonts w:asciiTheme="majorBidi" w:hAnsiTheme="majorBidi" w:cstheme="majorBidi"/>
          <w:b/>
          <w:bCs/>
          <w:sz w:val="24"/>
          <w:szCs w:val="24"/>
        </w:rPr>
        <w:t>)</w:t>
      </w:r>
    </w:p>
    <w:p w:rsidR="009236C5" w:rsidRDefault="00E0050D"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According to research data, The results in Table 1 indicate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was significantly outperformed and recorded a highest average of plant content of </w:t>
      </w:r>
      <w:proofErr w:type="spellStart"/>
      <w:r w:rsidRPr="00D8267D">
        <w:rPr>
          <w:rFonts w:asciiTheme="majorBidi" w:hAnsiTheme="majorBidi" w:cstheme="majorBidi"/>
          <w:sz w:val="24"/>
          <w:szCs w:val="24"/>
        </w:rPr>
        <w:t>prolin</w:t>
      </w:r>
      <w:r w:rsidR="00D8267D">
        <w:rPr>
          <w:rFonts w:asciiTheme="majorBidi" w:hAnsiTheme="majorBidi" w:cstheme="majorBidi"/>
          <w:sz w:val="24"/>
          <w:szCs w:val="24"/>
        </w:rPr>
        <w:t>e</w:t>
      </w:r>
      <w:proofErr w:type="spellEnd"/>
      <w:r w:rsidRPr="00D8267D">
        <w:rPr>
          <w:rFonts w:asciiTheme="majorBidi" w:hAnsiTheme="majorBidi" w:cstheme="majorBidi"/>
          <w:sz w:val="24"/>
          <w:szCs w:val="24"/>
        </w:rPr>
        <w:t xml:space="preserve"> (2.216 µ</w:t>
      </w:r>
      <w:proofErr w:type="spellStart"/>
      <w:r w:rsidRPr="00D8267D">
        <w:rPr>
          <w:rFonts w:asciiTheme="majorBidi" w:hAnsiTheme="majorBidi" w:cstheme="majorBidi"/>
          <w:sz w:val="24"/>
          <w:szCs w:val="24"/>
        </w:rPr>
        <w:t>mol</w:t>
      </w:r>
      <w:proofErr w:type="spellEnd"/>
      <w:r w:rsidRPr="00D8267D">
        <w:rPr>
          <w:rFonts w:asciiTheme="majorBidi" w:hAnsiTheme="majorBidi" w:cstheme="majorBidi"/>
          <w:sz w:val="24"/>
          <w:szCs w:val="24"/>
        </w:rPr>
        <w:t xml:space="preserve">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inbred lines (2.080 and 1.665 µ</w:t>
      </w:r>
      <w:proofErr w:type="spellStart"/>
      <w:r w:rsidRPr="00D8267D">
        <w:rPr>
          <w:rFonts w:asciiTheme="majorBidi" w:hAnsiTheme="majorBidi" w:cstheme="majorBidi"/>
          <w:sz w:val="24"/>
          <w:szCs w:val="24"/>
        </w:rPr>
        <w:t>mol</w:t>
      </w:r>
      <w:proofErr w:type="spellEnd"/>
      <w:r w:rsidRPr="00D8267D">
        <w:rPr>
          <w:rFonts w:asciiTheme="majorBidi" w:hAnsiTheme="majorBidi" w:cstheme="majorBidi"/>
          <w:sz w:val="24"/>
          <w:szCs w:val="24"/>
        </w:rPr>
        <w:t xml:space="preserve">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w:t>
      </w:r>
      <w:r w:rsidR="00250F69" w:rsidRPr="00D8267D">
        <w:rPr>
          <w:rFonts w:asciiTheme="majorBidi" w:hAnsiTheme="majorBidi" w:cstheme="majorBidi"/>
          <w:sz w:val="24"/>
          <w:szCs w:val="24"/>
        </w:rPr>
        <w:t xml:space="preserve"> respectively</w:t>
      </w:r>
      <w:r w:rsidRPr="00D8267D">
        <w:rPr>
          <w:rFonts w:asciiTheme="majorBidi" w:hAnsiTheme="majorBidi" w:cstheme="majorBidi"/>
          <w:sz w:val="24"/>
          <w:szCs w:val="24"/>
        </w:rPr>
        <w:t xml:space="preserve"> compared to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inbred line which recorded a lowest average of this trait (0.817 µ</w:t>
      </w:r>
      <w:proofErr w:type="spellStart"/>
      <w:r w:rsidRPr="00D8267D">
        <w:rPr>
          <w:rFonts w:asciiTheme="majorBidi" w:hAnsiTheme="majorBidi" w:cstheme="majorBidi"/>
          <w:sz w:val="24"/>
          <w:szCs w:val="24"/>
        </w:rPr>
        <w:t>mol</w:t>
      </w:r>
      <w:proofErr w:type="spellEnd"/>
      <w:r w:rsidRPr="00D8267D">
        <w:rPr>
          <w:rFonts w:asciiTheme="majorBidi" w:hAnsiTheme="majorBidi" w:cstheme="majorBidi"/>
          <w:sz w:val="24"/>
          <w:szCs w:val="24"/>
        </w:rPr>
        <w:t xml:space="preserve">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w:t>
      </w:r>
      <w:r w:rsidR="00250F69" w:rsidRPr="00D8267D">
        <w:rPr>
          <w:rFonts w:asciiTheme="majorBidi" w:hAnsiTheme="majorBidi" w:cstheme="majorBidi"/>
          <w:sz w:val="24"/>
          <w:szCs w:val="24"/>
        </w:rPr>
        <w:t xml:space="preserve"> with non-significant difference with </w:t>
      </w:r>
      <w:proofErr w:type="spellStart"/>
      <w:r w:rsidR="00250F69" w:rsidRPr="00D8267D">
        <w:rPr>
          <w:rFonts w:asciiTheme="majorBidi" w:hAnsiTheme="majorBidi" w:cstheme="majorBidi"/>
          <w:sz w:val="24"/>
          <w:szCs w:val="24"/>
        </w:rPr>
        <w:t>Zai</w:t>
      </w:r>
      <w:proofErr w:type="spellEnd"/>
      <w:r w:rsidR="00250F69" w:rsidRPr="00D8267D">
        <w:rPr>
          <w:rFonts w:asciiTheme="majorBidi" w:hAnsiTheme="majorBidi" w:cstheme="majorBidi"/>
          <w:sz w:val="24"/>
          <w:szCs w:val="24"/>
        </w:rPr>
        <w:t xml:space="preserve"> 19 inbred line (1.212 µ</w:t>
      </w:r>
      <w:proofErr w:type="spellStart"/>
      <w:r w:rsidR="00250F69" w:rsidRPr="00D8267D">
        <w:rPr>
          <w:rFonts w:asciiTheme="majorBidi" w:hAnsiTheme="majorBidi" w:cstheme="majorBidi"/>
          <w:sz w:val="24"/>
          <w:szCs w:val="24"/>
        </w:rPr>
        <w:t>mol</w:t>
      </w:r>
      <w:proofErr w:type="spellEnd"/>
      <w:r w:rsidR="00250F69" w:rsidRPr="00D8267D">
        <w:rPr>
          <w:rFonts w:asciiTheme="majorBidi" w:hAnsiTheme="majorBidi" w:cstheme="majorBidi"/>
          <w:sz w:val="24"/>
          <w:szCs w:val="24"/>
        </w:rPr>
        <w:t xml:space="preserve"> g</w:t>
      </w:r>
      <w:r w:rsidR="00250F69" w:rsidRPr="00D8267D">
        <w:rPr>
          <w:rFonts w:asciiTheme="majorBidi" w:hAnsiTheme="majorBidi" w:cstheme="majorBidi"/>
          <w:sz w:val="24"/>
          <w:szCs w:val="24"/>
          <w:vertAlign w:val="superscript"/>
        </w:rPr>
        <w:t>-1</w:t>
      </w:r>
      <w:r w:rsidR="00250F69" w:rsidRPr="00D8267D">
        <w:rPr>
          <w:rFonts w:asciiTheme="majorBidi" w:hAnsiTheme="majorBidi" w:cstheme="majorBidi"/>
          <w:sz w:val="24"/>
          <w:szCs w:val="24"/>
        </w:rPr>
        <w:t>)</w:t>
      </w:r>
      <w:r w:rsidRPr="00D8267D">
        <w:rPr>
          <w:rFonts w:asciiTheme="majorBidi" w:hAnsiTheme="majorBidi" w:cstheme="majorBidi"/>
          <w:sz w:val="24"/>
          <w:szCs w:val="24"/>
        </w:rPr>
        <w:t>.</w:t>
      </w:r>
    </w:p>
    <w:p w:rsidR="00EF0D40" w:rsidRPr="00D8267D" w:rsidRDefault="00EF0D40" w:rsidP="00FD75EC">
      <w:pPr>
        <w:bidi w:val="0"/>
        <w:spacing w:after="0"/>
        <w:jc w:val="center"/>
        <w:rPr>
          <w:rFonts w:asciiTheme="majorBidi" w:hAnsiTheme="majorBidi" w:cstheme="majorBidi"/>
          <w:b/>
          <w:bCs/>
          <w:sz w:val="24"/>
          <w:szCs w:val="24"/>
        </w:rPr>
      </w:pPr>
      <w:r w:rsidRPr="00D8267D">
        <w:rPr>
          <w:rFonts w:asciiTheme="majorBidi" w:hAnsiTheme="majorBidi" w:cstheme="majorBidi"/>
          <w:b/>
          <w:bCs/>
          <w:sz w:val="24"/>
          <w:szCs w:val="24"/>
        </w:rPr>
        <w:t xml:space="preserve">Table 1. The difference of maize inbred lines difference in the enzymatic specialization and </w:t>
      </w:r>
      <w:proofErr w:type="spellStart"/>
      <w:r w:rsidRPr="00D8267D">
        <w:rPr>
          <w:rFonts w:asciiTheme="majorBidi" w:hAnsiTheme="majorBidi" w:cstheme="majorBidi"/>
          <w:b/>
          <w:bCs/>
          <w:sz w:val="24"/>
          <w:szCs w:val="24"/>
        </w:rPr>
        <w:t>prolin</w:t>
      </w:r>
      <w:r>
        <w:rPr>
          <w:rFonts w:asciiTheme="majorBidi" w:hAnsiTheme="majorBidi" w:cstheme="majorBidi"/>
          <w:b/>
          <w:bCs/>
          <w:sz w:val="24"/>
          <w:szCs w:val="24"/>
        </w:rPr>
        <w:t>e</w:t>
      </w:r>
      <w:proofErr w:type="spellEnd"/>
      <w:r w:rsidRPr="00D8267D">
        <w:rPr>
          <w:rFonts w:asciiTheme="majorBidi" w:hAnsiTheme="majorBidi" w:cstheme="majorBidi"/>
          <w:b/>
          <w:bCs/>
          <w:sz w:val="24"/>
          <w:szCs w:val="24"/>
        </w:rPr>
        <w:t xml:space="preserve"> content</w:t>
      </w:r>
    </w:p>
    <w:tbl>
      <w:tblPr>
        <w:tblStyle w:val="TableGrid"/>
        <w:bidiVisual/>
        <w:tblW w:w="7666" w:type="dxa"/>
        <w:jc w:val="center"/>
        <w:tblLook w:val="04A0" w:firstRow="1" w:lastRow="0" w:firstColumn="1" w:lastColumn="0" w:noHBand="0" w:noVBand="1"/>
      </w:tblPr>
      <w:tblGrid>
        <w:gridCol w:w="2316"/>
        <w:gridCol w:w="1275"/>
        <w:gridCol w:w="1408"/>
        <w:gridCol w:w="1195"/>
        <w:gridCol w:w="1472"/>
      </w:tblGrid>
      <w:tr w:rsidR="00EF0D40" w:rsidRPr="00D8267D" w:rsidTr="001739EC">
        <w:trPr>
          <w:jc w:val="center"/>
        </w:trPr>
        <w:tc>
          <w:tcPr>
            <w:tcW w:w="2316" w:type="dxa"/>
            <w:vMerge w:val="restart"/>
            <w:vAlign w:val="center"/>
          </w:tcPr>
          <w:p w:rsidR="00EF0D40" w:rsidRPr="00D8267D" w:rsidRDefault="00EF0D40" w:rsidP="00FD75EC">
            <w:pPr>
              <w:bidi w:val="0"/>
              <w:spacing w:line="276" w:lineRule="auto"/>
              <w:jc w:val="center"/>
              <w:rPr>
                <w:rFonts w:asciiTheme="majorBidi" w:hAnsiTheme="majorBidi" w:cstheme="majorBidi"/>
                <w:b/>
                <w:bCs/>
                <w:sz w:val="24"/>
                <w:szCs w:val="24"/>
                <w:rtl/>
              </w:rPr>
            </w:pPr>
            <w:r w:rsidRPr="00D8267D">
              <w:rPr>
                <w:rFonts w:asciiTheme="majorBidi" w:hAnsiTheme="majorBidi" w:cstheme="majorBidi"/>
                <w:b/>
                <w:bCs/>
                <w:sz w:val="24"/>
                <w:szCs w:val="24"/>
              </w:rPr>
              <w:t xml:space="preserve">Plant content of </w:t>
            </w:r>
            <w:proofErr w:type="spellStart"/>
            <w:r w:rsidRPr="00D8267D">
              <w:rPr>
                <w:rFonts w:asciiTheme="majorBidi" w:hAnsiTheme="majorBidi" w:cstheme="majorBidi"/>
                <w:b/>
                <w:bCs/>
                <w:sz w:val="24"/>
                <w:szCs w:val="24"/>
              </w:rPr>
              <w:t>prolin</w:t>
            </w:r>
            <w:r>
              <w:rPr>
                <w:rFonts w:asciiTheme="majorBidi" w:hAnsiTheme="majorBidi" w:cstheme="majorBidi"/>
                <w:b/>
                <w:bCs/>
                <w:sz w:val="24"/>
                <w:szCs w:val="24"/>
              </w:rPr>
              <w:t>e</w:t>
            </w:r>
            <w:proofErr w:type="spellEnd"/>
            <w:r w:rsidRPr="00D8267D">
              <w:rPr>
                <w:rFonts w:asciiTheme="majorBidi" w:hAnsiTheme="majorBidi" w:cstheme="majorBidi"/>
                <w:b/>
                <w:bCs/>
                <w:sz w:val="24"/>
                <w:szCs w:val="24"/>
              </w:rPr>
              <w:t xml:space="preserve"> (µ</w:t>
            </w:r>
            <w:proofErr w:type="spellStart"/>
            <w:r w:rsidRPr="00D8267D">
              <w:rPr>
                <w:rFonts w:asciiTheme="majorBidi" w:hAnsiTheme="majorBidi" w:cstheme="majorBidi"/>
                <w:b/>
                <w:bCs/>
                <w:sz w:val="24"/>
                <w:szCs w:val="24"/>
              </w:rPr>
              <w:t>mol</w:t>
            </w:r>
            <w:proofErr w:type="spellEnd"/>
            <w:r w:rsidRPr="00D8267D">
              <w:rPr>
                <w:rFonts w:asciiTheme="majorBidi" w:hAnsiTheme="majorBidi" w:cstheme="majorBidi"/>
                <w:b/>
                <w:bCs/>
                <w:sz w:val="24"/>
                <w:szCs w:val="24"/>
              </w:rPr>
              <w:t xml:space="preserve"> g</w:t>
            </w:r>
            <w:r w:rsidRPr="00D8267D">
              <w:rPr>
                <w:rFonts w:asciiTheme="majorBidi" w:hAnsiTheme="majorBidi" w:cstheme="majorBidi"/>
                <w:b/>
                <w:bCs/>
                <w:sz w:val="24"/>
                <w:szCs w:val="24"/>
                <w:vertAlign w:val="superscript"/>
              </w:rPr>
              <w:t>-1</w:t>
            </w:r>
            <w:r w:rsidRPr="00D8267D">
              <w:rPr>
                <w:rFonts w:asciiTheme="majorBidi" w:hAnsiTheme="majorBidi" w:cstheme="majorBidi"/>
                <w:b/>
                <w:bCs/>
                <w:sz w:val="24"/>
                <w:szCs w:val="24"/>
              </w:rPr>
              <w:t>)</w:t>
            </w:r>
          </w:p>
        </w:tc>
        <w:tc>
          <w:tcPr>
            <w:tcW w:w="3878" w:type="dxa"/>
            <w:gridSpan w:val="3"/>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Enzymes activity (unit g</w:t>
            </w:r>
            <w:r w:rsidRPr="00D8267D">
              <w:rPr>
                <w:rFonts w:asciiTheme="majorBidi" w:eastAsia="Calibri" w:hAnsiTheme="majorBidi" w:cstheme="majorBidi"/>
                <w:b/>
                <w:bCs/>
                <w:sz w:val="24"/>
                <w:szCs w:val="24"/>
                <w:vertAlign w:val="superscript"/>
                <w:lang w:bidi="ar-IQ"/>
              </w:rPr>
              <w:t>-1</w:t>
            </w:r>
            <w:r w:rsidRPr="00D8267D">
              <w:rPr>
                <w:rFonts w:asciiTheme="majorBidi" w:eastAsia="Calibri" w:hAnsiTheme="majorBidi" w:cstheme="majorBidi"/>
                <w:b/>
                <w:bCs/>
                <w:sz w:val="24"/>
                <w:szCs w:val="24"/>
                <w:lang w:bidi="ar-IQ"/>
              </w:rPr>
              <w:t>)</w:t>
            </w:r>
          </w:p>
        </w:tc>
        <w:tc>
          <w:tcPr>
            <w:tcW w:w="1472" w:type="dxa"/>
            <w:vMerge w:val="restart"/>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Inbred lines</w:t>
            </w:r>
          </w:p>
        </w:tc>
      </w:tr>
      <w:tr w:rsidR="00EF0D40" w:rsidRPr="00D8267D" w:rsidTr="001739EC">
        <w:trPr>
          <w:jc w:val="center"/>
        </w:trPr>
        <w:tc>
          <w:tcPr>
            <w:tcW w:w="2316" w:type="dxa"/>
            <w:vMerge/>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p>
        </w:tc>
        <w:tc>
          <w:tcPr>
            <w:tcW w:w="1275"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r w:rsidRPr="00D8267D">
              <w:rPr>
                <w:rFonts w:asciiTheme="majorBidi" w:eastAsia="Calibri" w:hAnsiTheme="majorBidi" w:cstheme="majorBidi"/>
                <w:b/>
                <w:bCs/>
                <w:sz w:val="24"/>
                <w:szCs w:val="24"/>
                <w:lang w:bidi="ar-IQ"/>
              </w:rPr>
              <w:t>CAT</w:t>
            </w:r>
          </w:p>
        </w:tc>
        <w:tc>
          <w:tcPr>
            <w:tcW w:w="1408"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SOD</w:t>
            </w:r>
          </w:p>
        </w:tc>
        <w:tc>
          <w:tcPr>
            <w:tcW w:w="1195"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POD</w:t>
            </w:r>
          </w:p>
        </w:tc>
        <w:tc>
          <w:tcPr>
            <w:tcW w:w="1472" w:type="dxa"/>
            <w:vMerge/>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p>
        </w:tc>
      </w:tr>
      <w:tr w:rsidR="00EF0D40" w:rsidRPr="00D8267D" w:rsidTr="001739EC">
        <w:trPr>
          <w:jc w:val="center"/>
        </w:trPr>
        <w:tc>
          <w:tcPr>
            <w:tcW w:w="23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2.216 a</w:t>
            </w:r>
          </w:p>
        </w:tc>
        <w:tc>
          <w:tcPr>
            <w:tcW w:w="1275"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27.89 a</w:t>
            </w:r>
          </w:p>
        </w:tc>
        <w:tc>
          <w:tcPr>
            <w:tcW w:w="1408"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73.50 a</w:t>
            </w:r>
          </w:p>
        </w:tc>
        <w:tc>
          <w:tcPr>
            <w:tcW w:w="1195"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48.44 a</w:t>
            </w:r>
          </w:p>
        </w:tc>
        <w:tc>
          <w:tcPr>
            <w:tcW w:w="147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6</w:t>
            </w:r>
          </w:p>
        </w:tc>
      </w:tr>
      <w:tr w:rsidR="00EF0D40" w:rsidRPr="00D8267D" w:rsidTr="001739EC">
        <w:trPr>
          <w:jc w:val="center"/>
        </w:trPr>
        <w:tc>
          <w:tcPr>
            <w:tcW w:w="23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2.080 </w:t>
            </w:r>
            <w:proofErr w:type="spellStart"/>
            <w:r w:rsidRPr="00D8267D">
              <w:rPr>
                <w:rFonts w:asciiTheme="majorBidi" w:hAnsiTheme="majorBidi" w:cstheme="majorBidi"/>
                <w:sz w:val="24"/>
                <w:szCs w:val="24"/>
              </w:rPr>
              <w:t>ab</w:t>
            </w:r>
            <w:proofErr w:type="spellEnd"/>
          </w:p>
        </w:tc>
        <w:tc>
          <w:tcPr>
            <w:tcW w:w="1275"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26.12 </w:t>
            </w:r>
            <w:proofErr w:type="spellStart"/>
            <w:r w:rsidRPr="00D8267D">
              <w:rPr>
                <w:rFonts w:asciiTheme="majorBidi" w:hAnsiTheme="majorBidi" w:cstheme="majorBidi"/>
                <w:sz w:val="24"/>
                <w:szCs w:val="24"/>
              </w:rPr>
              <w:t>ab</w:t>
            </w:r>
            <w:proofErr w:type="spellEnd"/>
          </w:p>
        </w:tc>
        <w:tc>
          <w:tcPr>
            <w:tcW w:w="1408"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71.45 a</w:t>
            </w:r>
          </w:p>
        </w:tc>
        <w:tc>
          <w:tcPr>
            <w:tcW w:w="1195" w:type="dxa"/>
            <w:vAlign w:val="center"/>
          </w:tcPr>
          <w:p w:rsidR="00EF0D40" w:rsidRPr="00D8267D" w:rsidRDefault="00EF0D40" w:rsidP="00FD75EC">
            <w:pPr>
              <w:bidi w:val="0"/>
              <w:spacing w:line="276" w:lineRule="auto"/>
              <w:jc w:val="center"/>
              <w:rPr>
                <w:rFonts w:asciiTheme="majorBidi" w:hAnsiTheme="majorBidi" w:cstheme="majorBidi"/>
                <w:sz w:val="24"/>
                <w:szCs w:val="24"/>
                <w:lang w:bidi="ar-IQ"/>
              </w:rPr>
            </w:pPr>
            <w:r w:rsidRPr="00D8267D">
              <w:rPr>
                <w:rFonts w:asciiTheme="majorBidi" w:hAnsiTheme="majorBidi" w:cstheme="majorBidi"/>
                <w:sz w:val="24"/>
                <w:szCs w:val="24"/>
                <w:lang w:bidi="ar-IQ"/>
              </w:rPr>
              <w:t>45.72 a</w:t>
            </w:r>
          </w:p>
        </w:tc>
        <w:tc>
          <w:tcPr>
            <w:tcW w:w="147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7</w:t>
            </w:r>
          </w:p>
        </w:tc>
      </w:tr>
      <w:tr w:rsidR="00EF0D40" w:rsidRPr="00D8267D" w:rsidTr="001739EC">
        <w:trPr>
          <w:jc w:val="center"/>
        </w:trPr>
        <w:tc>
          <w:tcPr>
            <w:tcW w:w="23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1.665 </w:t>
            </w:r>
            <w:proofErr w:type="spellStart"/>
            <w:r w:rsidRPr="00D8267D">
              <w:rPr>
                <w:rFonts w:asciiTheme="majorBidi" w:hAnsiTheme="majorBidi" w:cstheme="majorBidi"/>
                <w:sz w:val="24"/>
                <w:szCs w:val="24"/>
              </w:rPr>
              <w:t>abc</w:t>
            </w:r>
            <w:proofErr w:type="spellEnd"/>
          </w:p>
        </w:tc>
        <w:tc>
          <w:tcPr>
            <w:tcW w:w="1275"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24.29 </w:t>
            </w:r>
            <w:proofErr w:type="spellStart"/>
            <w:r w:rsidRPr="00D8267D">
              <w:rPr>
                <w:rFonts w:asciiTheme="majorBidi" w:hAnsiTheme="majorBidi" w:cstheme="majorBidi"/>
                <w:sz w:val="24"/>
                <w:szCs w:val="24"/>
              </w:rPr>
              <w:t>bc</w:t>
            </w:r>
            <w:proofErr w:type="spellEnd"/>
          </w:p>
        </w:tc>
        <w:tc>
          <w:tcPr>
            <w:tcW w:w="1408"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 xml:space="preserve">68.54 </w:t>
            </w:r>
            <w:proofErr w:type="spellStart"/>
            <w:r w:rsidRPr="00D8267D">
              <w:rPr>
                <w:rFonts w:asciiTheme="majorBidi" w:hAnsiTheme="majorBidi" w:cstheme="majorBidi"/>
                <w:sz w:val="24"/>
                <w:szCs w:val="24"/>
                <w:lang w:bidi="ar-IQ"/>
              </w:rPr>
              <w:t>ab</w:t>
            </w:r>
            <w:proofErr w:type="spellEnd"/>
          </w:p>
        </w:tc>
        <w:tc>
          <w:tcPr>
            <w:tcW w:w="1195"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 xml:space="preserve">35.21 </w:t>
            </w:r>
            <w:proofErr w:type="spellStart"/>
            <w:r w:rsidRPr="00D8267D">
              <w:rPr>
                <w:rFonts w:asciiTheme="majorBidi" w:hAnsiTheme="majorBidi" w:cstheme="majorBidi"/>
                <w:sz w:val="24"/>
                <w:szCs w:val="24"/>
                <w:lang w:bidi="ar-IQ"/>
              </w:rPr>
              <w:t>bc</w:t>
            </w:r>
            <w:proofErr w:type="spellEnd"/>
          </w:p>
        </w:tc>
        <w:tc>
          <w:tcPr>
            <w:tcW w:w="147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8</w:t>
            </w:r>
          </w:p>
        </w:tc>
      </w:tr>
      <w:tr w:rsidR="00EF0D40" w:rsidRPr="00D8267D" w:rsidTr="001739EC">
        <w:trPr>
          <w:jc w:val="center"/>
        </w:trPr>
        <w:tc>
          <w:tcPr>
            <w:tcW w:w="23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0.817 d</w:t>
            </w:r>
          </w:p>
        </w:tc>
        <w:tc>
          <w:tcPr>
            <w:tcW w:w="1275"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20.05 d</w:t>
            </w:r>
          </w:p>
        </w:tc>
        <w:tc>
          <w:tcPr>
            <w:tcW w:w="1408"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59.16 c</w:t>
            </w:r>
          </w:p>
        </w:tc>
        <w:tc>
          <w:tcPr>
            <w:tcW w:w="1195" w:type="dxa"/>
            <w:vAlign w:val="center"/>
          </w:tcPr>
          <w:p w:rsidR="00EF0D40" w:rsidRPr="00D8267D" w:rsidRDefault="00EF0D40" w:rsidP="00FD75EC">
            <w:pPr>
              <w:bidi w:val="0"/>
              <w:spacing w:line="276" w:lineRule="auto"/>
              <w:jc w:val="center"/>
              <w:rPr>
                <w:rFonts w:asciiTheme="majorBidi" w:hAnsiTheme="majorBidi" w:cstheme="majorBidi"/>
                <w:sz w:val="24"/>
                <w:szCs w:val="24"/>
                <w:lang w:bidi="ar-IQ"/>
              </w:rPr>
            </w:pPr>
            <w:r w:rsidRPr="00D8267D">
              <w:rPr>
                <w:rFonts w:asciiTheme="majorBidi" w:hAnsiTheme="majorBidi" w:cstheme="majorBidi"/>
                <w:sz w:val="24"/>
                <w:szCs w:val="24"/>
                <w:lang w:bidi="ar-IQ"/>
              </w:rPr>
              <w:t>33.88 c</w:t>
            </w:r>
          </w:p>
        </w:tc>
        <w:tc>
          <w:tcPr>
            <w:tcW w:w="147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9</w:t>
            </w:r>
          </w:p>
        </w:tc>
      </w:tr>
      <w:tr w:rsidR="00EF0D40" w:rsidRPr="00D8267D" w:rsidTr="001739EC">
        <w:trPr>
          <w:jc w:val="center"/>
        </w:trPr>
        <w:tc>
          <w:tcPr>
            <w:tcW w:w="23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1.482 </w:t>
            </w:r>
            <w:proofErr w:type="spellStart"/>
            <w:r w:rsidRPr="00D8267D">
              <w:rPr>
                <w:rFonts w:asciiTheme="majorBidi" w:hAnsiTheme="majorBidi" w:cstheme="majorBidi"/>
                <w:sz w:val="24"/>
                <w:szCs w:val="24"/>
              </w:rPr>
              <w:t>bc</w:t>
            </w:r>
            <w:proofErr w:type="spellEnd"/>
          </w:p>
        </w:tc>
        <w:tc>
          <w:tcPr>
            <w:tcW w:w="1275"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22.31 cd</w:t>
            </w:r>
          </w:p>
        </w:tc>
        <w:tc>
          <w:tcPr>
            <w:tcW w:w="1408"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57.29 c</w:t>
            </w:r>
          </w:p>
        </w:tc>
        <w:tc>
          <w:tcPr>
            <w:tcW w:w="1195"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 xml:space="preserve">37.39 </w:t>
            </w:r>
            <w:proofErr w:type="spellStart"/>
            <w:r w:rsidRPr="00D8267D">
              <w:rPr>
                <w:rFonts w:asciiTheme="majorBidi" w:hAnsiTheme="majorBidi" w:cstheme="majorBidi"/>
                <w:sz w:val="24"/>
                <w:szCs w:val="24"/>
                <w:lang w:bidi="ar-IQ"/>
              </w:rPr>
              <w:t>bc</w:t>
            </w:r>
            <w:proofErr w:type="spellEnd"/>
          </w:p>
        </w:tc>
        <w:tc>
          <w:tcPr>
            <w:tcW w:w="147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14</w:t>
            </w:r>
          </w:p>
        </w:tc>
      </w:tr>
      <w:tr w:rsidR="00EF0D40" w:rsidRPr="00D8267D" w:rsidTr="001739EC">
        <w:trPr>
          <w:jc w:val="center"/>
        </w:trPr>
        <w:tc>
          <w:tcPr>
            <w:tcW w:w="23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1.212 cd</w:t>
            </w:r>
          </w:p>
        </w:tc>
        <w:tc>
          <w:tcPr>
            <w:tcW w:w="1275"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23.13 c</w:t>
            </w:r>
          </w:p>
        </w:tc>
        <w:tc>
          <w:tcPr>
            <w:tcW w:w="1408"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64.50 b</w:t>
            </w:r>
          </w:p>
        </w:tc>
        <w:tc>
          <w:tcPr>
            <w:tcW w:w="1195"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39.31 b</w:t>
            </w:r>
          </w:p>
        </w:tc>
        <w:tc>
          <w:tcPr>
            <w:tcW w:w="147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19</w:t>
            </w:r>
          </w:p>
        </w:tc>
      </w:tr>
    </w:tbl>
    <w:p w:rsidR="00250F69" w:rsidRDefault="00250F69"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Plant height (cm)</w:t>
      </w:r>
    </w:p>
    <w:p w:rsidR="00B65EA4" w:rsidRDefault="00250F69"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results in Table 2 show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inbred line was significantly outperformed and gave a highest average of plant height (</w:t>
      </w:r>
      <w:r w:rsidRPr="00D8267D">
        <w:rPr>
          <w:rFonts w:asciiTheme="majorBidi" w:hAnsiTheme="majorBidi" w:cstheme="majorBidi"/>
          <w:sz w:val="24"/>
          <w:szCs w:val="24"/>
          <w:rtl/>
        </w:rPr>
        <w:t>197</w:t>
      </w:r>
      <w:r w:rsidRPr="00D8267D">
        <w:rPr>
          <w:rFonts w:asciiTheme="majorBidi" w:hAnsiTheme="majorBidi" w:cstheme="majorBidi"/>
          <w:sz w:val="24"/>
          <w:szCs w:val="24"/>
        </w:rPr>
        <w:t xml:space="preserve">.5 cm)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19,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lines (190.0, 185.0 and 182.5 cm) respectively compared to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inbred line which gave a lowest average of this trait (167.5 cm)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w:t>
      </w:r>
      <w:r w:rsidR="00C96EEE" w:rsidRPr="00D8267D">
        <w:rPr>
          <w:rFonts w:asciiTheme="majorBidi" w:hAnsiTheme="majorBidi" w:cstheme="majorBidi"/>
          <w:sz w:val="24"/>
          <w:szCs w:val="24"/>
        </w:rPr>
        <w:t>6</w:t>
      </w:r>
      <w:r w:rsidRPr="00D8267D">
        <w:rPr>
          <w:rFonts w:asciiTheme="majorBidi" w:hAnsiTheme="majorBidi" w:cstheme="majorBidi"/>
          <w:sz w:val="24"/>
          <w:szCs w:val="24"/>
        </w:rPr>
        <w:t xml:space="preserve"> and </w:t>
      </w:r>
      <w:proofErr w:type="spellStart"/>
      <w:r w:rsidR="00C96EEE" w:rsidRPr="00D8267D">
        <w:rPr>
          <w:rFonts w:asciiTheme="majorBidi" w:hAnsiTheme="majorBidi" w:cstheme="majorBidi"/>
          <w:sz w:val="24"/>
          <w:szCs w:val="24"/>
        </w:rPr>
        <w:t>Zai</w:t>
      </w:r>
      <w:proofErr w:type="spellEnd"/>
      <w:r w:rsidR="00C96EEE" w:rsidRPr="00D8267D">
        <w:rPr>
          <w:rFonts w:asciiTheme="majorBidi" w:hAnsiTheme="majorBidi" w:cstheme="majorBidi"/>
          <w:sz w:val="24"/>
          <w:szCs w:val="24"/>
        </w:rPr>
        <w:t xml:space="preserve"> 14</w:t>
      </w:r>
      <w:r w:rsidRPr="00D8267D">
        <w:rPr>
          <w:rFonts w:asciiTheme="majorBidi" w:hAnsiTheme="majorBidi" w:cstheme="majorBidi"/>
          <w:sz w:val="24"/>
          <w:szCs w:val="24"/>
        </w:rPr>
        <w:t xml:space="preserve"> inbred line</w:t>
      </w:r>
      <w:r w:rsidR="00C96EEE" w:rsidRPr="00D8267D">
        <w:rPr>
          <w:rFonts w:asciiTheme="majorBidi" w:hAnsiTheme="majorBidi" w:cstheme="majorBidi"/>
          <w:sz w:val="24"/>
          <w:szCs w:val="24"/>
        </w:rPr>
        <w:t>s</w:t>
      </w:r>
      <w:r w:rsidRPr="00D8267D">
        <w:rPr>
          <w:rFonts w:asciiTheme="majorBidi" w:hAnsiTheme="majorBidi" w:cstheme="majorBidi"/>
          <w:sz w:val="24"/>
          <w:szCs w:val="24"/>
        </w:rPr>
        <w:t xml:space="preserve"> (</w:t>
      </w:r>
      <w:r w:rsidR="00C96EEE" w:rsidRPr="00D8267D">
        <w:rPr>
          <w:rFonts w:asciiTheme="majorBidi" w:hAnsiTheme="majorBidi" w:cstheme="majorBidi"/>
          <w:sz w:val="24"/>
          <w:szCs w:val="24"/>
        </w:rPr>
        <w:t>185</w:t>
      </w:r>
      <w:r w:rsidRPr="00D8267D">
        <w:rPr>
          <w:rFonts w:asciiTheme="majorBidi" w:hAnsiTheme="majorBidi" w:cstheme="majorBidi"/>
          <w:sz w:val="24"/>
          <w:szCs w:val="24"/>
        </w:rPr>
        <w:t>.</w:t>
      </w:r>
      <w:r w:rsidR="00C96EEE" w:rsidRPr="00D8267D">
        <w:rPr>
          <w:rFonts w:asciiTheme="majorBidi" w:hAnsiTheme="majorBidi" w:cstheme="majorBidi"/>
          <w:sz w:val="24"/>
          <w:szCs w:val="24"/>
        </w:rPr>
        <w:t>0, 182.5 and 172.5 cm)</w:t>
      </w:r>
      <w:r w:rsidRPr="00D8267D">
        <w:rPr>
          <w:rFonts w:asciiTheme="majorBidi" w:hAnsiTheme="majorBidi" w:cstheme="majorBidi"/>
          <w:sz w:val="24"/>
          <w:szCs w:val="24"/>
        </w:rPr>
        <w:t>.</w:t>
      </w:r>
      <w:r w:rsidR="00B65EA4" w:rsidRPr="00D8267D">
        <w:rPr>
          <w:rFonts w:asciiTheme="majorBidi" w:hAnsiTheme="majorBidi" w:cstheme="majorBidi"/>
          <w:sz w:val="24"/>
          <w:szCs w:val="24"/>
        </w:rPr>
        <w:t xml:space="preserve"> </w:t>
      </w:r>
      <w:r w:rsidR="00BF380E" w:rsidRPr="00D8267D">
        <w:rPr>
          <w:rFonts w:asciiTheme="majorBidi" w:hAnsiTheme="majorBidi" w:cstheme="majorBidi"/>
          <w:sz w:val="24"/>
          <w:szCs w:val="24"/>
        </w:rPr>
        <w:t xml:space="preserve">The difference of maize inbred lines </w:t>
      </w:r>
      <w:r w:rsidR="00B65EA4" w:rsidRPr="00D8267D">
        <w:rPr>
          <w:rFonts w:asciiTheme="majorBidi" w:hAnsiTheme="majorBidi" w:cstheme="majorBidi"/>
          <w:sz w:val="24"/>
          <w:szCs w:val="24"/>
        </w:rPr>
        <w:t>in this trait could</w:t>
      </w:r>
      <w:r w:rsidR="00BF380E" w:rsidRPr="00D8267D">
        <w:rPr>
          <w:rFonts w:asciiTheme="majorBidi" w:hAnsiTheme="majorBidi" w:cstheme="majorBidi"/>
          <w:sz w:val="24"/>
          <w:szCs w:val="24"/>
        </w:rPr>
        <w:t xml:space="preserve"> be attributed to the structural differences in the genes controlling the plant height, which appear in the form of phenotypic behavior expressed by the variations between the inbred lines in this trait, as the derived inbred lines differ in their genetic nature according to the </w:t>
      </w:r>
      <w:r w:rsidR="00B65EA4" w:rsidRPr="00D8267D">
        <w:rPr>
          <w:rFonts w:asciiTheme="majorBidi" w:hAnsiTheme="majorBidi" w:cstheme="majorBidi"/>
          <w:sz w:val="24"/>
          <w:szCs w:val="24"/>
        </w:rPr>
        <w:t>parents resulting from them and the method of breeding used, which increases the genetic variation between the offspring resulting from them, which causes differences in metabolic pathways as well as the activity of ROS enzymes (Abed 2011</w:t>
      </w:r>
      <w:r w:rsidR="002C4868" w:rsidRPr="00D8267D">
        <w:rPr>
          <w:rFonts w:asciiTheme="majorBidi" w:hAnsiTheme="majorBidi" w:cstheme="majorBidi"/>
          <w:sz w:val="24"/>
          <w:szCs w:val="24"/>
        </w:rPr>
        <w:t xml:space="preserve">; </w:t>
      </w:r>
      <w:r w:rsidR="002C4868" w:rsidRPr="00D8267D">
        <w:rPr>
          <w:rFonts w:asciiTheme="majorBidi" w:hAnsiTheme="majorBidi" w:cstheme="majorBidi"/>
          <w:color w:val="222222"/>
          <w:sz w:val="24"/>
          <w:szCs w:val="24"/>
          <w:shd w:val="clear" w:color="auto" w:fill="FFFFFF"/>
        </w:rPr>
        <w:t>Al-</w:t>
      </w:r>
      <w:proofErr w:type="spellStart"/>
      <w:r w:rsidR="00CB000A" w:rsidRPr="00D8267D">
        <w:rPr>
          <w:rFonts w:asciiTheme="majorBidi" w:hAnsiTheme="majorBidi" w:cstheme="majorBidi"/>
          <w:sz w:val="24"/>
          <w:szCs w:val="24"/>
        </w:rPr>
        <w:t>Temimi</w:t>
      </w:r>
      <w:proofErr w:type="spellEnd"/>
      <w:r w:rsidR="002C4868" w:rsidRPr="00D8267D">
        <w:rPr>
          <w:rFonts w:asciiTheme="majorBidi" w:hAnsiTheme="majorBidi" w:cstheme="majorBidi"/>
          <w:sz w:val="24"/>
          <w:szCs w:val="24"/>
        </w:rPr>
        <w:t xml:space="preserve"> and Abed</w:t>
      </w:r>
      <w:r w:rsidR="00CB000A" w:rsidRPr="00D8267D">
        <w:rPr>
          <w:rFonts w:asciiTheme="majorBidi" w:hAnsiTheme="majorBidi" w:cstheme="majorBidi"/>
          <w:sz w:val="24"/>
          <w:szCs w:val="24"/>
        </w:rPr>
        <w:t xml:space="preserve"> </w:t>
      </w:r>
      <w:r w:rsidR="002C4868" w:rsidRPr="00D8267D">
        <w:rPr>
          <w:rFonts w:asciiTheme="majorBidi" w:hAnsiTheme="majorBidi" w:cstheme="majorBidi"/>
          <w:sz w:val="24"/>
          <w:szCs w:val="24"/>
        </w:rPr>
        <w:t>2016)</w:t>
      </w:r>
      <w:r w:rsidR="00B65EA4" w:rsidRPr="00D8267D">
        <w:rPr>
          <w:rFonts w:asciiTheme="majorBidi" w:hAnsiTheme="majorBidi" w:cstheme="majorBidi"/>
          <w:sz w:val="24"/>
          <w:szCs w:val="24"/>
        </w:rPr>
        <w:t>.</w:t>
      </w:r>
    </w:p>
    <w:p w:rsidR="00C96EEE" w:rsidRPr="00D8267D" w:rsidRDefault="00C96EEE"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Number of leaves per plant</w:t>
      </w:r>
    </w:p>
    <w:p w:rsidR="00D51F67" w:rsidRDefault="00C96EEE" w:rsidP="00FD75EC">
      <w:pPr>
        <w:bidi w:val="0"/>
        <w:spacing w:after="0"/>
        <w:jc w:val="both"/>
        <w:rPr>
          <w:rFonts w:asciiTheme="majorBidi" w:hAnsiTheme="majorBidi" w:cstheme="majorBidi"/>
          <w:sz w:val="24"/>
          <w:szCs w:val="24"/>
        </w:rPr>
      </w:pPr>
      <w:r w:rsidRPr="00D8267D">
        <w:rPr>
          <w:rFonts w:asciiTheme="majorBidi" w:hAnsiTheme="majorBidi" w:cstheme="majorBidi"/>
          <w:sz w:val="24"/>
          <w:szCs w:val="24"/>
        </w:rPr>
        <w:t>The results in Table 2 reveal that there was non-significant difference between maize inbred lines in the number of leaves per plant.</w:t>
      </w:r>
    </w:p>
    <w:p w:rsidR="00FD75EC" w:rsidRDefault="00FD75EC" w:rsidP="00FD75EC">
      <w:pPr>
        <w:bidi w:val="0"/>
        <w:spacing w:after="0"/>
        <w:jc w:val="both"/>
        <w:rPr>
          <w:rFonts w:asciiTheme="majorBidi" w:hAnsiTheme="majorBidi" w:cstheme="majorBidi"/>
          <w:b/>
          <w:bCs/>
          <w:sz w:val="24"/>
          <w:szCs w:val="24"/>
        </w:rPr>
      </w:pPr>
    </w:p>
    <w:p w:rsidR="00FD75EC" w:rsidRDefault="00FD75EC" w:rsidP="00FD75EC">
      <w:pPr>
        <w:bidi w:val="0"/>
        <w:spacing w:after="0"/>
        <w:jc w:val="both"/>
        <w:rPr>
          <w:rFonts w:asciiTheme="majorBidi" w:hAnsiTheme="majorBidi" w:cstheme="majorBidi"/>
          <w:b/>
          <w:bCs/>
          <w:sz w:val="24"/>
          <w:szCs w:val="24"/>
        </w:rPr>
      </w:pPr>
    </w:p>
    <w:p w:rsidR="00E33F6A" w:rsidRPr="00D8267D" w:rsidRDefault="00C96EEE"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lastRenderedPageBreak/>
        <w:t>Leaf area (cm</w:t>
      </w:r>
      <w:r w:rsidRPr="00D8267D">
        <w:rPr>
          <w:rFonts w:asciiTheme="majorBidi" w:hAnsiTheme="majorBidi" w:cstheme="majorBidi"/>
          <w:b/>
          <w:bCs/>
          <w:sz w:val="24"/>
          <w:szCs w:val="24"/>
          <w:vertAlign w:val="superscript"/>
        </w:rPr>
        <w:t>2</w:t>
      </w:r>
      <w:r w:rsidRPr="00D8267D">
        <w:rPr>
          <w:rFonts w:asciiTheme="majorBidi" w:hAnsiTheme="majorBidi" w:cstheme="majorBidi"/>
          <w:b/>
          <w:bCs/>
          <w:sz w:val="24"/>
          <w:szCs w:val="24"/>
        </w:rPr>
        <w:t>)</w:t>
      </w:r>
    </w:p>
    <w:p w:rsidR="00B65EA4" w:rsidRDefault="00C96EEE"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results in Table 2 indicate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inbred line was significantly outperformed and recorded a highest average of leaf area (5268 cm</w:t>
      </w:r>
      <w:r w:rsidRPr="00D8267D">
        <w:rPr>
          <w:rFonts w:asciiTheme="majorBidi" w:hAnsiTheme="majorBidi" w:cstheme="majorBidi"/>
          <w:sz w:val="24"/>
          <w:szCs w:val="24"/>
          <w:vertAlign w:val="superscript"/>
        </w:rPr>
        <w:t>2</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14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inbred lines (4941 and 4537 cm</w:t>
      </w:r>
      <w:r w:rsidRPr="00D8267D">
        <w:rPr>
          <w:rFonts w:asciiTheme="majorBidi" w:hAnsiTheme="majorBidi" w:cstheme="majorBidi"/>
          <w:sz w:val="24"/>
          <w:szCs w:val="24"/>
          <w:vertAlign w:val="superscript"/>
        </w:rPr>
        <w:t>2</w:t>
      </w:r>
      <w:r w:rsidRPr="00D8267D">
        <w:rPr>
          <w:rFonts w:asciiTheme="majorBidi" w:hAnsiTheme="majorBidi" w:cstheme="majorBidi"/>
          <w:sz w:val="24"/>
          <w:szCs w:val="24"/>
        </w:rPr>
        <w:t xml:space="preserve">) respectively compared to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which recorded a lowest average of this trait (3126 cm</w:t>
      </w:r>
      <w:r w:rsidRPr="00D8267D">
        <w:rPr>
          <w:rFonts w:asciiTheme="majorBidi" w:hAnsiTheme="majorBidi" w:cstheme="majorBidi"/>
          <w:sz w:val="24"/>
          <w:szCs w:val="24"/>
          <w:vertAlign w:val="superscript"/>
        </w:rPr>
        <w:t>2</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inbred line (3672 cm</w:t>
      </w:r>
      <w:r w:rsidRPr="00D8267D">
        <w:rPr>
          <w:rFonts w:asciiTheme="majorBidi" w:hAnsiTheme="majorBidi" w:cstheme="majorBidi"/>
          <w:sz w:val="24"/>
          <w:szCs w:val="24"/>
          <w:vertAlign w:val="superscript"/>
        </w:rPr>
        <w:t>2</w:t>
      </w:r>
      <w:r w:rsidRPr="00D8267D">
        <w:rPr>
          <w:rFonts w:asciiTheme="majorBidi" w:hAnsiTheme="majorBidi" w:cstheme="majorBidi"/>
          <w:sz w:val="24"/>
          <w:szCs w:val="24"/>
        </w:rPr>
        <w:t>).</w:t>
      </w:r>
      <w:r w:rsidR="00B65EA4" w:rsidRPr="00D8267D">
        <w:rPr>
          <w:rFonts w:asciiTheme="majorBidi" w:hAnsiTheme="majorBidi" w:cstheme="majorBidi"/>
          <w:sz w:val="24"/>
          <w:szCs w:val="24"/>
        </w:rPr>
        <w:t xml:space="preserve"> The reason of variation in the leaf area of the maize inbred lines may be due to their different genetic nature and their response to environmental conditions.</w:t>
      </w:r>
    </w:p>
    <w:p w:rsidR="00E0050D" w:rsidRDefault="00C96EEE"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Leaves content of chlorophyll (µg g</w:t>
      </w:r>
      <w:r w:rsidRPr="00D8267D">
        <w:rPr>
          <w:rFonts w:asciiTheme="majorBidi" w:hAnsiTheme="majorBidi" w:cstheme="majorBidi"/>
          <w:b/>
          <w:bCs/>
          <w:sz w:val="24"/>
          <w:szCs w:val="24"/>
          <w:vertAlign w:val="superscript"/>
        </w:rPr>
        <w:t>-1</w:t>
      </w:r>
      <w:r w:rsidRPr="00D8267D">
        <w:rPr>
          <w:rFonts w:asciiTheme="majorBidi" w:hAnsiTheme="majorBidi" w:cstheme="majorBidi"/>
          <w:b/>
          <w:bCs/>
          <w:sz w:val="24"/>
          <w:szCs w:val="24"/>
        </w:rPr>
        <w:t xml:space="preserve"> fresh weight)</w:t>
      </w:r>
    </w:p>
    <w:p w:rsidR="00877334" w:rsidRDefault="00A53F9B"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results in Table 2 reveal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inbred line was significantly outperformed and achieved a highest average of leaves content of chlorophyll (44.97 µg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fresh weight)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14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inbred lines (44.29 and 42.29  µg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fresh weight)</w:t>
      </w:r>
      <w:r w:rsidR="00EF57C5" w:rsidRPr="00D8267D">
        <w:rPr>
          <w:rFonts w:asciiTheme="majorBidi" w:hAnsiTheme="majorBidi" w:cstheme="majorBidi"/>
          <w:sz w:val="24"/>
          <w:szCs w:val="24"/>
        </w:rPr>
        <w:t xml:space="preserve"> respectively</w:t>
      </w:r>
      <w:r w:rsidRPr="00D8267D">
        <w:rPr>
          <w:rFonts w:asciiTheme="majorBidi" w:hAnsiTheme="majorBidi" w:cstheme="majorBidi"/>
          <w:sz w:val="24"/>
          <w:szCs w:val="24"/>
        </w:rPr>
        <w:t xml:space="preserve"> compared to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which achieved a lowest average of this trait (35.03 µg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fresh weight)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inbred line (38.30 µg g</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fresh weight).</w:t>
      </w:r>
      <w:r w:rsidR="00877334" w:rsidRPr="00D8267D">
        <w:rPr>
          <w:rFonts w:asciiTheme="majorBidi" w:hAnsiTheme="majorBidi" w:cstheme="majorBidi"/>
          <w:sz w:val="24"/>
          <w:szCs w:val="24"/>
        </w:rPr>
        <w:t xml:space="preserve"> The reason of superiority of </w:t>
      </w:r>
      <w:proofErr w:type="spellStart"/>
      <w:r w:rsidR="00877334" w:rsidRPr="00D8267D">
        <w:rPr>
          <w:rFonts w:asciiTheme="majorBidi" w:hAnsiTheme="majorBidi" w:cstheme="majorBidi"/>
          <w:sz w:val="24"/>
          <w:szCs w:val="24"/>
        </w:rPr>
        <w:t>Zai</w:t>
      </w:r>
      <w:proofErr w:type="spellEnd"/>
      <w:r w:rsidR="00877334" w:rsidRPr="00D8267D">
        <w:rPr>
          <w:rFonts w:asciiTheme="majorBidi" w:hAnsiTheme="majorBidi" w:cstheme="majorBidi"/>
          <w:sz w:val="24"/>
          <w:szCs w:val="24"/>
        </w:rPr>
        <w:t xml:space="preserve"> 9 inbred line in this trait may be due to its superiority in the leaf area (Table 2), and a positive significant correlation between the two traits confirms this result (Table 4), or the difference in the content of leaves of chlorophyll of the maize inbred lines could be attributed to the difference in gene expression of the gene responsible for stay-green in these inbred lines (</w:t>
      </w:r>
      <w:proofErr w:type="spellStart"/>
      <w:r w:rsidR="00877334" w:rsidRPr="00D8267D">
        <w:rPr>
          <w:rFonts w:asciiTheme="majorBidi" w:hAnsiTheme="majorBidi" w:cstheme="majorBidi"/>
          <w:sz w:val="24"/>
          <w:szCs w:val="24"/>
        </w:rPr>
        <w:t>Okab</w:t>
      </w:r>
      <w:proofErr w:type="spellEnd"/>
      <w:r w:rsidR="00877334" w:rsidRPr="00D8267D">
        <w:rPr>
          <w:rFonts w:asciiTheme="majorBidi" w:hAnsiTheme="majorBidi" w:cstheme="majorBidi"/>
          <w:sz w:val="24"/>
          <w:szCs w:val="24"/>
        </w:rPr>
        <w:t xml:space="preserve"> and Abed 2022).</w:t>
      </w:r>
    </w:p>
    <w:p w:rsidR="00A53F9B" w:rsidRDefault="00A53F9B"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Plant dry weight (g plant</w:t>
      </w:r>
      <w:r w:rsidRPr="00D8267D">
        <w:rPr>
          <w:rFonts w:asciiTheme="majorBidi" w:hAnsiTheme="majorBidi" w:cstheme="majorBidi"/>
          <w:b/>
          <w:bCs/>
          <w:sz w:val="24"/>
          <w:szCs w:val="24"/>
          <w:vertAlign w:val="superscript"/>
        </w:rPr>
        <w:t>-1</w:t>
      </w:r>
      <w:r w:rsidRPr="00D8267D">
        <w:rPr>
          <w:rFonts w:asciiTheme="majorBidi" w:hAnsiTheme="majorBidi" w:cstheme="majorBidi"/>
          <w:b/>
          <w:bCs/>
          <w:sz w:val="24"/>
          <w:szCs w:val="24"/>
        </w:rPr>
        <w:t>)</w:t>
      </w:r>
    </w:p>
    <w:p w:rsidR="00502D2F" w:rsidRPr="00D8267D" w:rsidRDefault="00A53F9B"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inbred line was significantly outperformed and recorded a highest average of plant dry weight (375 g plant</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14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inbred lines (321 and 295 g plant</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respectively compared to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which recorded a lowest average of this trait (184 g plant</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19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inbred lines (270 and 239 g plant</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respectively</w:t>
      </w:r>
      <w:r w:rsidR="00007298" w:rsidRPr="00D8267D">
        <w:rPr>
          <w:rFonts w:asciiTheme="majorBidi" w:hAnsiTheme="majorBidi" w:cstheme="majorBidi"/>
          <w:sz w:val="24"/>
          <w:szCs w:val="24"/>
        </w:rPr>
        <w:t xml:space="preserve"> (Table 2)</w:t>
      </w:r>
      <w:r w:rsidRPr="00D8267D">
        <w:rPr>
          <w:rFonts w:asciiTheme="majorBidi" w:hAnsiTheme="majorBidi" w:cstheme="majorBidi"/>
          <w:sz w:val="24"/>
          <w:szCs w:val="24"/>
        </w:rPr>
        <w:t xml:space="preserve">. The reason of increase the plant dry weight of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inbred line could be duo to </w:t>
      </w:r>
      <w:r w:rsidR="00336EE2" w:rsidRPr="00D8267D">
        <w:rPr>
          <w:rFonts w:asciiTheme="majorBidi" w:hAnsiTheme="majorBidi" w:cstheme="majorBidi"/>
          <w:sz w:val="24"/>
          <w:szCs w:val="24"/>
        </w:rPr>
        <w:t xml:space="preserve">decrease the POD, SOD and CAT enzymes activity and their content of </w:t>
      </w:r>
      <w:proofErr w:type="spellStart"/>
      <w:r w:rsidR="00336EE2" w:rsidRPr="00D8267D">
        <w:rPr>
          <w:rFonts w:asciiTheme="majorBidi" w:hAnsiTheme="majorBidi" w:cstheme="majorBidi"/>
          <w:sz w:val="24"/>
          <w:szCs w:val="24"/>
        </w:rPr>
        <w:t>prolin</w:t>
      </w:r>
      <w:r w:rsidR="00D8267D">
        <w:rPr>
          <w:rFonts w:asciiTheme="majorBidi" w:hAnsiTheme="majorBidi" w:cstheme="majorBidi"/>
          <w:sz w:val="24"/>
          <w:szCs w:val="24"/>
        </w:rPr>
        <w:t>e</w:t>
      </w:r>
      <w:proofErr w:type="spellEnd"/>
      <w:r w:rsidR="00336EE2" w:rsidRPr="00D8267D">
        <w:rPr>
          <w:rFonts w:asciiTheme="majorBidi" w:hAnsiTheme="majorBidi" w:cstheme="majorBidi"/>
          <w:sz w:val="24"/>
          <w:szCs w:val="24"/>
        </w:rPr>
        <w:t xml:space="preserve"> (Table 1), in addition to superiority in the leaf area, leaves content of chlorophyll (Table 2), </w:t>
      </w:r>
      <w:r w:rsidR="00502D2F" w:rsidRPr="00D8267D">
        <w:rPr>
          <w:rFonts w:asciiTheme="majorBidi" w:hAnsiTheme="majorBidi" w:cstheme="majorBidi"/>
          <w:sz w:val="24"/>
          <w:szCs w:val="24"/>
        </w:rPr>
        <w:t>which led to an increase the efficiency of the photosynthesis process and an increase its me</w:t>
      </w:r>
      <w:r w:rsidR="007B65FB">
        <w:rPr>
          <w:rFonts w:asciiTheme="majorBidi" w:hAnsiTheme="majorBidi" w:cstheme="majorBidi"/>
          <w:sz w:val="24"/>
          <w:szCs w:val="24"/>
        </w:rPr>
        <w:t>tabolites, and then an increase</w:t>
      </w:r>
      <w:r w:rsidR="00502D2F" w:rsidRPr="00D8267D">
        <w:rPr>
          <w:rFonts w:asciiTheme="majorBidi" w:hAnsiTheme="majorBidi" w:cstheme="majorBidi"/>
          <w:sz w:val="24"/>
          <w:szCs w:val="24"/>
        </w:rPr>
        <w:t xml:space="preserve"> the accumulation of dry matter in the plant, as the inbred lines differ in the photosynthesis process according to the metabolic pathways that occur in the plant cell (</w:t>
      </w:r>
      <w:proofErr w:type="spellStart"/>
      <w:r w:rsidR="007B65FB">
        <w:rPr>
          <w:rFonts w:asciiTheme="majorBidi" w:hAnsiTheme="majorBidi" w:cstheme="majorBidi"/>
          <w:sz w:val="24"/>
          <w:szCs w:val="24"/>
        </w:rPr>
        <w:t>Elsahookie</w:t>
      </w:r>
      <w:proofErr w:type="spellEnd"/>
      <w:r w:rsidR="007B65FB">
        <w:rPr>
          <w:rFonts w:asciiTheme="majorBidi" w:hAnsiTheme="majorBidi" w:cstheme="majorBidi"/>
          <w:sz w:val="24"/>
          <w:szCs w:val="24"/>
        </w:rPr>
        <w:t xml:space="preserve"> and Abed</w:t>
      </w:r>
      <w:r w:rsidR="00502D2F" w:rsidRPr="00D8267D">
        <w:rPr>
          <w:rFonts w:asciiTheme="majorBidi" w:hAnsiTheme="majorBidi" w:cstheme="majorBidi"/>
          <w:sz w:val="24"/>
          <w:szCs w:val="24"/>
        </w:rPr>
        <w:t xml:space="preserve"> 2008). The results in Table 4 show that the plant dry weight</w:t>
      </w:r>
      <w:r w:rsidR="00007298" w:rsidRPr="00D8267D">
        <w:rPr>
          <w:rFonts w:asciiTheme="majorBidi" w:hAnsiTheme="majorBidi" w:cstheme="majorBidi"/>
          <w:sz w:val="24"/>
          <w:szCs w:val="24"/>
        </w:rPr>
        <w:t xml:space="preserve"> was a negative significant correlation </w:t>
      </w:r>
      <w:r w:rsidR="00502D2F" w:rsidRPr="00D8267D">
        <w:rPr>
          <w:rFonts w:asciiTheme="majorBidi" w:hAnsiTheme="majorBidi" w:cstheme="majorBidi"/>
          <w:sz w:val="24"/>
          <w:szCs w:val="24"/>
        </w:rPr>
        <w:t xml:space="preserve">with the POD, SOD and CAT enzymes activity and plant content of </w:t>
      </w:r>
      <w:proofErr w:type="spellStart"/>
      <w:r w:rsidR="00502D2F" w:rsidRPr="00D8267D">
        <w:rPr>
          <w:rFonts w:asciiTheme="majorBidi" w:hAnsiTheme="majorBidi" w:cstheme="majorBidi"/>
          <w:sz w:val="24"/>
          <w:szCs w:val="24"/>
        </w:rPr>
        <w:t>proline</w:t>
      </w:r>
      <w:proofErr w:type="spellEnd"/>
      <w:r w:rsidR="00502D2F" w:rsidRPr="00D8267D">
        <w:rPr>
          <w:rFonts w:asciiTheme="majorBidi" w:hAnsiTheme="majorBidi" w:cstheme="majorBidi"/>
          <w:sz w:val="24"/>
          <w:szCs w:val="24"/>
        </w:rPr>
        <w:t xml:space="preserve">, </w:t>
      </w:r>
      <w:r w:rsidR="00007298" w:rsidRPr="00D8267D">
        <w:rPr>
          <w:rFonts w:asciiTheme="majorBidi" w:hAnsiTheme="majorBidi" w:cstheme="majorBidi"/>
          <w:sz w:val="24"/>
          <w:szCs w:val="24"/>
        </w:rPr>
        <w:t xml:space="preserve">while it was </w:t>
      </w:r>
      <w:r w:rsidR="00502D2F" w:rsidRPr="00D8267D">
        <w:rPr>
          <w:rFonts w:asciiTheme="majorBidi" w:hAnsiTheme="majorBidi" w:cstheme="majorBidi"/>
          <w:sz w:val="24"/>
          <w:szCs w:val="24"/>
        </w:rPr>
        <w:t>positive significant correlation with leaf area and lea</w:t>
      </w:r>
      <w:r w:rsidR="00007298" w:rsidRPr="00D8267D">
        <w:rPr>
          <w:rFonts w:asciiTheme="majorBidi" w:hAnsiTheme="majorBidi" w:cstheme="majorBidi"/>
          <w:sz w:val="24"/>
          <w:szCs w:val="24"/>
        </w:rPr>
        <w:t>ves</w:t>
      </w:r>
      <w:r w:rsidR="00502D2F" w:rsidRPr="00D8267D">
        <w:rPr>
          <w:rFonts w:asciiTheme="majorBidi" w:hAnsiTheme="majorBidi" w:cstheme="majorBidi"/>
          <w:sz w:val="24"/>
          <w:szCs w:val="24"/>
        </w:rPr>
        <w:t xml:space="preserve"> </w:t>
      </w:r>
      <w:r w:rsidR="00007298" w:rsidRPr="00D8267D">
        <w:rPr>
          <w:rFonts w:asciiTheme="majorBidi" w:hAnsiTheme="majorBidi" w:cstheme="majorBidi"/>
          <w:sz w:val="24"/>
          <w:szCs w:val="24"/>
        </w:rPr>
        <w:t xml:space="preserve">content </w:t>
      </w:r>
      <w:r w:rsidR="00723FBC" w:rsidRPr="00D8267D">
        <w:rPr>
          <w:rFonts w:asciiTheme="majorBidi" w:hAnsiTheme="majorBidi" w:cstheme="majorBidi"/>
          <w:sz w:val="24"/>
          <w:szCs w:val="24"/>
        </w:rPr>
        <w:t>chlorophyll (</w:t>
      </w:r>
      <w:proofErr w:type="spellStart"/>
      <w:r w:rsidR="007B65FB">
        <w:rPr>
          <w:rFonts w:asciiTheme="majorBidi" w:hAnsiTheme="majorBidi" w:cstheme="majorBidi"/>
          <w:sz w:val="24"/>
          <w:szCs w:val="24"/>
        </w:rPr>
        <w:t>Okab</w:t>
      </w:r>
      <w:proofErr w:type="spellEnd"/>
      <w:r w:rsidR="006A391B" w:rsidRPr="00D8267D">
        <w:rPr>
          <w:rFonts w:asciiTheme="majorBidi" w:hAnsiTheme="majorBidi" w:cstheme="majorBidi"/>
          <w:sz w:val="24"/>
          <w:szCs w:val="24"/>
        </w:rPr>
        <w:t xml:space="preserve"> and Abed</w:t>
      </w:r>
      <w:r w:rsidR="007B65FB">
        <w:rPr>
          <w:rFonts w:asciiTheme="majorBidi" w:hAnsiTheme="majorBidi" w:cstheme="majorBidi"/>
          <w:sz w:val="24"/>
          <w:szCs w:val="24"/>
        </w:rPr>
        <w:t xml:space="preserve"> </w:t>
      </w:r>
      <w:r w:rsidR="006A391B" w:rsidRPr="00D8267D">
        <w:rPr>
          <w:rFonts w:asciiTheme="majorBidi" w:hAnsiTheme="majorBidi" w:cstheme="majorBidi"/>
          <w:sz w:val="24"/>
          <w:szCs w:val="24"/>
        </w:rPr>
        <w:t>2023</w:t>
      </w:r>
      <w:r w:rsidR="005F75F4" w:rsidRPr="00D8267D">
        <w:rPr>
          <w:rFonts w:asciiTheme="majorBidi" w:hAnsiTheme="majorBidi" w:cstheme="majorBidi"/>
          <w:color w:val="222222"/>
          <w:sz w:val="24"/>
          <w:szCs w:val="24"/>
          <w:shd w:val="clear" w:color="auto" w:fill="FFFFFF"/>
        </w:rPr>
        <w:t>)</w:t>
      </w:r>
    </w:p>
    <w:p w:rsidR="00EF0D40" w:rsidRPr="00D8267D" w:rsidRDefault="00EF0D40" w:rsidP="00FD75EC">
      <w:pPr>
        <w:bidi w:val="0"/>
        <w:spacing w:after="0"/>
        <w:jc w:val="center"/>
        <w:rPr>
          <w:rFonts w:asciiTheme="majorBidi" w:hAnsiTheme="majorBidi" w:cstheme="majorBidi"/>
          <w:b/>
          <w:bCs/>
          <w:sz w:val="24"/>
          <w:szCs w:val="24"/>
        </w:rPr>
      </w:pPr>
      <w:r w:rsidRPr="00D8267D">
        <w:rPr>
          <w:rFonts w:asciiTheme="majorBidi" w:hAnsiTheme="majorBidi" w:cstheme="majorBidi"/>
          <w:b/>
          <w:bCs/>
          <w:sz w:val="24"/>
          <w:szCs w:val="24"/>
        </w:rPr>
        <w:t>Table 2. The difference of maize inbred lines in the growth traits</w:t>
      </w:r>
    </w:p>
    <w:tbl>
      <w:tblPr>
        <w:tblStyle w:val="TableGrid"/>
        <w:bidiVisual/>
        <w:tblW w:w="8890" w:type="dxa"/>
        <w:jc w:val="center"/>
        <w:tblLook w:val="04A0" w:firstRow="1" w:lastRow="0" w:firstColumn="1" w:lastColumn="0" w:noHBand="0" w:noVBand="1"/>
      </w:tblPr>
      <w:tblGrid>
        <w:gridCol w:w="1574"/>
        <w:gridCol w:w="1586"/>
        <w:gridCol w:w="1508"/>
        <w:gridCol w:w="1516"/>
        <w:gridCol w:w="1564"/>
        <w:gridCol w:w="1142"/>
      </w:tblGrid>
      <w:tr w:rsidR="00EF0D40" w:rsidRPr="00D8267D" w:rsidTr="001739EC">
        <w:trPr>
          <w:jc w:val="center"/>
        </w:trPr>
        <w:tc>
          <w:tcPr>
            <w:tcW w:w="1574"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Plant dry weight (g plant</w:t>
            </w:r>
            <w:r w:rsidRPr="00D8267D">
              <w:rPr>
                <w:rFonts w:asciiTheme="majorBidi" w:eastAsia="Calibri" w:hAnsiTheme="majorBidi" w:cstheme="majorBidi"/>
                <w:b/>
                <w:bCs/>
                <w:sz w:val="24"/>
                <w:szCs w:val="24"/>
                <w:vertAlign w:val="superscript"/>
                <w:lang w:bidi="ar-IQ"/>
              </w:rPr>
              <w:t>-1</w:t>
            </w:r>
            <w:r w:rsidRPr="00D8267D">
              <w:rPr>
                <w:rFonts w:asciiTheme="majorBidi" w:eastAsia="Calibri" w:hAnsiTheme="majorBidi" w:cstheme="majorBidi"/>
                <w:b/>
                <w:bCs/>
                <w:sz w:val="24"/>
                <w:szCs w:val="24"/>
                <w:lang w:bidi="ar-IQ"/>
              </w:rPr>
              <w:t>)</w:t>
            </w:r>
          </w:p>
        </w:tc>
        <w:tc>
          <w:tcPr>
            <w:tcW w:w="1586" w:type="dxa"/>
          </w:tcPr>
          <w:p w:rsidR="00EF0D40" w:rsidRPr="00D8267D" w:rsidRDefault="00EF0D40" w:rsidP="00FD75EC">
            <w:pPr>
              <w:bidi w:val="0"/>
              <w:spacing w:line="276" w:lineRule="auto"/>
              <w:jc w:val="center"/>
              <w:rPr>
                <w:rFonts w:asciiTheme="majorBidi" w:hAnsiTheme="majorBidi" w:cstheme="majorBidi"/>
                <w:b/>
                <w:bCs/>
                <w:sz w:val="24"/>
                <w:szCs w:val="24"/>
              </w:rPr>
            </w:pPr>
            <w:r w:rsidRPr="00D8267D">
              <w:rPr>
                <w:rFonts w:asciiTheme="majorBidi" w:hAnsiTheme="majorBidi" w:cstheme="majorBidi"/>
                <w:b/>
                <w:bCs/>
                <w:sz w:val="24"/>
                <w:szCs w:val="24"/>
              </w:rPr>
              <w:t>Leaves content of chlorophyll (µg g</w:t>
            </w:r>
            <w:r w:rsidRPr="00D8267D">
              <w:rPr>
                <w:rFonts w:asciiTheme="majorBidi" w:hAnsiTheme="majorBidi" w:cstheme="majorBidi"/>
                <w:b/>
                <w:bCs/>
                <w:sz w:val="24"/>
                <w:szCs w:val="24"/>
                <w:vertAlign w:val="superscript"/>
              </w:rPr>
              <w:t>-1</w:t>
            </w:r>
            <w:r w:rsidRPr="00D8267D">
              <w:rPr>
                <w:rFonts w:asciiTheme="majorBidi" w:hAnsiTheme="majorBidi" w:cstheme="majorBidi"/>
                <w:b/>
                <w:bCs/>
                <w:sz w:val="24"/>
                <w:szCs w:val="24"/>
              </w:rPr>
              <w:t xml:space="preserve"> FW)</w:t>
            </w:r>
          </w:p>
        </w:tc>
        <w:tc>
          <w:tcPr>
            <w:tcW w:w="1508"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r w:rsidRPr="00D8267D">
              <w:rPr>
                <w:rFonts w:asciiTheme="majorBidi" w:eastAsia="Calibri" w:hAnsiTheme="majorBidi" w:cstheme="majorBidi"/>
                <w:b/>
                <w:bCs/>
                <w:sz w:val="24"/>
                <w:szCs w:val="24"/>
                <w:lang w:bidi="ar-IQ"/>
              </w:rPr>
              <w:t>Leaf area (cm</w:t>
            </w:r>
            <w:r w:rsidRPr="00D8267D">
              <w:rPr>
                <w:rFonts w:asciiTheme="majorBidi" w:eastAsia="Calibri" w:hAnsiTheme="majorBidi" w:cstheme="majorBidi"/>
                <w:b/>
                <w:bCs/>
                <w:sz w:val="24"/>
                <w:szCs w:val="24"/>
                <w:vertAlign w:val="superscript"/>
                <w:lang w:bidi="ar-IQ"/>
              </w:rPr>
              <w:t>2</w:t>
            </w:r>
            <w:r w:rsidRPr="00D8267D">
              <w:rPr>
                <w:rFonts w:asciiTheme="majorBidi" w:eastAsia="Calibri" w:hAnsiTheme="majorBidi" w:cstheme="majorBidi"/>
                <w:b/>
                <w:bCs/>
                <w:sz w:val="24"/>
                <w:szCs w:val="24"/>
                <w:lang w:bidi="ar-IQ"/>
              </w:rPr>
              <w:t>)</w:t>
            </w:r>
          </w:p>
        </w:tc>
        <w:tc>
          <w:tcPr>
            <w:tcW w:w="1516"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No. leaves per plant</w:t>
            </w:r>
          </w:p>
        </w:tc>
        <w:tc>
          <w:tcPr>
            <w:tcW w:w="1564"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Plant height (cm)</w:t>
            </w:r>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Inbred lines</w:t>
            </w:r>
          </w:p>
        </w:tc>
      </w:tr>
      <w:tr w:rsidR="00EF0D40" w:rsidRPr="00D8267D" w:rsidTr="001739EC">
        <w:trPr>
          <w:jc w:val="center"/>
        </w:trPr>
        <w:tc>
          <w:tcPr>
            <w:tcW w:w="1574" w:type="dxa"/>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rPr>
              <w:t>184 c</w:t>
            </w:r>
          </w:p>
        </w:tc>
        <w:tc>
          <w:tcPr>
            <w:tcW w:w="158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35.03 d</w:t>
            </w:r>
          </w:p>
        </w:tc>
        <w:tc>
          <w:tcPr>
            <w:tcW w:w="1508"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tl/>
              </w:rPr>
              <w:t>3126</w:t>
            </w:r>
            <w:r w:rsidRPr="00D8267D">
              <w:rPr>
                <w:rFonts w:asciiTheme="majorBidi" w:hAnsiTheme="majorBidi" w:cstheme="majorBidi"/>
                <w:sz w:val="24"/>
                <w:szCs w:val="24"/>
              </w:rPr>
              <w:t xml:space="preserve"> d</w:t>
            </w:r>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13.50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 xml:space="preserve">182.5 </w:t>
            </w:r>
            <w:proofErr w:type="spellStart"/>
            <w:r w:rsidRPr="00D8267D">
              <w:rPr>
                <w:rFonts w:asciiTheme="majorBidi" w:hAnsiTheme="majorBidi" w:cstheme="majorBidi"/>
                <w:sz w:val="24"/>
                <w:szCs w:val="24"/>
                <w:lang w:bidi="ar-IQ"/>
              </w:rPr>
              <w:t>abc</w:t>
            </w:r>
            <w:proofErr w:type="spellEnd"/>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6</w:t>
            </w:r>
          </w:p>
        </w:tc>
      </w:tr>
      <w:tr w:rsidR="00EF0D40" w:rsidRPr="00D8267D" w:rsidTr="001739EC">
        <w:trPr>
          <w:jc w:val="center"/>
        </w:trPr>
        <w:tc>
          <w:tcPr>
            <w:tcW w:w="1574" w:type="dxa"/>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239 </w:t>
            </w:r>
            <w:proofErr w:type="spellStart"/>
            <w:r w:rsidRPr="00D8267D">
              <w:rPr>
                <w:rFonts w:asciiTheme="majorBidi" w:hAnsiTheme="majorBidi" w:cstheme="majorBidi"/>
                <w:sz w:val="24"/>
                <w:szCs w:val="24"/>
              </w:rPr>
              <w:t>bc</w:t>
            </w:r>
            <w:proofErr w:type="spellEnd"/>
          </w:p>
        </w:tc>
        <w:tc>
          <w:tcPr>
            <w:tcW w:w="1586" w:type="dxa"/>
            <w:vAlign w:val="center"/>
          </w:tcPr>
          <w:p w:rsidR="00EF0D40" w:rsidRPr="00D8267D" w:rsidRDefault="00EF0D40" w:rsidP="00FD75EC">
            <w:pPr>
              <w:bidi w:val="0"/>
              <w:spacing w:line="276" w:lineRule="auto"/>
              <w:jc w:val="center"/>
              <w:rPr>
                <w:rFonts w:asciiTheme="majorBidi" w:hAnsiTheme="majorBidi" w:cstheme="majorBidi"/>
                <w:sz w:val="24"/>
                <w:szCs w:val="24"/>
                <w:lang w:bidi="ar-IQ"/>
              </w:rPr>
            </w:pPr>
            <w:r w:rsidRPr="00D8267D">
              <w:rPr>
                <w:rFonts w:asciiTheme="majorBidi" w:hAnsiTheme="majorBidi" w:cstheme="majorBidi"/>
                <w:sz w:val="24"/>
                <w:szCs w:val="24"/>
                <w:lang w:bidi="ar-IQ"/>
              </w:rPr>
              <w:t>38.30 cd</w:t>
            </w:r>
          </w:p>
        </w:tc>
        <w:tc>
          <w:tcPr>
            <w:tcW w:w="1508"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3672 cd</w:t>
            </w:r>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lang w:bidi="ar-IQ"/>
              </w:rPr>
            </w:pPr>
            <w:r w:rsidRPr="00D8267D">
              <w:rPr>
                <w:rFonts w:asciiTheme="majorBidi" w:hAnsiTheme="majorBidi" w:cstheme="majorBidi"/>
                <w:sz w:val="24"/>
                <w:szCs w:val="24"/>
                <w:lang w:bidi="ar-IQ"/>
              </w:rPr>
              <w:t>12.25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lang w:bidi="ar-IQ"/>
              </w:rPr>
            </w:pPr>
            <w:r w:rsidRPr="00D8267D">
              <w:rPr>
                <w:rFonts w:asciiTheme="majorBidi" w:hAnsiTheme="majorBidi" w:cstheme="majorBidi"/>
                <w:sz w:val="24"/>
                <w:szCs w:val="24"/>
                <w:lang w:bidi="ar-IQ"/>
              </w:rPr>
              <w:t>167.5 c</w:t>
            </w:r>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7</w:t>
            </w:r>
          </w:p>
        </w:tc>
      </w:tr>
      <w:tr w:rsidR="00EF0D40" w:rsidRPr="00D8267D" w:rsidTr="001739EC">
        <w:trPr>
          <w:jc w:val="center"/>
        </w:trPr>
        <w:tc>
          <w:tcPr>
            <w:tcW w:w="1574" w:type="dxa"/>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295 </w:t>
            </w:r>
            <w:proofErr w:type="spellStart"/>
            <w:r w:rsidRPr="00D8267D">
              <w:rPr>
                <w:rFonts w:asciiTheme="majorBidi" w:hAnsiTheme="majorBidi" w:cstheme="majorBidi"/>
                <w:sz w:val="24"/>
                <w:szCs w:val="24"/>
              </w:rPr>
              <w:t>ab</w:t>
            </w:r>
            <w:proofErr w:type="spellEnd"/>
          </w:p>
        </w:tc>
        <w:tc>
          <w:tcPr>
            <w:tcW w:w="158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 xml:space="preserve">42.29 </w:t>
            </w:r>
            <w:proofErr w:type="spellStart"/>
            <w:r w:rsidRPr="00D8267D">
              <w:rPr>
                <w:rFonts w:asciiTheme="majorBidi" w:hAnsiTheme="majorBidi" w:cstheme="majorBidi"/>
                <w:sz w:val="24"/>
                <w:szCs w:val="24"/>
                <w:lang w:bidi="ar-IQ"/>
              </w:rPr>
              <w:t>ab</w:t>
            </w:r>
            <w:proofErr w:type="spellEnd"/>
          </w:p>
        </w:tc>
        <w:tc>
          <w:tcPr>
            <w:tcW w:w="1508"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4537 </w:t>
            </w:r>
            <w:proofErr w:type="spellStart"/>
            <w:r w:rsidRPr="00D8267D">
              <w:rPr>
                <w:rFonts w:asciiTheme="majorBidi" w:hAnsiTheme="majorBidi" w:cstheme="majorBidi"/>
                <w:sz w:val="24"/>
                <w:szCs w:val="24"/>
              </w:rPr>
              <w:t>abc</w:t>
            </w:r>
            <w:proofErr w:type="spellEnd"/>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14.25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197.5 a</w:t>
            </w:r>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8</w:t>
            </w:r>
          </w:p>
        </w:tc>
      </w:tr>
      <w:tr w:rsidR="00EF0D40" w:rsidRPr="00D8267D" w:rsidTr="001739EC">
        <w:trPr>
          <w:jc w:val="center"/>
        </w:trPr>
        <w:tc>
          <w:tcPr>
            <w:tcW w:w="1574" w:type="dxa"/>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375 a</w:t>
            </w:r>
          </w:p>
        </w:tc>
        <w:tc>
          <w:tcPr>
            <w:tcW w:w="158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44.97 a</w:t>
            </w:r>
          </w:p>
        </w:tc>
        <w:tc>
          <w:tcPr>
            <w:tcW w:w="1508"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5268 a</w:t>
            </w:r>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13.25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 xml:space="preserve">185.0 </w:t>
            </w:r>
            <w:proofErr w:type="spellStart"/>
            <w:r w:rsidRPr="00D8267D">
              <w:rPr>
                <w:rFonts w:asciiTheme="majorBidi" w:hAnsiTheme="majorBidi" w:cstheme="majorBidi"/>
                <w:sz w:val="24"/>
                <w:szCs w:val="24"/>
                <w:lang w:bidi="ar-IQ"/>
              </w:rPr>
              <w:t>abc</w:t>
            </w:r>
            <w:proofErr w:type="spellEnd"/>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9</w:t>
            </w:r>
          </w:p>
        </w:tc>
      </w:tr>
      <w:tr w:rsidR="00EF0D40" w:rsidRPr="00D8267D" w:rsidTr="001739EC">
        <w:trPr>
          <w:jc w:val="center"/>
        </w:trPr>
        <w:tc>
          <w:tcPr>
            <w:tcW w:w="1574" w:type="dxa"/>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321 </w:t>
            </w:r>
            <w:proofErr w:type="spellStart"/>
            <w:r w:rsidRPr="00D8267D">
              <w:rPr>
                <w:rFonts w:asciiTheme="majorBidi" w:hAnsiTheme="majorBidi" w:cstheme="majorBidi"/>
                <w:sz w:val="24"/>
                <w:szCs w:val="24"/>
              </w:rPr>
              <w:t>ab</w:t>
            </w:r>
            <w:proofErr w:type="spellEnd"/>
          </w:p>
        </w:tc>
        <w:tc>
          <w:tcPr>
            <w:tcW w:w="158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44.29 a</w:t>
            </w:r>
          </w:p>
        </w:tc>
        <w:tc>
          <w:tcPr>
            <w:tcW w:w="1508"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4941 </w:t>
            </w:r>
            <w:proofErr w:type="spellStart"/>
            <w:r w:rsidRPr="00D8267D">
              <w:rPr>
                <w:rFonts w:asciiTheme="majorBidi" w:hAnsiTheme="majorBidi" w:cstheme="majorBidi"/>
                <w:sz w:val="24"/>
                <w:szCs w:val="24"/>
              </w:rPr>
              <w:t>ab</w:t>
            </w:r>
            <w:proofErr w:type="spellEnd"/>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13.25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 xml:space="preserve">172.5 </w:t>
            </w:r>
            <w:proofErr w:type="spellStart"/>
            <w:r w:rsidRPr="00D8267D">
              <w:rPr>
                <w:rFonts w:asciiTheme="majorBidi" w:hAnsiTheme="majorBidi" w:cstheme="majorBidi"/>
                <w:sz w:val="24"/>
                <w:szCs w:val="24"/>
                <w:lang w:bidi="ar-IQ"/>
              </w:rPr>
              <w:t>bc</w:t>
            </w:r>
            <w:proofErr w:type="spellEnd"/>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14</w:t>
            </w:r>
          </w:p>
        </w:tc>
      </w:tr>
      <w:tr w:rsidR="00EF0D40" w:rsidRPr="00D8267D" w:rsidTr="001739EC">
        <w:trPr>
          <w:jc w:val="center"/>
        </w:trPr>
        <w:tc>
          <w:tcPr>
            <w:tcW w:w="1574" w:type="dxa"/>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270 </w:t>
            </w:r>
            <w:proofErr w:type="spellStart"/>
            <w:r w:rsidRPr="00D8267D">
              <w:rPr>
                <w:rFonts w:asciiTheme="majorBidi" w:hAnsiTheme="majorBidi" w:cstheme="majorBidi"/>
                <w:sz w:val="24"/>
                <w:szCs w:val="24"/>
              </w:rPr>
              <w:t>bc</w:t>
            </w:r>
            <w:proofErr w:type="spellEnd"/>
          </w:p>
        </w:tc>
        <w:tc>
          <w:tcPr>
            <w:tcW w:w="158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 xml:space="preserve">39.41 </w:t>
            </w:r>
            <w:proofErr w:type="spellStart"/>
            <w:r w:rsidRPr="00D8267D">
              <w:rPr>
                <w:rFonts w:asciiTheme="majorBidi" w:hAnsiTheme="majorBidi" w:cstheme="majorBidi"/>
                <w:sz w:val="24"/>
                <w:szCs w:val="24"/>
                <w:lang w:bidi="ar-IQ"/>
              </w:rPr>
              <w:t>bc</w:t>
            </w:r>
            <w:proofErr w:type="spellEnd"/>
          </w:p>
        </w:tc>
        <w:tc>
          <w:tcPr>
            <w:tcW w:w="1508"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4153 </w:t>
            </w:r>
            <w:proofErr w:type="spellStart"/>
            <w:r w:rsidRPr="00D8267D">
              <w:rPr>
                <w:rFonts w:asciiTheme="majorBidi" w:hAnsiTheme="majorBidi" w:cstheme="majorBidi"/>
                <w:sz w:val="24"/>
                <w:szCs w:val="24"/>
              </w:rPr>
              <w:t>bc</w:t>
            </w:r>
            <w:proofErr w:type="spellEnd"/>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13.75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 xml:space="preserve">190.0 </w:t>
            </w:r>
            <w:proofErr w:type="spellStart"/>
            <w:r w:rsidRPr="00D8267D">
              <w:rPr>
                <w:rFonts w:asciiTheme="majorBidi" w:hAnsiTheme="majorBidi" w:cstheme="majorBidi"/>
                <w:sz w:val="24"/>
                <w:szCs w:val="24"/>
                <w:lang w:bidi="ar-IQ"/>
              </w:rPr>
              <w:t>ab</w:t>
            </w:r>
            <w:proofErr w:type="spellEnd"/>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19</w:t>
            </w:r>
          </w:p>
        </w:tc>
      </w:tr>
    </w:tbl>
    <w:p w:rsidR="00FD75EC" w:rsidRDefault="00FD75EC" w:rsidP="00FD75EC">
      <w:pPr>
        <w:bidi w:val="0"/>
        <w:spacing w:after="0"/>
        <w:jc w:val="both"/>
        <w:rPr>
          <w:rFonts w:asciiTheme="majorBidi" w:hAnsiTheme="majorBidi" w:cstheme="majorBidi"/>
          <w:b/>
          <w:bCs/>
          <w:sz w:val="24"/>
          <w:szCs w:val="24"/>
        </w:rPr>
      </w:pPr>
    </w:p>
    <w:p w:rsidR="00FD75EC" w:rsidRDefault="00FD75EC" w:rsidP="00FD75EC">
      <w:pPr>
        <w:bidi w:val="0"/>
        <w:spacing w:after="0"/>
        <w:jc w:val="both"/>
        <w:rPr>
          <w:rFonts w:asciiTheme="majorBidi" w:hAnsiTheme="majorBidi" w:cstheme="majorBidi"/>
          <w:b/>
          <w:bCs/>
          <w:sz w:val="24"/>
          <w:szCs w:val="24"/>
        </w:rPr>
      </w:pPr>
    </w:p>
    <w:p w:rsidR="00E0050D" w:rsidRDefault="00007298"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lastRenderedPageBreak/>
        <w:t>Number of grains per ear</w:t>
      </w:r>
    </w:p>
    <w:p w:rsidR="00A86336" w:rsidRDefault="00EF57C5"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Regarding of number of grains per ear, the results in Table 3 reveal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inbred line was significantly outperformed and achieved a highest average of grains number per ear (609.9 grain ear</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14 inbred lines (592.9 and 568.7 grain ear</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respectively compared to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inbred line which achieved a lowest average of this trait (475.4 grain ear</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(490.8 grain ear</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w:t>
      </w:r>
      <w:r w:rsidR="00D34886" w:rsidRPr="00D8267D">
        <w:rPr>
          <w:rFonts w:asciiTheme="majorBidi" w:hAnsiTheme="majorBidi" w:cstheme="majorBidi"/>
          <w:sz w:val="24"/>
          <w:szCs w:val="24"/>
        </w:rPr>
        <w:t xml:space="preserve"> </w:t>
      </w:r>
      <w:r w:rsidR="00A86336" w:rsidRPr="00D8267D">
        <w:rPr>
          <w:rFonts w:asciiTheme="majorBidi" w:hAnsiTheme="majorBidi" w:cstheme="majorBidi"/>
          <w:sz w:val="24"/>
          <w:szCs w:val="24"/>
        </w:rPr>
        <w:t xml:space="preserve">The </w:t>
      </w:r>
      <w:r w:rsidR="00D34886" w:rsidRPr="00D8267D">
        <w:rPr>
          <w:rFonts w:asciiTheme="majorBidi" w:hAnsiTheme="majorBidi" w:cstheme="majorBidi"/>
          <w:sz w:val="24"/>
          <w:szCs w:val="24"/>
        </w:rPr>
        <w:t>reason</w:t>
      </w:r>
      <w:r w:rsidR="00A86336" w:rsidRPr="00D8267D">
        <w:rPr>
          <w:rFonts w:asciiTheme="majorBidi" w:hAnsiTheme="majorBidi" w:cstheme="majorBidi"/>
          <w:sz w:val="24"/>
          <w:szCs w:val="24"/>
        </w:rPr>
        <w:t xml:space="preserve"> of increase the number of grains per </w:t>
      </w:r>
      <w:proofErr w:type="spellStart"/>
      <w:r w:rsidR="00A86336" w:rsidRPr="00D8267D">
        <w:rPr>
          <w:rFonts w:asciiTheme="majorBidi" w:hAnsiTheme="majorBidi" w:cstheme="majorBidi"/>
          <w:sz w:val="24"/>
          <w:szCs w:val="24"/>
        </w:rPr>
        <w:t>ear</w:t>
      </w:r>
      <w:proofErr w:type="spellEnd"/>
      <w:r w:rsidR="00A86336" w:rsidRPr="00D8267D">
        <w:rPr>
          <w:rFonts w:asciiTheme="majorBidi" w:hAnsiTheme="majorBidi" w:cstheme="majorBidi"/>
          <w:sz w:val="24"/>
          <w:szCs w:val="24"/>
        </w:rPr>
        <w:t xml:space="preserve"> in </w:t>
      </w:r>
      <w:proofErr w:type="spellStart"/>
      <w:r w:rsidR="00A86336" w:rsidRPr="00D8267D">
        <w:rPr>
          <w:rFonts w:asciiTheme="majorBidi" w:hAnsiTheme="majorBidi" w:cstheme="majorBidi"/>
          <w:sz w:val="24"/>
          <w:szCs w:val="24"/>
        </w:rPr>
        <w:t>Zai</w:t>
      </w:r>
      <w:proofErr w:type="spellEnd"/>
      <w:r w:rsidR="00A86336" w:rsidRPr="00D8267D">
        <w:rPr>
          <w:rFonts w:asciiTheme="majorBidi" w:hAnsiTheme="majorBidi" w:cstheme="majorBidi"/>
          <w:sz w:val="24"/>
          <w:szCs w:val="24"/>
        </w:rPr>
        <w:t xml:space="preserve"> 9 inbred line may be due to its recording the lowest results of POD, SOD and CAT enzymes activity and plant content of </w:t>
      </w:r>
      <w:proofErr w:type="spellStart"/>
      <w:r w:rsidR="00A86336" w:rsidRPr="00D8267D">
        <w:rPr>
          <w:rFonts w:asciiTheme="majorBidi" w:hAnsiTheme="majorBidi" w:cstheme="majorBidi"/>
          <w:sz w:val="24"/>
          <w:szCs w:val="24"/>
        </w:rPr>
        <w:t>proline</w:t>
      </w:r>
      <w:proofErr w:type="spellEnd"/>
      <w:r w:rsidR="00A86336" w:rsidRPr="00D8267D">
        <w:rPr>
          <w:rFonts w:asciiTheme="majorBidi" w:hAnsiTheme="majorBidi" w:cstheme="majorBidi"/>
          <w:sz w:val="24"/>
          <w:szCs w:val="24"/>
        </w:rPr>
        <w:t xml:space="preserve"> (Table 1), as well as its recording the highest results of leaf area, leaves content of chlorophyll and plant dry weight (Table 2), which led to an increase the conversion of photosynthesis products to the reproductive parts, and then an increase the percentage of fertilized florets, which positively reflected on the number of grains in the ear, as it appears from the results of Table 4 that the number of grains per ear was negatively significant correlation with the POD, SOD and CAT enzymes activity and plant content of </w:t>
      </w:r>
      <w:proofErr w:type="spellStart"/>
      <w:r w:rsidR="00A86336" w:rsidRPr="00D8267D">
        <w:rPr>
          <w:rFonts w:asciiTheme="majorBidi" w:hAnsiTheme="majorBidi" w:cstheme="majorBidi"/>
          <w:sz w:val="24"/>
          <w:szCs w:val="24"/>
        </w:rPr>
        <w:t>proline</w:t>
      </w:r>
      <w:proofErr w:type="spellEnd"/>
      <w:r w:rsidR="00A86336" w:rsidRPr="00D8267D">
        <w:rPr>
          <w:rFonts w:asciiTheme="majorBidi" w:hAnsiTheme="majorBidi" w:cstheme="majorBidi"/>
          <w:sz w:val="24"/>
          <w:szCs w:val="24"/>
        </w:rPr>
        <w:t xml:space="preserve"> and it was positively significant </w:t>
      </w:r>
      <w:r w:rsidR="00D34886" w:rsidRPr="00D8267D">
        <w:rPr>
          <w:rFonts w:asciiTheme="majorBidi" w:hAnsiTheme="majorBidi" w:cstheme="majorBidi"/>
          <w:sz w:val="24"/>
          <w:szCs w:val="24"/>
        </w:rPr>
        <w:t xml:space="preserve">correlation </w:t>
      </w:r>
      <w:r w:rsidR="00A86336" w:rsidRPr="00D8267D">
        <w:rPr>
          <w:rFonts w:asciiTheme="majorBidi" w:hAnsiTheme="majorBidi" w:cstheme="majorBidi"/>
          <w:sz w:val="24"/>
          <w:szCs w:val="24"/>
        </w:rPr>
        <w:t>with leaf area, lea</w:t>
      </w:r>
      <w:r w:rsidR="00D34886" w:rsidRPr="00D8267D">
        <w:rPr>
          <w:rFonts w:asciiTheme="majorBidi" w:hAnsiTheme="majorBidi" w:cstheme="majorBidi"/>
          <w:sz w:val="24"/>
          <w:szCs w:val="24"/>
        </w:rPr>
        <w:t>ves</w:t>
      </w:r>
      <w:r w:rsidR="00A86336" w:rsidRPr="00D8267D">
        <w:rPr>
          <w:rFonts w:asciiTheme="majorBidi" w:hAnsiTheme="majorBidi" w:cstheme="majorBidi"/>
          <w:sz w:val="24"/>
          <w:szCs w:val="24"/>
        </w:rPr>
        <w:t xml:space="preserve"> </w:t>
      </w:r>
      <w:r w:rsidR="00D34886" w:rsidRPr="00D8267D">
        <w:rPr>
          <w:rFonts w:asciiTheme="majorBidi" w:hAnsiTheme="majorBidi" w:cstheme="majorBidi"/>
          <w:sz w:val="24"/>
          <w:szCs w:val="24"/>
        </w:rPr>
        <w:t xml:space="preserve">content of </w:t>
      </w:r>
      <w:r w:rsidR="00A86336" w:rsidRPr="00D8267D">
        <w:rPr>
          <w:rFonts w:asciiTheme="majorBidi" w:hAnsiTheme="majorBidi" w:cstheme="majorBidi"/>
          <w:sz w:val="24"/>
          <w:szCs w:val="24"/>
        </w:rPr>
        <w:t>c</w:t>
      </w:r>
      <w:r w:rsidR="005F75F4" w:rsidRPr="00D8267D">
        <w:rPr>
          <w:rFonts w:asciiTheme="majorBidi" w:hAnsiTheme="majorBidi" w:cstheme="majorBidi"/>
          <w:sz w:val="24"/>
          <w:szCs w:val="24"/>
        </w:rPr>
        <w:t>hlorophyll and plant dry weight (</w:t>
      </w:r>
      <w:r w:rsidR="003768E7" w:rsidRPr="00D8267D">
        <w:rPr>
          <w:rFonts w:asciiTheme="majorBidi" w:hAnsiTheme="majorBidi" w:cstheme="majorBidi"/>
          <w:sz w:val="24"/>
          <w:szCs w:val="24"/>
        </w:rPr>
        <w:t>Ab</w:t>
      </w:r>
      <w:r w:rsidR="00EA021D" w:rsidRPr="00D8267D">
        <w:rPr>
          <w:rFonts w:asciiTheme="majorBidi" w:hAnsiTheme="majorBidi" w:cstheme="majorBidi"/>
          <w:sz w:val="24"/>
          <w:szCs w:val="24"/>
        </w:rPr>
        <w:t xml:space="preserve">ed </w:t>
      </w:r>
      <w:r w:rsidR="00EA021D" w:rsidRPr="007B65FB">
        <w:rPr>
          <w:rFonts w:asciiTheme="majorBidi" w:hAnsiTheme="majorBidi" w:cstheme="majorBidi"/>
          <w:i/>
          <w:iCs/>
          <w:sz w:val="24"/>
          <w:szCs w:val="24"/>
        </w:rPr>
        <w:t>et al</w:t>
      </w:r>
      <w:r w:rsidR="007B65FB">
        <w:rPr>
          <w:rFonts w:asciiTheme="majorBidi" w:hAnsiTheme="majorBidi" w:cstheme="majorBidi"/>
          <w:sz w:val="24"/>
          <w:szCs w:val="24"/>
        </w:rPr>
        <w:t>.</w:t>
      </w:r>
      <w:r w:rsidR="00CB000A" w:rsidRPr="00D8267D">
        <w:rPr>
          <w:rFonts w:asciiTheme="majorBidi" w:hAnsiTheme="majorBidi" w:cstheme="majorBidi"/>
          <w:sz w:val="24"/>
          <w:szCs w:val="24"/>
        </w:rPr>
        <w:t xml:space="preserve"> </w:t>
      </w:r>
      <w:r w:rsidR="00EA021D" w:rsidRPr="00D8267D">
        <w:rPr>
          <w:rFonts w:asciiTheme="majorBidi" w:hAnsiTheme="majorBidi" w:cstheme="majorBidi"/>
          <w:sz w:val="24"/>
          <w:szCs w:val="24"/>
        </w:rPr>
        <w:t>2018</w:t>
      </w:r>
      <w:r w:rsidR="00205F10" w:rsidRPr="00D8267D">
        <w:rPr>
          <w:rFonts w:asciiTheme="majorBidi" w:hAnsiTheme="majorBidi" w:cstheme="majorBidi"/>
          <w:sz w:val="24"/>
          <w:szCs w:val="24"/>
        </w:rPr>
        <w:t xml:space="preserve">; </w:t>
      </w:r>
      <w:proofErr w:type="spellStart"/>
      <w:r w:rsidR="00205F10" w:rsidRPr="00D8267D">
        <w:rPr>
          <w:rFonts w:asciiTheme="majorBidi" w:hAnsiTheme="majorBidi" w:cstheme="majorBidi"/>
          <w:sz w:val="24"/>
          <w:szCs w:val="24"/>
        </w:rPr>
        <w:t>Okab</w:t>
      </w:r>
      <w:proofErr w:type="spellEnd"/>
      <w:r w:rsidR="00205F10" w:rsidRPr="00D8267D">
        <w:rPr>
          <w:rFonts w:asciiTheme="majorBidi" w:hAnsiTheme="majorBidi" w:cstheme="majorBidi"/>
          <w:sz w:val="24"/>
          <w:szCs w:val="24"/>
        </w:rPr>
        <w:t xml:space="preserve"> and </w:t>
      </w:r>
      <w:r w:rsidR="007B65FB">
        <w:rPr>
          <w:rFonts w:asciiTheme="majorBidi" w:hAnsiTheme="majorBidi" w:cstheme="majorBidi"/>
          <w:sz w:val="24"/>
          <w:szCs w:val="24"/>
        </w:rPr>
        <w:t>Abed</w:t>
      </w:r>
      <w:r w:rsidR="00D65442" w:rsidRPr="00D8267D">
        <w:rPr>
          <w:rFonts w:asciiTheme="majorBidi" w:hAnsiTheme="majorBidi" w:cstheme="majorBidi"/>
          <w:sz w:val="24"/>
          <w:szCs w:val="24"/>
        </w:rPr>
        <w:t xml:space="preserve"> </w:t>
      </w:r>
      <w:r w:rsidR="00205F10" w:rsidRPr="00D8267D">
        <w:rPr>
          <w:rFonts w:asciiTheme="majorBidi" w:hAnsiTheme="majorBidi" w:cstheme="majorBidi"/>
          <w:sz w:val="24"/>
          <w:szCs w:val="24"/>
        </w:rPr>
        <w:t>2023</w:t>
      </w:r>
      <w:r w:rsidR="005F75F4" w:rsidRPr="00D8267D">
        <w:rPr>
          <w:rFonts w:asciiTheme="majorBidi" w:hAnsiTheme="majorBidi" w:cstheme="majorBidi"/>
          <w:sz w:val="24"/>
          <w:szCs w:val="24"/>
        </w:rPr>
        <w:t>)</w:t>
      </w:r>
      <w:r w:rsidR="007B65FB">
        <w:rPr>
          <w:rFonts w:asciiTheme="majorBidi" w:hAnsiTheme="majorBidi" w:cstheme="majorBidi"/>
          <w:sz w:val="24"/>
          <w:szCs w:val="24"/>
        </w:rPr>
        <w:t>.</w:t>
      </w:r>
    </w:p>
    <w:p w:rsidR="008B3D43" w:rsidRDefault="008B3D43"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500 grains weight (g)</w:t>
      </w:r>
    </w:p>
    <w:p w:rsidR="008B3D43" w:rsidRDefault="008B3D43"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results in Table 3 reveal that there was non-significant difference between maize inbred lines in the 500 grains weight. </w:t>
      </w:r>
    </w:p>
    <w:p w:rsidR="008B3D43" w:rsidRDefault="008B3D43"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Grain yield (ton ha</w:t>
      </w:r>
      <w:r w:rsidRPr="00D8267D">
        <w:rPr>
          <w:rFonts w:asciiTheme="majorBidi" w:hAnsiTheme="majorBidi" w:cstheme="majorBidi"/>
          <w:b/>
          <w:bCs/>
          <w:sz w:val="24"/>
          <w:szCs w:val="24"/>
          <w:vertAlign w:val="superscript"/>
        </w:rPr>
        <w:t>-1</w:t>
      </w:r>
      <w:r w:rsidRPr="00D8267D">
        <w:rPr>
          <w:rFonts w:asciiTheme="majorBidi" w:hAnsiTheme="majorBidi" w:cstheme="majorBidi"/>
          <w:b/>
          <w:bCs/>
          <w:sz w:val="24"/>
          <w:szCs w:val="24"/>
        </w:rPr>
        <w:t>)</w:t>
      </w:r>
    </w:p>
    <w:p w:rsidR="008B3D43" w:rsidRDefault="008B3D43" w:rsidP="00FD75EC">
      <w:pPr>
        <w:bidi w:val="0"/>
        <w:spacing w:after="0"/>
        <w:ind w:firstLine="567"/>
        <w:jc w:val="both"/>
        <w:rPr>
          <w:rFonts w:asciiTheme="majorBidi" w:hAnsiTheme="majorBidi" w:cstheme="majorBidi"/>
          <w:sz w:val="24"/>
          <w:szCs w:val="24"/>
        </w:rPr>
      </w:pPr>
      <w:r w:rsidRPr="00D8267D">
        <w:rPr>
          <w:rFonts w:asciiTheme="majorBidi" w:hAnsiTheme="majorBidi" w:cstheme="majorBidi"/>
          <w:sz w:val="24"/>
          <w:szCs w:val="24"/>
        </w:rPr>
        <w:t xml:space="preserve">The results in Table 3 indicate that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inbred line was significantly outperformed and achieved a highest average of grain yield (7.829 t ha</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 and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14 inbred lines (7.611 and 7.300 t ha</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respectively compared to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inbred line which achieved a lowest average of grain yield (6.103 t ha</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with non-significant difference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(6.301 t ha</w:t>
      </w:r>
      <w:r w:rsidRPr="00D8267D">
        <w:rPr>
          <w:rFonts w:asciiTheme="majorBidi" w:hAnsiTheme="majorBidi" w:cstheme="majorBidi"/>
          <w:sz w:val="24"/>
          <w:szCs w:val="24"/>
          <w:vertAlign w:val="superscript"/>
        </w:rPr>
        <w:t>-1</w:t>
      </w:r>
      <w:r w:rsidRPr="00D8267D">
        <w:rPr>
          <w:rFonts w:asciiTheme="majorBidi" w:hAnsiTheme="majorBidi" w:cstheme="majorBidi"/>
          <w:sz w:val="24"/>
          <w:szCs w:val="24"/>
        </w:rPr>
        <w:t xml:space="preserve">). The reason of superiority of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 inbred line in this trait may be due to its superiority in the number of grains per ear (Table 3), and a positive significant correlation between the two traits confirms this result (Table 4).</w:t>
      </w:r>
    </w:p>
    <w:p w:rsidR="00EF0D40" w:rsidRPr="00D8267D" w:rsidRDefault="00EF0D40" w:rsidP="00FD75EC">
      <w:pPr>
        <w:bidi w:val="0"/>
        <w:spacing w:after="0"/>
        <w:jc w:val="center"/>
        <w:rPr>
          <w:rFonts w:asciiTheme="majorBidi" w:hAnsiTheme="majorBidi" w:cstheme="majorBidi"/>
          <w:b/>
          <w:bCs/>
          <w:sz w:val="24"/>
          <w:szCs w:val="24"/>
        </w:rPr>
      </w:pPr>
      <w:r w:rsidRPr="00D8267D">
        <w:rPr>
          <w:rFonts w:asciiTheme="majorBidi" w:hAnsiTheme="majorBidi" w:cstheme="majorBidi"/>
          <w:b/>
          <w:bCs/>
          <w:sz w:val="24"/>
          <w:szCs w:val="24"/>
        </w:rPr>
        <w:t>Table 3. The difference of maize inbred lines in the grain yield and its components</w:t>
      </w:r>
    </w:p>
    <w:tbl>
      <w:tblPr>
        <w:tblStyle w:val="TableGrid"/>
        <w:bidiVisual/>
        <w:tblW w:w="5942" w:type="dxa"/>
        <w:jc w:val="center"/>
        <w:tblLook w:val="04A0" w:firstRow="1" w:lastRow="0" w:firstColumn="1" w:lastColumn="0" w:noHBand="0" w:noVBand="1"/>
      </w:tblPr>
      <w:tblGrid>
        <w:gridCol w:w="1720"/>
        <w:gridCol w:w="1516"/>
        <w:gridCol w:w="1564"/>
        <w:gridCol w:w="1142"/>
      </w:tblGrid>
      <w:tr w:rsidR="00EF0D40" w:rsidRPr="00D8267D" w:rsidTr="001739EC">
        <w:trPr>
          <w:jc w:val="center"/>
        </w:trPr>
        <w:tc>
          <w:tcPr>
            <w:tcW w:w="1720"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r w:rsidRPr="00D8267D">
              <w:rPr>
                <w:rFonts w:asciiTheme="majorBidi" w:eastAsia="Calibri" w:hAnsiTheme="majorBidi" w:cstheme="majorBidi"/>
                <w:b/>
                <w:bCs/>
                <w:sz w:val="24"/>
                <w:szCs w:val="24"/>
                <w:lang w:bidi="ar-IQ"/>
              </w:rPr>
              <w:t>Grain yield (t ha</w:t>
            </w:r>
            <w:r w:rsidRPr="00D8267D">
              <w:rPr>
                <w:rFonts w:asciiTheme="majorBidi" w:eastAsia="Calibri" w:hAnsiTheme="majorBidi" w:cstheme="majorBidi"/>
                <w:b/>
                <w:bCs/>
                <w:sz w:val="24"/>
                <w:szCs w:val="24"/>
                <w:vertAlign w:val="superscript"/>
                <w:lang w:bidi="ar-IQ"/>
              </w:rPr>
              <w:t>-1</w:t>
            </w:r>
            <w:r w:rsidRPr="00D8267D">
              <w:rPr>
                <w:rFonts w:asciiTheme="majorBidi" w:eastAsia="Calibri" w:hAnsiTheme="majorBidi" w:cstheme="majorBidi"/>
                <w:b/>
                <w:bCs/>
                <w:sz w:val="24"/>
                <w:szCs w:val="24"/>
                <w:lang w:bidi="ar-IQ"/>
              </w:rPr>
              <w:t>)</w:t>
            </w:r>
          </w:p>
        </w:tc>
        <w:tc>
          <w:tcPr>
            <w:tcW w:w="1516"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500 grains weight (g)</w:t>
            </w:r>
          </w:p>
        </w:tc>
        <w:tc>
          <w:tcPr>
            <w:tcW w:w="1564"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No. grains per ear</w:t>
            </w:r>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lang w:bidi="ar-IQ"/>
              </w:rPr>
            </w:pPr>
            <w:r w:rsidRPr="00D8267D">
              <w:rPr>
                <w:rFonts w:asciiTheme="majorBidi" w:eastAsia="Calibri" w:hAnsiTheme="majorBidi" w:cstheme="majorBidi"/>
                <w:b/>
                <w:bCs/>
                <w:sz w:val="24"/>
                <w:szCs w:val="24"/>
                <w:lang w:bidi="ar-IQ"/>
              </w:rPr>
              <w:t>Inbred lines</w:t>
            </w:r>
          </w:p>
        </w:tc>
      </w:tr>
      <w:tr w:rsidR="00EF0D40" w:rsidRPr="00D8267D" w:rsidTr="001739EC">
        <w:trPr>
          <w:jc w:val="center"/>
        </w:trPr>
        <w:tc>
          <w:tcPr>
            <w:tcW w:w="1720"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 xml:space="preserve">6.301 </w:t>
            </w:r>
            <w:proofErr w:type="spellStart"/>
            <w:r w:rsidRPr="00D8267D">
              <w:rPr>
                <w:rFonts w:asciiTheme="majorBidi" w:hAnsiTheme="majorBidi" w:cstheme="majorBidi"/>
                <w:sz w:val="24"/>
                <w:szCs w:val="24"/>
              </w:rPr>
              <w:t>bc</w:t>
            </w:r>
            <w:proofErr w:type="spellEnd"/>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122.19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490.8 c</w:t>
            </w:r>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6</w:t>
            </w:r>
          </w:p>
        </w:tc>
      </w:tr>
      <w:tr w:rsidR="00EF0D40" w:rsidRPr="00D8267D" w:rsidTr="001739EC">
        <w:trPr>
          <w:jc w:val="center"/>
        </w:trPr>
        <w:tc>
          <w:tcPr>
            <w:tcW w:w="1720"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6.103 c</w:t>
            </w:r>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121.82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lang w:bidi="ar-IQ"/>
              </w:rPr>
            </w:pPr>
            <w:r w:rsidRPr="00D8267D">
              <w:rPr>
                <w:rFonts w:asciiTheme="majorBidi" w:hAnsiTheme="majorBidi" w:cstheme="majorBidi"/>
                <w:sz w:val="24"/>
                <w:szCs w:val="24"/>
                <w:lang w:bidi="ar-IQ"/>
              </w:rPr>
              <w:t>475.4 c</w:t>
            </w:r>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7</w:t>
            </w:r>
          </w:p>
        </w:tc>
      </w:tr>
      <w:tr w:rsidR="00EF0D40" w:rsidRPr="00D8267D" w:rsidTr="001739EC">
        <w:trPr>
          <w:jc w:val="center"/>
        </w:trPr>
        <w:tc>
          <w:tcPr>
            <w:tcW w:w="1720"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7.611 a</w:t>
            </w:r>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121.36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592.9 a</w:t>
            </w:r>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8</w:t>
            </w:r>
          </w:p>
        </w:tc>
      </w:tr>
      <w:tr w:rsidR="00EF0D40" w:rsidRPr="00D8267D" w:rsidTr="001739EC">
        <w:trPr>
          <w:jc w:val="center"/>
        </w:trPr>
        <w:tc>
          <w:tcPr>
            <w:tcW w:w="1720"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7.829 a</w:t>
            </w:r>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120.11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lang w:bidi="ar-IQ"/>
              </w:rPr>
            </w:pPr>
            <w:r w:rsidRPr="00D8267D">
              <w:rPr>
                <w:rFonts w:asciiTheme="majorBidi" w:hAnsiTheme="majorBidi" w:cstheme="majorBidi"/>
                <w:sz w:val="24"/>
                <w:szCs w:val="24"/>
                <w:lang w:bidi="ar-IQ"/>
              </w:rPr>
              <w:t>609.9 a</w:t>
            </w:r>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9</w:t>
            </w:r>
          </w:p>
        </w:tc>
      </w:tr>
      <w:tr w:rsidR="00EF0D40" w:rsidRPr="00D8267D" w:rsidTr="001739EC">
        <w:trPr>
          <w:jc w:val="center"/>
        </w:trPr>
        <w:tc>
          <w:tcPr>
            <w:tcW w:w="1720"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7.300 a</w:t>
            </w:r>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12</w:t>
            </w:r>
            <w:r w:rsidRPr="00D8267D">
              <w:rPr>
                <w:rFonts w:asciiTheme="majorBidi" w:hAnsiTheme="majorBidi" w:cstheme="majorBidi"/>
                <w:sz w:val="24"/>
                <w:szCs w:val="24"/>
                <w:rtl/>
              </w:rPr>
              <w:t>3</w:t>
            </w:r>
            <w:r w:rsidRPr="00D8267D">
              <w:rPr>
                <w:rFonts w:asciiTheme="majorBidi" w:hAnsiTheme="majorBidi" w:cstheme="majorBidi"/>
                <w:sz w:val="24"/>
                <w:szCs w:val="24"/>
              </w:rPr>
              <w:t>.26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lang w:bidi="ar-IQ"/>
              </w:rPr>
            </w:pPr>
            <w:r w:rsidRPr="00D8267D">
              <w:rPr>
                <w:rFonts w:asciiTheme="majorBidi" w:hAnsiTheme="majorBidi" w:cstheme="majorBidi"/>
                <w:sz w:val="24"/>
                <w:szCs w:val="24"/>
                <w:lang w:bidi="ar-IQ"/>
              </w:rPr>
              <w:t xml:space="preserve">568.7 </w:t>
            </w:r>
            <w:proofErr w:type="spellStart"/>
            <w:r w:rsidRPr="00D8267D">
              <w:rPr>
                <w:rFonts w:asciiTheme="majorBidi" w:hAnsiTheme="majorBidi" w:cstheme="majorBidi"/>
                <w:sz w:val="24"/>
                <w:szCs w:val="24"/>
                <w:lang w:bidi="ar-IQ"/>
              </w:rPr>
              <w:t>ab</w:t>
            </w:r>
            <w:proofErr w:type="spellEnd"/>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14</w:t>
            </w:r>
          </w:p>
        </w:tc>
      </w:tr>
      <w:tr w:rsidR="00EF0D40" w:rsidRPr="00D8267D" w:rsidTr="001739EC">
        <w:trPr>
          <w:jc w:val="center"/>
        </w:trPr>
        <w:tc>
          <w:tcPr>
            <w:tcW w:w="1720" w:type="dxa"/>
            <w:shd w:val="clear" w:color="auto" w:fill="auto"/>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6.771 b</w:t>
            </w:r>
          </w:p>
        </w:tc>
        <w:tc>
          <w:tcPr>
            <w:tcW w:w="1516" w:type="dxa"/>
            <w:vAlign w:val="center"/>
          </w:tcPr>
          <w:p w:rsidR="00EF0D40" w:rsidRPr="00D8267D" w:rsidRDefault="00EF0D40" w:rsidP="00FD75EC">
            <w:pPr>
              <w:bidi w:val="0"/>
              <w:spacing w:line="276" w:lineRule="auto"/>
              <w:jc w:val="center"/>
              <w:rPr>
                <w:rFonts w:asciiTheme="majorBidi" w:hAnsiTheme="majorBidi" w:cstheme="majorBidi"/>
                <w:sz w:val="24"/>
                <w:szCs w:val="24"/>
              </w:rPr>
            </w:pPr>
            <w:r w:rsidRPr="00D8267D">
              <w:rPr>
                <w:rFonts w:asciiTheme="majorBidi" w:hAnsiTheme="majorBidi" w:cstheme="majorBidi"/>
                <w:sz w:val="24"/>
                <w:szCs w:val="24"/>
              </w:rPr>
              <w:t>12</w:t>
            </w:r>
            <w:r w:rsidRPr="00D8267D">
              <w:rPr>
                <w:rFonts w:asciiTheme="majorBidi" w:hAnsiTheme="majorBidi" w:cstheme="majorBidi"/>
                <w:sz w:val="24"/>
                <w:szCs w:val="24"/>
                <w:rtl/>
              </w:rPr>
              <w:t>5</w:t>
            </w:r>
            <w:r w:rsidRPr="00D8267D">
              <w:rPr>
                <w:rFonts w:asciiTheme="majorBidi" w:hAnsiTheme="majorBidi" w:cstheme="majorBidi"/>
                <w:sz w:val="24"/>
                <w:szCs w:val="24"/>
              </w:rPr>
              <w:t>.44 a</w:t>
            </w:r>
          </w:p>
        </w:tc>
        <w:tc>
          <w:tcPr>
            <w:tcW w:w="1564" w:type="dxa"/>
            <w:vAlign w:val="center"/>
          </w:tcPr>
          <w:p w:rsidR="00EF0D40" w:rsidRPr="00D8267D" w:rsidRDefault="00EF0D40" w:rsidP="00FD75EC">
            <w:pPr>
              <w:bidi w:val="0"/>
              <w:spacing w:line="276" w:lineRule="auto"/>
              <w:jc w:val="center"/>
              <w:rPr>
                <w:rFonts w:asciiTheme="majorBidi" w:hAnsiTheme="majorBidi" w:cstheme="majorBidi"/>
                <w:sz w:val="24"/>
                <w:szCs w:val="24"/>
                <w:rtl/>
                <w:lang w:bidi="ar-IQ"/>
              </w:rPr>
            </w:pPr>
            <w:r w:rsidRPr="00D8267D">
              <w:rPr>
                <w:rFonts w:asciiTheme="majorBidi" w:hAnsiTheme="majorBidi" w:cstheme="majorBidi"/>
                <w:sz w:val="24"/>
                <w:szCs w:val="24"/>
                <w:lang w:bidi="ar-IQ"/>
              </w:rPr>
              <w:t>535.2 b</w:t>
            </w:r>
          </w:p>
        </w:tc>
        <w:tc>
          <w:tcPr>
            <w:tcW w:w="1142" w:type="dxa"/>
            <w:vAlign w:val="center"/>
          </w:tcPr>
          <w:p w:rsidR="00EF0D40" w:rsidRPr="00D8267D" w:rsidRDefault="00EF0D40" w:rsidP="00FD75EC">
            <w:pPr>
              <w:bidi w:val="0"/>
              <w:spacing w:line="276" w:lineRule="auto"/>
              <w:jc w:val="center"/>
              <w:rPr>
                <w:rFonts w:asciiTheme="majorBidi" w:eastAsia="Calibri" w:hAnsiTheme="majorBidi" w:cstheme="majorBidi"/>
                <w:b/>
                <w:bCs/>
                <w:sz w:val="24"/>
                <w:szCs w:val="24"/>
                <w:rtl/>
                <w:lang w:bidi="ar-IQ"/>
              </w:rPr>
            </w:pPr>
            <w:proofErr w:type="spellStart"/>
            <w:r w:rsidRPr="00D8267D">
              <w:rPr>
                <w:rFonts w:asciiTheme="majorBidi" w:eastAsia="Calibri" w:hAnsiTheme="majorBidi" w:cstheme="majorBidi"/>
                <w:b/>
                <w:bCs/>
                <w:sz w:val="24"/>
                <w:szCs w:val="24"/>
                <w:lang w:bidi="ar-IQ"/>
              </w:rPr>
              <w:t>Zai</w:t>
            </w:r>
            <w:proofErr w:type="spellEnd"/>
            <w:r w:rsidRPr="00D8267D">
              <w:rPr>
                <w:rFonts w:asciiTheme="majorBidi" w:eastAsia="Calibri" w:hAnsiTheme="majorBidi" w:cstheme="majorBidi"/>
                <w:b/>
                <w:bCs/>
                <w:sz w:val="24"/>
                <w:szCs w:val="24"/>
                <w:lang w:bidi="ar-IQ"/>
              </w:rPr>
              <w:t xml:space="preserve"> 19</w:t>
            </w:r>
          </w:p>
        </w:tc>
      </w:tr>
    </w:tbl>
    <w:p w:rsidR="00EF0D40" w:rsidRDefault="00EF0D40" w:rsidP="00FD75EC">
      <w:pPr>
        <w:bidi w:val="0"/>
        <w:spacing w:after="0" w:line="240" w:lineRule="auto"/>
        <w:rPr>
          <w:rFonts w:asciiTheme="majorBidi" w:eastAsia="Times New Roman" w:hAnsiTheme="majorBidi" w:cstheme="majorBidi"/>
          <w:b/>
          <w:bCs/>
          <w:color w:val="000000"/>
          <w:sz w:val="24"/>
          <w:szCs w:val="24"/>
        </w:rPr>
        <w:sectPr w:rsidR="00EF0D40" w:rsidSect="0024528C">
          <w:pgSz w:w="11906" w:h="16838"/>
          <w:pgMar w:top="1134" w:right="1134" w:bottom="1134" w:left="1134" w:header="708" w:footer="708" w:gutter="0"/>
          <w:cols w:space="708"/>
          <w:bidi/>
          <w:rtlGutter/>
          <w:docGrid w:linePitch="360"/>
        </w:sectPr>
      </w:pPr>
      <w:bookmarkStart w:id="0" w:name="_GoBack"/>
      <w:bookmarkEnd w:id="0"/>
    </w:p>
    <w:p w:rsidR="00EF0D40" w:rsidRPr="008B3D43" w:rsidRDefault="00EF0D40" w:rsidP="00EF0D40">
      <w:pPr>
        <w:bidi w:val="0"/>
        <w:spacing w:after="0"/>
        <w:jc w:val="center"/>
        <w:rPr>
          <w:rFonts w:asciiTheme="majorBidi" w:hAnsiTheme="majorBidi" w:cstheme="majorBidi"/>
          <w:b/>
          <w:bCs/>
          <w:sz w:val="28"/>
          <w:szCs w:val="28"/>
        </w:rPr>
      </w:pPr>
      <w:r w:rsidRPr="008B3D43">
        <w:rPr>
          <w:rFonts w:asciiTheme="majorBidi" w:hAnsiTheme="majorBidi" w:cstheme="majorBidi"/>
          <w:b/>
          <w:bCs/>
          <w:sz w:val="28"/>
          <w:szCs w:val="28"/>
        </w:rPr>
        <w:lastRenderedPageBreak/>
        <w:t>Table 4. Correlation coefficient between studied factors</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152"/>
        <w:gridCol w:w="384"/>
        <w:gridCol w:w="1393"/>
        <w:gridCol w:w="1418"/>
        <w:gridCol w:w="1301"/>
        <w:gridCol w:w="1227"/>
        <w:gridCol w:w="99"/>
        <w:gridCol w:w="1412"/>
        <w:gridCol w:w="1300"/>
        <w:gridCol w:w="9"/>
        <w:gridCol w:w="1311"/>
        <w:gridCol w:w="1202"/>
        <w:gridCol w:w="308"/>
        <w:gridCol w:w="1009"/>
        <w:gridCol w:w="1417"/>
      </w:tblGrid>
      <w:tr w:rsidR="00EF0D40" w:rsidRPr="00D8267D" w:rsidTr="001739EC">
        <w:trPr>
          <w:trHeight w:val="285"/>
          <w:jc w:val="center"/>
        </w:trPr>
        <w:tc>
          <w:tcPr>
            <w:tcW w:w="929"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Trait</w:t>
            </w:r>
          </w:p>
        </w:tc>
        <w:tc>
          <w:tcPr>
            <w:tcW w:w="1536"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w:t>
            </w:r>
          </w:p>
        </w:tc>
        <w:tc>
          <w:tcPr>
            <w:tcW w:w="1393"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X2</w:t>
            </w:r>
          </w:p>
        </w:tc>
        <w:tc>
          <w:tcPr>
            <w:tcW w:w="1418"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X3</w:t>
            </w:r>
          </w:p>
        </w:tc>
        <w:tc>
          <w:tcPr>
            <w:tcW w:w="1301"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X4</w:t>
            </w:r>
          </w:p>
        </w:tc>
        <w:tc>
          <w:tcPr>
            <w:tcW w:w="1326"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X5</w:t>
            </w:r>
          </w:p>
        </w:tc>
        <w:tc>
          <w:tcPr>
            <w:tcW w:w="1412"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X6</w:t>
            </w:r>
          </w:p>
        </w:tc>
        <w:tc>
          <w:tcPr>
            <w:tcW w:w="1309"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X7</w:t>
            </w:r>
          </w:p>
        </w:tc>
        <w:tc>
          <w:tcPr>
            <w:tcW w:w="1311"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X8</w:t>
            </w:r>
          </w:p>
        </w:tc>
        <w:tc>
          <w:tcPr>
            <w:tcW w:w="1202"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X9</w:t>
            </w:r>
          </w:p>
        </w:tc>
        <w:tc>
          <w:tcPr>
            <w:tcW w:w="1317"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X10</w:t>
            </w:r>
          </w:p>
        </w:tc>
        <w:tc>
          <w:tcPr>
            <w:tcW w:w="1417"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X11</w:t>
            </w:r>
          </w:p>
        </w:tc>
      </w:tr>
      <w:tr w:rsidR="00EF0D40" w:rsidRPr="00D8267D" w:rsidTr="001739EC">
        <w:trPr>
          <w:trHeight w:val="285"/>
          <w:jc w:val="center"/>
        </w:trPr>
        <w:tc>
          <w:tcPr>
            <w:tcW w:w="929"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w:t>
            </w:r>
          </w:p>
        </w:tc>
        <w:tc>
          <w:tcPr>
            <w:tcW w:w="1536"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393"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8"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01"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26"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2"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09"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1"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202"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7"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7" w:type="dxa"/>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X2</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0.6737</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X3</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0.7586</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0.8933</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X4</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0.8397</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0.6330</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0.6805</w:t>
            </w: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X5</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-0.3705</w:t>
            </w:r>
            <w:r w:rsidRPr="00D8267D">
              <w:rPr>
                <w:rFonts w:asciiTheme="majorBidi" w:eastAsia="Times New Roman" w:hAnsiTheme="majorBidi" w:cstheme="majorBidi"/>
                <w:b/>
                <w:bCs/>
                <w:color w:val="000000"/>
                <w:sz w:val="24"/>
                <w:szCs w:val="24"/>
                <w:vertAlign w:val="superscript"/>
              </w:rPr>
              <w:t>n.s</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0.0986</w:t>
            </w:r>
            <w:r w:rsidRPr="00D8267D">
              <w:rPr>
                <w:rFonts w:asciiTheme="majorBidi" w:eastAsia="Times New Roman" w:hAnsiTheme="majorBidi" w:cstheme="majorBidi"/>
                <w:b/>
                <w:bCs/>
                <w:color w:val="000000"/>
                <w:sz w:val="24"/>
                <w:szCs w:val="24"/>
                <w:vertAlign w:val="superscript"/>
              </w:rPr>
              <w:t>n.s</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-0.0503</w:t>
            </w:r>
            <w:r w:rsidRPr="00D8267D">
              <w:rPr>
                <w:rFonts w:asciiTheme="majorBidi" w:eastAsia="Times New Roman" w:hAnsiTheme="majorBidi" w:cstheme="majorBidi"/>
                <w:b/>
                <w:bCs/>
                <w:color w:val="000000"/>
                <w:sz w:val="24"/>
                <w:szCs w:val="24"/>
                <w:vertAlign w:val="superscript"/>
              </w:rPr>
              <w:t>n.s</w:t>
            </w: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-0.3638</w:t>
            </w:r>
            <w:r w:rsidRPr="00D8267D">
              <w:rPr>
                <w:rFonts w:asciiTheme="majorBidi" w:eastAsia="Times New Roman" w:hAnsiTheme="majorBidi" w:cstheme="majorBidi"/>
                <w:b/>
                <w:bCs/>
                <w:color w:val="000000"/>
                <w:sz w:val="24"/>
                <w:szCs w:val="24"/>
                <w:vertAlign w:val="superscript"/>
              </w:rPr>
              <w:t>n.s</w:t>
            </w: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X6</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-0.2122</w:t>
            </w:r>
            <w:r w:rsidRPr="00D8267D">
              <w:rPr>
                <w:rFonts w:asciiTheme="majorBidi" w:eastAsia="Times New Roman" w:hAnsiTheme="majorBidi" w:cstheme="majorBidi"/>
                <w:b/>
                <w:bCs/>
                <w:color w:val="000000"/>
                <w:sz w:val="24"/>
                <w:szCs w:val="24"/>
                <w:vertAlign w:val="superscript"/>
              </w:rPr>
              <w:t>n.s</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-0.1557</w:t>
            </w:r>
            <w:r w:rsidRPr="00D8267D">
              <w:rPr>
                <w:rFonts w:asciiTheme="majorBidi" w:eastAsia="Times New Roman" w:hAnsiTheme="majorBidi" w:cstheme="majorBidi"/>
                <w:b/>
                <w:bCs/>
                <w:color w:val="000000"/>
                <w:sz w:val="24"/>
                <w:szCs w:val="24"/>
                <w:vertAlign w:val="superscript"/>
              </w:rPr>
              <w:t>n.s</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-0.1524</w:t>
            </w:r>
            <w:r w:rsidRPr="00D8267D">
              <w:rPr>
                <w:rFonts w:asciiTheme="majorBidi" w:eastAsia="Times New Roman" w:hAnsiTheme="majorBidi" w:cstheme="majorBidi"/>
                <w:b/>
                <w:bCs/>
                <w:color w:val="000000"/>
                <w:sz w:val="24"/>
                <w:szCs w:val="24"/>
                <w:vertAlign w:val="superscript"/>
              </w:rPr>
              <w:t>n.s</w:t>
            </w: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-0.1065</w:t>
            </w:r>
            <w:r w:rsidRPr="00D8267D">
              <w:rPr>
                <w:rFonts w:asciiTheme="majorBidi" w:eastAsia="Times New Roman" w:hAnsiTheme="majorBidi" w:cstheme="majorBidi"/>
                <w:b/>
                <w:bCs/>
                <w:color w:val="000000"/>
                <w:sz w:val="24"/>
                <w:szCs w:val="24"/>
                <w:vertAlign w:val="superscript"/>
              </w:rPr>
              <w:t>n.s</w:t>
            </w: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0.4604</w:t>
            </w: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X7</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-0.6963</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-0.7285</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-0.7656</w:t>
            </w: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-0.5443</w:t>
            </w: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0.1303</w:t>
            </w:r>
            <w:r w:rsidRPr="00D8267D">
              <w:rPr>
                <w:rFonts w:asciiTheme="majorBidi" w:eastAsia="Times New Roman" w:hAnsiTheme="majorBidi" w:cstheme="majorBidi"/>
                <w:b/>
                <w:bCs/>
                <w:color w:val="000000"/>
                <w:sz w:val="24"/>
                <w:szCs w:val="24"/>
                <w:vertAlign w:val="superscript"/>
              </w:rPr>
              <w:t>n.s</w:t>
            </w: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0.1537</w:t>
            </w:r>
            <w:r w:rsidRPr="00D8267D">
              <w:rPr>
                <w:rFonts w:asciiTheme="majorBidi" w:eastAsia="Times New Roman" w:hAnsiTheme="majorBidi" w:cstheme="majorBidi"/>
                <w:b/>
                <w:bCs/>
                <w:color w:val="000000"/>
                <w:sz w:val="24"/>
                <w:szCs w:val="24"/>
                <w:vertAlign w:val="superscript"/>
              </w:rPr>
              <w:t>n.s</w:t>
            </w: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X8</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-0.7269</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-0.6932</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-0.6518</w:t>
            </w: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-0.5800</w:t>
            </w: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0.1475</w:t>
            </w:r>
            <w:r w:rsidRPr="00D8267D">
              <w:rPr>
                <w:rFonts w:asciiTheme="majorBidi" w:eastAsia="Times New Roman" w:hAnsiTheme="majorBidi" w:cstheme="majorBidi"/>
                <w:b/>
                <w:bCs/>
                <w:color w:val="000000"/>
                <w:sz w:val="24"/>
                <w:szCs w:val="24"/>
                <w:vertAlign w:val="superscript"/>
              </w:rPr>
              <w:t>n.s</w:t>
            </w: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-0.0341</w:t>
            </w:r>
            <w:r w:rsidRPr="00D8267D">
              <w:rPr>
                <w:rFonts w:asciiTheme="majorBidi" w:eastAsia="Times New Roman" w:hAnsiTheme="majorBidi" w:cstheme="majorBidi"/>
                <w:b/>
                <w:bCs/>
                <w:color w:val="000000"/>
                <w:sz w:val="24"/>
                <w:szCs w:val="24"/>
                <w:vertAlign w:val="superscript"/>
              </w:rPr>
              <w:t>n.s</w:t>
            </w: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0.7539</w:t>
            </w: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X9</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-0.5874</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-0.6946</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-0.7060</w:t>
            </w: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-0.4286</w:t>
            </w: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-0.0014</w:t>
            </w:r>
            <w:r w:rsidRPr="00D8267D">
              <w:rPr>
                <w:rFonts w:asciiTheme="majorBidi" w:eastAsia="Times New Roman" w:hAnsiTheme="majorBidi" w:cstheme="majorBidi"/>
                <w:b/>
                <w:bCs/>
                <w:color w:val="000000"/>
                <w:sz w:val="24"/>
                <w:szCs w:val="24"/>
                <w:vertAlign w:val="superscript"/>
              </w:rPr>
              <w:t>n.s</w:t>
            </w: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0.1287</w:t>
            </w:r>
            <w:r w:rsidRPr="00D8267D">
              <w:rPr>
                <w:rFonts w:asciiTheme="majorBidi" w:eastAsia="Times New Roman" w:hAnsiTheme="majorBidi" w:cstheme="majorBidi"/>
                <w:b/>
                <w:bCs/>
                <w:color w:val="000000"/>
                <w:sz w:val="24"/>
                <w:szCs w:val="24"/>
                <w:vertAlign w:val="superscript"/>
              </w:rPr>
              <w:t>n.s</w:t>
            </w: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0.9327</w:t>
            </w: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0.7151</w:t>
            </w: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X10</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-0.7179</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-0.4123</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-0.4836</w:t>
            </w: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-0.5389</w:t>
            </w: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0.3191</w:t>
            </w:r>
            <w:r w:rsidRPr="00D8267D">
              <w:rPr>
                <w:rFonts w:asciiTheme="majorBidi" w:eastAsia="Times New Roman" w:hAnsiTheme="majorBidi" w:cstheme="majorBidi"/>
                <w:b/>
                <w:bCs/>
                <w:color w:val="000000"/>
                <w:sz w:val="24"/>
                <w:szCs w:val="24"/>
                <w:vertAlign w:val="superscript"/>
              </w:rPr>
              <w:t>n.s</w:t>
            </w: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0.1127</w:t>
            </w:r>
            <w:r w:rsidRPr="00D8267D">
              <w:rPr>
                <w:rFonts w:asciiTheme="majorBidi" w:eastAsia="Times New Roman" w:hAnsiTheme="majorBidi" w:cstheme="majorBidi"/>
                <w:b/>
                <w:bCs/>
                <w:color w:val="000000"/>
                <w:sz w:val="24"/>
                <w:szCs w:val="24"/>
                <w:vertAlign w:val="superscript"/>
              </w:rPr>
              <w:t>n.s</w:t>
            </w: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0.6182</w:t>
            </w: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0.6021</w:t>
            </w: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0.5485</w:t>
            </w: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929"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X11</w:t>
            </w:r>
          </w:p>
        </w:tc>
        <w:tc>
          <w:tcPr>
            <w:tcW w:w="153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0.1091</w:t>
            </w:r>
            <w:r w:rsidRPr="00D8267D">
              <w:rPr>
                <w:rFonts w:asciiTheme="majorBidi" w:eastAsia="Times New Roman" w:hAnsiTheme="majorBidi" w:cstheme="majorBidi"/>
                <w:b/>
                <w:bCs/>
                <w:color w:val="000000"/>
                <w:sz w:val="24"/>
                <w:szCs w:val="24"/>
                <w:vertAlign w:val="superscript"/>
              </w:rPr>
              <w:t>n.s</w:t>
            </w:r>
          </w:p>
        </w:tc>
        <w:tc>
          <w:tcPr>
            <w:tcW w:w="1393"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-0.0284</w:t>
            </w:r>
            <w:r w:rsidRPr="00D8267D">
              <w:rPr>
                <w:rFonts w:asciiTheme="majorBidi" w:eastAsia="Times New Roman" w:hAnsiTheme="majorBidi" w:cstheme="majorBidi"/>
                <w:b/>
                <w:bCs/>
                <w:color w:val="000000"/>
                <w:sz w:val="24"/>
                <w:szCs w:val="24"/>
                <w:vertAlign w:val="superscript"/>
              </w:rPr>
              <w:t>n.s</w:t>
            </w:r>
          </w:p>
        </w:tc>
        <w:tc>
          <w:tcPr>
            <w:tcW w:w="1418"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0.0232</w:t>
            </w:r>
            <w:r w:rsidRPr="00D8267D">
              <w:rPr>
                <w:rFonts w:asciiTheme="majorBidi" w:eastAsia="Times New Roman" w:hAnsiTheme="majorBidi" w:cstheme="majorBidi"/>
                <w:b/>
                <w:bCs/>
                <w:color w:val="000000"/>
                <w:sz w:val="24"/>
                <w:szCs w:val="24"/>
                <w:vertAlign w:val="superscript"/>
              </w:rPr>
              <w:t>n.s</w:t>
            </w:r>
          </w:p>
        </w:tc>
        <w:tc>
          <w:tcPr>
            <w:tcW w:w="130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0.1298</w:t>
            </w:r>
            <w:r w:rsidRPr="00D8267D">
              <w:rPr>
                <w:rFonts w:asciiTheme="majorBidi" w:eastAsia="Times New Roman" w:hAnsiTheme="majorBidi" w:cstheme="majorBidi"/>
                <w:b/>
                <w:bCs/>
                <w:color w:val="000000"/>
                <w:sz w:val="24"/>
                <w:szCs w:val="24"/>
                <w:vertAlign w:val="superscript"/>
              </w:rPr>
              <w:t>n.s</w:t>
            </w:r>
          </w:p>
        </w:tc>
        <w:tc>
          <w:tcPr>
            <w:tcW w:w="1326"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0.0145</w:t>
            </w:r>
            <w:r w:rsidRPr="00D8267D">
              <w:rPr>
                <w:rFonts w:asciiTheme="majorBidi" w:eastAsia="Times New Roman" w:hAnsiTheme="majorBidi" w:cstheme="majorBidi"/>
                <w:b/>
                <w:bCs/>
                <w:color w:val="000000"/>
                <w:sz w:val="24"/>
                <w:szCs w:val="24"/>
                <w:vertAlign w:val="superscript"/>
              </w:rPr>
              <w:t>n.s</w:t>
            </w:r>
          </w:p>
        </w:tc>
        <w:tc>
          <w:tcPr>
            <w:tcW w:w="141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0.4331</w:t>
            </w:r>
          </w:p>
        </w:tc>
        <w:tc>
          <w:tcPr>
            <w:tcW w:w="1309"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-0.0610</w:t>
            </w:r>
            <w:r w:rsidRPr="00D8267D">
              <w:rPr>
                <w:rFonts w:asciiTheme="majorBidi" w:eastAsia="Times New Roman" w:hAnsiTheme="majorBidi" w:cstheme="majorBidi"/>
                <w:b/>
                <w:bCs/>
                <w:color w:val="000000"/>
                <w:sz w:val="24"/>
                <w:szCs w:val="24"/>
                <w:vertAlign w:val="superscript"/>
              </w:rPr>
              <w:t>n.s</w:t>
            </w:r>
          </w:p>
        </w:tc>
        <w:tc>
          <w:tcPr>
            <w:tcW w:w="1311"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-0.2259</w:t>
            </w:r>
            <w:r w:rsidRPr="00D8267D">
              <w:rPr>
                <w:rFonts w:asciiTheme="majorBidi" w:eastAsia="Times New Roman" w:hAnsiTheme="majorBidi" w:cstheme="majorBidi"/>
                <w:b/>
                <w:bCs/>
                <w:color w:val="000000"/>
                <w:sz w:val="24"/>
                <w:szCs w:val="24"/>
                <w:vertAlign w:val="superscript"/>
              </w:rPr>
              <w:t>n.s</w:t>
            </w:r>
          </w:p>
        </w:tc>
        <w:tc>
          <w:tcPr>
            <w:tcW w:w="1202"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0.0158</w:t>
            </w:r>
            <w:r w:rsidRPr="00D8267D">
              <w:rPr>
                <w:rFonts w:asciiTheme="majorBidi" w:eastAsia="Times New Roman" w:hAnsiTheme="majorBidi" w:cstheme="majorBidi"/>
                <w:b/>
                <w:bCs/>
                <w:color w:val="000000"/>
                <w:sz w:val="24"/>
                <w:szCs w:val="24"/>
                <w:vertAlign w:val="superscript"/>
              </w:rPr>
              <w:t>n.s</w:t>
            </w:r>
          </w:p>
        </w:tc>
        <w:tc>
          <w:tcPr>
            <w:tcW w:w="1317" w:type="dxa"/>
            <w:gridSpan w:val="2"/>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-0.0576</w:t>
            </w:r>
            <w:r w:rsidRPr="00D8267D">
              <w:rPr>
                <w:rFonts w:asciiTheme="majorBidi" w:eastAsia="Times New Roman" w:hAnsiTheme="majorBidi" w:cstheme="majorBidi"/>
                <w:b/>
                <w:bCs/>
                <w:color w:val="000000"/>
                <w:sz w:val="24"/>
                <w:szCs w:val="24"/>
                <w:vertAlign w:val="superscript"/>
              </w:rPr>
              <w:t>n.s</w:t>
            </w:r>
          </w:p>
        </w:tc>
        <w:tc>
          <w:tcPr>
            <w:tcW w:w="1417" w:type="dxa"/>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w:t>
            </w:r>
          </w:p>
        </w:tc>
      </w:tr>
      <w:tr w:rsidR="00EF0D40" w:rsidRPr="00D8267D" w:rsidTr="001739EC">
        <w:trPr>
          <w:trHeight w:val="285"/>
          <w:jc w:val="center"/>
        </w:trPr>
        <w:tc>
          <w:tcPr>
            <w:tcW w:w="929" w:type="dxa"/>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X12</w:t>
            </w:r>
          </w:p>
        </w:tc>
        <w:tc>
          <w:tcPr>
            <w:tcW w:w="1536" w:type="dxa"/>
            <w:gridSpan w:val="2"/>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-0.7025</w:t>
            </w:r>
          </w:p>
        </w:tc>
        <w:tc>
          <w:tcPr>
            <w:tcW w:w="1393" w:type="dxa"/>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-0.4161</w:t>
            </w:r>
          </w:p>
        </w:tc>
        <w:tc>
          <w:tcPr>
            <w:tcW w:w="1418" w:type="dxa"/>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-0.4848</w:t>
            </w:r>
          </w:p>
        </w:tc>
        <w:tc>
          <w:tcPr>
            <w:tcW w:w="1301" w:type="dxa"/>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-0.5123</w:t>
            </w:r>
          </w:p>
        </w:tc>
        <w:tc>
          <w:tcPr>
            <w:tcW w:w="1326" w:type="dxa"/>
            <w:gridSpan w:val="2"/>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0.3049</w:t>
            </w:r>
            <w:r w:rsidRPr="00D8267D">
              <w:rPr>
                <w:rFonts w:asciiTheme="majorBidi" w:eastAsia="Times New Roman" w:hAnsiTheme="majorBidi" w:cstheme="majorBidi"/>
                <w:b/>
                <w:bCs/>
                <w:color w:val="000000"/>
                <w:sz w:val="24"/>
                <w:szCs w:val="24"/>
                <w:vertAlign w:val="superscript"/>
              </w:rPr>
              <w:t>n.s</w:t>
            </w:r>
          </w:p>
        </w:tc>
        <w:tc>
          <w:tcPr>
            <w:tcW w:w="1412" w:type="dxa"/>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0.1045</w:t>
            </w:r>
            <w:r w:rsidRPr="00D8267D">
              <w:rPr>
                <w:rFonts w:asciiTheme="majorBidi" w:eastAsia="Times New Roman" w:hAnsiTheme="majorBidi" w:cstheme="majorBidi"/>
                <w:b/>
                <w:bCs/>
                <w:color w:val="000000"/>
                <w:sz w:val="24"/>
                <w:szCs w:val="24"/>
                <w:vertAlign w:val="superscript"/>
              </w:rPr>
              <w:t>n.s</w:t>
            </w:r>
          </w:p>
        </w:tc>
        <w:tc>
          <w:tcPr>
            <w:tcW w:w="1309" w:type="dxa"/>
            <w:gridSpan w:val="2"/>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0.6125</w:t>
            </w:r>
          </w:p>
        </w:tc>
        <w:tc>
          <w:tcPr>
            <w:tcW w:w="1311" w:type="dxa"/>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0.6180</w:t>
            </w:r>
          </w:p>
        </w:tc>
        <w:tc>
          <w:tcPr>
            <w:tcW w:w="1202" w:type="dxa"/>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0.5432</w:t>
            </w:r>
          </w:p>
        </w:tc>
        <w:tc>
          <w:tcPr>
            <w:tcW w:w="1317" w:type="dxa"/>
            <w:gridSpan w:val="2"/>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0.9940</w:t>
            </w:r>
          </w:p>
        </w:tc>
        <w:tc>
          <w:tcPr>
            <w:tcW w:w="1417" w:type="dxa"/>
            <w:tcBorders>
              <w:bottom w:val="single" w:sz="4" w:space="0" w:color="auto"/>
            </w:tcBorders>
            <w:shd w:val="clear" w:color="auto" w:fill="auto"/>
            <w:noWrap/>
            <w:vAlign w:val="center"/>
            <w:hideMark/>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-0.0624</w:t>
            </w:r>
            <w:r w:rsidRPr="00D8267D">
              <w:rPr>
                <w:rFonts w:asciiTheme="majorBidi" w:eastAsia="Times New Roman" w:hAnsiTheme="majorBidi" w:cstheme="majorBidi"/>
                <w:b/>
                <w:bCs/>
                <w:color w:val="000000"/>
                <w:sz w:val="24"/>
                <w:szCs w:val="24"/>
                <w:vertAlign w:val="superscript"/>
              </w:rPr>
              <w:t>n.s</w:t>
            </w:r>
          </w:p>
        </w:tc>
      </w:tr>
      <w:tr w:rsidR="00EF0D40" w:rsidRPr="00D8267D" w:rsidTr="001739EC">
        <w:trPr>
          <w:trHeight w:val="285"/>
          <w:jc w:val="center"/>
        </w:trPr>
        <w:tc>
          <w:tcPr>
            <w:tcW w:w="15871" w:type="dxa"/>
            <w:gridSpan w:val="16"/>
            <w:tcBorders>
              <w:left w:val="nil"/>
              <w:bottom w:val="single" w:sz="4" w:space="0" w:color="auto"/>
              <w:right w:val="nil"/>
            </w:tcBorders>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p>
        </w:tc>
      </w:tr>
      <w:tr w:rsidR="00EF0D40" w:rsidRPr="00D8267D" w:rsidTr="001739EC">
        <w:trPr>
          <w:trHeight w:val="285"/>
          <w:jc w:val="center"/>
        </w:trPr>
        <w:tc>
          <w:tcPr>
            <w:tcW w:w="2081"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 = POD</w:t>
            </w:r>
          </w:p>
        </w:tc>
        <w:tc>
          <w:tcPr>
            <w:tcW w:w="3195" w:type="dxa"/>
            <w:gridSpan w:val="3"/>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X2 = SOD</w:t>
            </w:r>
          </w:p>
        </w:tc>
        <w:tc>
          <w:tcPr>
            <w:tcW w:w="2528"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X3 = CAT</w:t>
            </w:r>
          </w:p>
        </w:tc>
        <w:tc>
          <w:tcPr>
            <w:tcW w:w="2811" w:type="dxa"/>
            <w:gridSpan w:val="3"/>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 xml:space="preserve">X4 = Plant content of </w:t>
            </w:r>
            <w:proofErr w:type="spellStart"/>
            <w:r w:rsidRPr="00D8267D">
              <w:rPr>
                <w:rFonts w:asciiTheme="majorBidi" w:eastAsia="Times New Roman" w:hAnsiTheme="majorBidi" w:cstheme="majorBidi"/>
                <w:b/>
                <w:bCs/>
                <w:color w:val="000000"/>
                <w:sz w:val="24"/>
                <w:szCs w:val="24"/>
              </w:rPr>
              <w:t>prolin</w:t>
            </w:r>
            <w:r>
              <w:rPr>
                <w:rFonts w:asciiTheme="majorBidi" w:eastAsia="Times New Roman" w:hAnsiTheme="majorBidi" w:cstheme="majorBidi"/>
                <w:b/>
                <w:bCs/>
                <w:color w:val="000000"/>
                <w:sz w:val="24"/>
                <w:szCs w:val="24"/>
              </w:rPr>
              <w:t>e</w:t>
            </w:r>
            <w:proofErr w:type="spellEnd"/>
          </w:p>
        </w:tc>
        <w:tc>
          <w:tcPr>
            <w:tcW w:w="2830" w:type="dxa"/>
            <w:gridSpan w:val="4"/>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X5 = Plant height</w:t>
            </w:r>
          </w:p>
        </w:tc>
        <w:tc>
          <w:tcPr>
            <w:tcW w:w="2426"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X6 = No. leaves per plant</w:t>
            </w:r>
          </w:p>
        </w:tc>
      </w:tr>
      <w:tr w:rsidR="00EF0D40" w:rsidRPr="00D8267D" w:rsidTr="001739EC">
        <w:trPr>
          <w:trHeight w:val="285"/>
          <w:jc w:val="center"/>
        </w:trPr>
        <w:tc>
          <w:tcPr>
            <w:tcW w:w="2081"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X7 = Leaf area</w:t>
            </w:r>
          </w:p>
        </w:tc>
        <w:tc>
          <w:tcPr>
            <w:tcW w:w="3195" w:type="dxa"/>
            <w:gridSpan w:val="3"/>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X8 = Leaves content of chlorophyll</w:t>
            </w:r>
          </w:p>
        </w:tc>
        <w:tc>
          <w:tcPr>
            <w:tcW w:w="2528"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X9 = Plant dry weight</w:t>
            </w:r>
          </w:p>
        </w:tc>
        <w:tc>
          <w:tcPr>
            <w:tcW w:w="2811" w:type="dxa"/>
            <w:gridSpan w:val="3"/>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X10 = No. grains per ear</w:t>
            </w:r>
          </w:p>
        </w:tc>
        <w:tc>
          <w:tcPr>
            <w:tcW w:w="2830" w:type="dxa"/>
            <w:gridSpan w:val="4"/>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X11 = 500 grains weight</w:t>
            </w:r>
          </w:p>
        </w:tc>
        <w:tc>
          <w:tcPr>
            <w:tcW w:w="2426" w:type="dxa"/>
            <w:gridSpan w:val="2"/>
            <w:shd w:val="clear" w:color="auto" w:fill="auto"/>
            <w:noWrap/>
            <w:vAlign w:val="center"/>
          </w:tcPr>
          <w:p w:rsidR="00EF0D40" w:rsidRPr="00D8267D" w:rsidRDefault="00EF0D40" w:rsidP="001739EC">
            <w:pPr>
              <w:bidi w:val="0"/>
              <w:spacing w:after="0" w:line="240" w:lineRule="auto"/>
              <w:jc w:val="center"/>
              <w:rPr>
                <w:rFonts w:asciiTheme="majorBidi" w:eastAsia="Times New Roman" w:hAnsiTheme="majorBidi" w:cstheme="majorBidi"/>
                <w:b/>
                <w:bCs/>
                <w:color w:val="000000"/>
                <w:sz w:val="24"/>
                <w:szCs w:val="24"/>
              </w:rPr>
            </w:pPr>
            <w:r w:rsidRPr="00D8267D">
              <w:rPr>
                <w:rFonts w:asciiTheme="majorBidi" w:eastAsia="Times New Roman" w:hAnsiTheme="majorBidi" w:cstheme="majorBidi"/>
                <w:b/>
                <w:bCs/>
                <w:color w:val="000000"/>
                <w:sz w:val="24"/>
                <w:szCs w:val="24"/>
              </w:rPr>
              <w:t>X12 = Grain yield</w:t>
            </w:r>
          </w:p>
        </w:tc>
      </w:tr>
    </w:tbl>
    <w:p w:rsidR="00EF0D40" w:rsidRDefault="00EF0D40" w:rsidP="00EF0D40">
      <w:pPr>
        <w:bidi w:val="0"/>
        <w:spacing w:after="0" w:line="360" w:lineRule="auto"/>
        <w:jc w:val="both"/>
        <w:rPr>
          <w:rFonts w:asciiTheme="majorBidi" w:hAnsiTheme="majorBidi" w:cstheme="majorBidi"/>
          <w:b/>
          <w:bCs/>
          <w:sz w:val="24"/>
          <w:szCs w:val="24"/>
        </w:rPr>
        <w:sectPr w:rsidR="00EF0D40" w:rsidSect="00EF0D40">
          <w:pgSz w:w="16838" w:h="11906" w:orient="landscape"/>
          <w:pgMar w:top="1134" w:right="1134" w:bottom="1134" w:left="1134" w:header="709" w:footer="709" w:gutter="0"/>
          <w:cols w:space="708"/>
          <w:bidi/>
          <w:rtlGutter/>
          <w:docGrid w:linePitch="360"/>
        </w:sectPr>
      </w:pPr>
    </w:p>
    <w:p w:rsidR="00877334" w:rsidRPr="00D8267D" w:rsidRDefault="00877334"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lastRenderedPageBreak/>
        <w:t>Cluster analysis of maize inbred lines</w:t>
      </w:r>
    </w:p>
    <w:p w:rsidR="00D34886" w:rsidRDefault="00D34886" w:rsidP="00FD75EC">
      <w:pPr>
        <w:bidi w:val="0"/>
        <w:spacing w:after="0"/>
        <w:jc w:val="both"/>
        <w:rPr>
          <w:rFonts w:asciiTheme="majorBidi" w:hAnsiTheme="majorBidi" w:cstheme="majorBidi"/>
          <w:sz w:val="24"/>
          <w:szCs w:val="24"/>
        </w:rPr>
      </w:pPr>
      <w:r w:rsidRPr="00D8267D">
        <w:rPr>
          <w:rFonts w:asciiTheme="majorBidi" w:hAnsiTheme="majorBidi" w:cstheme="majorBidi"/>
          <w:sz w:val="24"/>
          <w:szCs w:val="24"/>
        </w:rPr>
        <w:t>The results in Table 5 indicate the distribution of the studied maize inbred lines into five groups based on cluster analysis.</w:t>
      </w:r>
      <w:r w:rsidR="005D23B8" w:rsidRPr="00D8267D">
        <w:rPr>
          <w:rFonts w:asciiTheme="majorBidi" w:hAnsiTheme="majorBidi" w:cstheme="majorBidi"/>
          <w:sz w:val="24"/>
          <w:szCs w:val="24"/>
        </w:rPr>
        <w:t xml:space="preserve"> </w:t>
      </w:r>
      <w:r w:rsidRPr="00D8267D">
        <w:rPr>
          <w:rFonts w:asciiTheme="majorBidi" w:hAnsiTheme="majorBidi" w:cstheme="majorBidi"/>
          <w:sz w:val="24"/>
          <w:szCs w:val="24"/>
        </w:rPr>
        <w:t xml:space="preserve">The results in Figure 1 and Table 5 show the stages of cluster formation. The first stage merging of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 inbred line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7 inbred line into one group called Group 1 or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6</w:t>
      </w:r>
      <w:r w:rsidR="00965547" w:rsidRPr="00D8267D">
        <w:rPr>
          <w:rFonts w:asciiTheme="majorBidi" w:hAnsiTheme="majorBidi" w:cstheme="majorBidi"/>
          <w:sz w:val="24"/>
          <w:szCs w:val="24"/>
        </w:rPr>
        <w:t xml:space="preserve"> inbred line</w:t>
      </w:r>
      <w:r w:rsidRPr="00D8267D">
        <w:rPr>
          <w:rFonts w:asciiTheme="majorBidi" w:hAnsiTheme="majorBidi" w:cstheme="majorBidi"/>
          <w:sz w:val="24"/>
          <w:szCs w:val="24"/>
        </w:rPr>
        <w:t xml:space="preserve"> depending on the </w:t>
      </w:r>
      <w:r w:rsidR="00E45935" w:rsidRPr="00D8267D">
        <w:rPr>
          <w:rFonts w:asciiTheme="majorBidi" w:hAnsiTheme="majorBidi" w:cstheme="majorBidi"/>
          <w:sz w:val="24"/>
          <w:szCs w:val="24"/>
        </w:rPr>
        <w:t>lesser</w:t>
      </w:r>
      <w:r w:rsidRPr="00D8267D">
        <w:rPr>
          <w:rFonts w:asciiTheme="majorBidi" w:hAnsiTheme="majorBidi" w:cstheme="majorBidi"/>
          <w:sz w:val="24"/>
          <w:szCs w:val="24"/>
        </w:rPr>
        <w:t xml:space="preserve"> sequence of the two inbred lines that made up this group and the reason </w:t>
      </w:r>
      <w:r w:rsidR="00E45935" w:rsidRPr="00D8267D">
        <w:rPr>
          <w:rFonts w:asciiTheme="majorBidi" w:hAnsiTheme="majorBidi" w:cstheme="majorBidi"/>
          <w:sz w:val="24"/>
          <w:szCs w:val="24"/>
        </w:rPr>
        <w:t>of</w:t>
      </w:r>
      <w:r w:rsidRPr="00D8267D">
        <w:rPr>
          <w:rFonts w:asciiTheme="majorBidi" w:hAnsiTheme="majorBidi" w:cstheme="majorBidi"/>
          <w:sz w:val="24"/>
          <w:szCs w:val="24"/>
        </w:rPr>
        <w:t xml:space="preserve"> </w:t>
      </w:r>
      <w:r w:rsidR="00E45935" w:rsidRPr="00D8267D">
        <w:rPr>
          <w:rFonts w:asciiTheme="majorBidi" w:hAnsiTheme="majorBidi" w:cstheme="majorBidi"/>
          <w:sz w:val="24"/>
          <w:szCs w:val="24"/>
        </w:rPr>
        <w:t>selecting</w:t>
      </w:r>
      <w:r w:rsidRPr="00D8267D">
        <w:rPr>
          <w:rFonts w:asciiTheme="majorBidi" w:hAnsiTheme="majorBidi" w:cstheme="majorBidi"/>
          <w:sz w:val="24"/>
          <w:szCs w:val="24"/>
        </w:rPr>
        <w:t xml:space="preserve"> these two </w:t>
      </w:r>
      <w:r w:rsidR="000A7D6F" w:rsidRPr="00D8267D">
        <w:rPr>
          <w:rFonts w:asciiTheme="majorBidi" w:hAnsiTheme="majorBidi" w:cstheme="majorBidi"/>
          <w:sz w:val="24"/>
          <w:szCs w:val="24"/>
        </w:rPr>
        <w:t xml:space="preserve">inbred lines </w:t>
      </w:r>
      <w:r w:rsidR="00E45935" w:rsidRPr="00D8267D">
        <w:rPr>
          <w:rFonts w:asciiTheme="majorBidi" w:hAnsiTheme="majorBidi" w:cstheme="majorBidi"/>
          <w:sz w:val="24"/>
          <w:szCs w:val="24"/>
        </w:rPr>
        <w:t>was</w:t>
      </w:r>
      <w:r w:rsidRPr="00D8267D">
        <w:rPr>
          <w:rFonts w:asciiTheme="majorBidi" w:hAnsiTheme="majorBidi" w:cstheme="majorBidi"/>
          <w:sz w:val="24"/>
          <w:szCs w:val="24"/>
        </w:rPr>
        <w:t xml:space="preserve"> due to </w:t>
      </w:r>
      <w:r w:rsidR="00AA2B45" w:rsidRPr="00D8267D">
        <w:rPr>
          <w:rFonts w:asciiTheme="majorBidi" w:hAnsiTheme="majorBidi" w:cstheme="majorBidi"/>
          <w:sz w:val="24"/>
          <w:szCs w:val="24"/>
        </w:rPr>
        <w:t xml:space="preserve">their possessing of the least </w:t>
      </w:r>
      <w:r w:rsidRPr="00D8267D">
        <w:rPr>
          <w:rFonts w:asciiTheme="majorBidi" w:hAnsiTheme="majorBidi" w:cstheme="majorBidi"/>
          <w:sz w:val="24"/>
          <w:szCs w:val="24"/>
        </w:rPr>
        <w:t xml:space="preserve">distance </w:t>
      </w:r>
      <w:r w:rsidR="00AA2B45" w:rsidRPr="00D8267D">
        <w:rPr>
          <w:rFonts w:asciiTheme="majorBidi" w:hAnsiTheme="majorBidi" w:cstheme="majorBidi"/>
          <w:sz w:val="24"/>
          <w:szCs w:val="24"/>
        </w:rPr>
        <w:t>(</w:t>
      </w:r>
      <w:r w:rsidRPr="00D8267D">
        <w:rPr>
          <w:rFonts w:asciiTheme="majorBidi" w:hAnsiTheme="majorBidi" w:cstheme="majorBidi"/>
          <w:sz w:val="24"/>
          <w:szCs w:val="24"/>
        </w:rPr>
        <w:t>2.86672</w:t>
      </w:r>
      <w:r w:rsidR="00AA2B45" w:rsidRPr="00D8267D">
        <w:rPr>
          <w:rFonts w:asciiTheme="majorBidi" w:hAnsiTheme="majorBidi" w:cstheme="majorBidi"/>
          <w:sz w:val="24"/>
          <w:szCs w:val="24"/>
        </w:rPr>
        <w:t>). I</w:t>
      </w:r>
      <w:r w:rsidRPr="00D8267D">
        <w:rPr>
          <w:rFonts w:asciiTheme="majorBidi" w:hAnsiTheme="majorBidi" w:cstheme="majorBidi"/>
          <w:sz w:val="24"/>
          <w:szCs w:val="24"/>
        </w:rPr>
        <w:t xml:space="preserve">n the second stage, </w:t>
      </w:r>
      <w:r w:rsidR="00AA2B45" w:rsidRPr="00D8267D">
        <w:rPr>
          <w:rFonts w:asciiTheme="majorBidi" w:hAnsiTheme="majorBidi" w:cstheme="majorBidi"/>
          <w:sz w:val="24"/>
          <w:szCs w:val="24"/>
        </w:rPr>
        <w:t xml:space="preserve">combining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9</w:t>
      </w:r>
      <w:r w:rsidR="000A7D6F" w:rsidRPr="00D8267D">
        <w:rPr>
          <w:rFonts w:asciiTheme="majorBidi" w:hAnsiTheme="majorBidi" w:cstheme="majorBidi"/>
          <w:sz w:val="24"/>
          <w:szCs w:val="24"/>
        </w:rPr>
        <w:t xml:space="preserve"> inbred line</w:t>
      </w:r>
      <w:r w:rsidRPr="00D8267D">
        <w:rPr>
          <w:rFonts w:asciiTheme="majorBidi" w:hAnsiTheme="majorBidi" w:cstheme="majorBidi"/>
          <w:sz w:val="24"/>
          <w:szCs w:val="24"/>
        </w:rPr>
        <w:t xml:space="preserve"> with the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14 </w:t>
      </w:r>
      <w:r w:rsidR="000A7D6F" w:rsidRPr="00D8267D">
        <w:rPr>
          <w:rFonts w:asciiTheme="majorBidi" w:hAnsiTheme="majorBidi" w:cstheme="majorBidi"/>
          <w:sz w:val="24"/>
          <w:szCs w:val="24"/>
        </w:rPr>
        <w:t xml:space="preserve">inbred line </w:t>
      </w:r>
      <w:r w:rsidR="00AA2B45" w:rsidRPr="00D8267D">
        <w:rPr>
          <w:rFonts w:asciiTheme="majorBidi" w:hAnsiTheme="majorBidi" w:cstheme="majorBidi"/>
          <w:sz w:val="24"/>
          <w:szCs w:val="24"/>
        </w:rPr>
        <w:t>occurred based on value of the distance between them</w:t>
      </w:r>
      <w:r w:rsidRPr="00D8267D">
        <w:rPr>
          <w:rFonts w:asciiTheme="majorBidi" w:hAnsiTheme="majorBidi" w:cstheme="majorBidi"/>
          <w:sz w:val="24"/>
          <w:szCs w:val="24"/>
        </w:rPr>
        <w:t xml:space="preserve">, which amounted to 2.98537, to </w:t>
      </w:r>
      <w:r w:rsidR="00AA2B45" w:rsidRPr="00D8267D">
        <w:rPr>
          <w:rFonts w:asciiTheme="majorBidi" w:hAnsiTheme="majorBidi" w:cstheme="majorBidi"/>
          <w:sz w:val="24"/>
          <w:szCs w:val="24"/>
        </w:rPr>
        <w:t>form</w:t>
      </w:r>
      <w:r w:rsidRPr="00D8267D">
        <w:rPr>
          <w:rFonts w:asciiTheme="majorBidi" w:hAnsiTheme="majorBidi" w:cstheme="majorBidi"/>
          <w:sz w:val="24"/>
          <w:szCs w:val="24"/>
        </w:rPr>
        <w:t xml:space="preserve"> a new group called group </w:t>
      </w:r>
      <w:r w:rsidR="000A7D6F" w:rsidRPr="00D8267D">
        <w:rPr>
          <w:rFonts w:asciiTheme="majorBidi" w:hAnsiTheme="majorBidi" w:cstheme="majorBidi"/>
          <w:sz w:val="24"/>
          <w:szCs w:val="24"/>
        </w:rPr>
        <w:t xml:space="preserve">2 or </w:t>
      </w:r>
      <w:proofErr w:type="spellStart"/>
      <w:r w:rsidR="000A7D6F" w:rsidRPr="00D8267D">
        <w:rPr>
          <w:rFonts w:asciiTheme="majorBidi" w:hAnsiTheme="majorBidi" w:cstheme="majorBidi"/>
          <w:sz w:val="24"/>
          <w:szCs w:val="24"/>
        </w:rPr>
        <w:t>Zai</w:t>
      </w:r>
      <w:proofErr w:type="spellEnd"/>
      <w:r w:rsidR="000A7D6F" w:rsidRPr="00D8267D">
        <w:rPr>
          <w:rFonts w:asciiTheme="majorBidi" w:hAnsiTheme="majorBidi" w:cstheme="majorBidi"/>
          <w:sz w:val="24"/>
          <w:szCs w:val="24"/>
        </w:rPr>
        <w:t xml:space="preserve"> 9</w:t>
      </w:r>
      <w:r w:rsidR="00AA2B45" w:rsidRPr="00D8267D">
        <w:rPr>
          <w:rFonts w:asciiTheme="majorBidi" w:hAnsiTheme="majorBidi" w:cstheme="majorBidi"/>
          <w:sz w:val="24"/>
          <w:szCs w:val="24"/>
        </w:rPr>
        <w:t>. I</w:t>
      </w:r>
      <w:r w:rsidRPr="00D8267D">
        <w:rPr>
          <w:rFonts w:asciiTheme="majorBidi" w:hAnsiTheme="majorBidi" w:cstheme="majorBidi"/>
          <w:sz w:val="24"/>
          <w:szCs w:val="24"/>
        </w:rPr>
        <w:t>n the third stage, the</w:t>
      </w:r>
      <w:r w:rsidR="00AA2B45" w:rsidRPr="00D8267D">
        <w:rPr>
          <w:rFonts w:asciiTheme="majorBidi" w:hAnsiTheme="majorBidi" w:cstheme="majorBidi"/>
          <w:sz w:val="24"/>
          <w:szCs w:val="24"/>
        </w:rPr>
        <w:t xml:space="preserve"> combination of</w:t>
      </w:r>
      <w:r w:rsidRPr="00D8267D">
        <w:rPr>
          <w:rFonts w:asciiTheme="majorBidi" w:hAnsiTheme="majorBidi" w:cstheme="majorBidi"/>
          <w:sz w:val="24"/>
          <w:szCs w:val="24"/>
        </w:rPr>
        <w:t xml:space="preserve">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8</w:t>
      </w:r>
      <w:r w:rsidR="000A7D6F" w:rsidRPr="00D8267D">
        <w:rPr>
          <w:rFonts w:asciiTheme="majorBidi" w:hAnsiTheme="majorBidi" w:cstheme="majorBidi"/>
          <w:sz w:val="24"/>
          <w:szCs w:val="24"/>
        </w:rPr>
        <w:t xml:space="preserve"> inbred line</w:t>
      </w:r>
      <w:r w:rsidRPr="00D8267D">
        <w:rPr>
          <w:rFonts w:asciiTheme="majorBidi" w:hAnsiTheme="majorBidi" w:cstheme="majorBidi"/>
          <w:sz w:val="24"/>
          <w:szCs w:val="24"/>
        </w:rPr>
        <w:t xml:space="preserve"> with </w:t>
      </w:r>
      <w:proofErr w:type="spellStart"/>
      <w:r w:rsidRPr="00D8267D">
        <w:rPr>
          <w:rFonts w:asciiTheme="majorBidi" w:hAnsiTheme="majorBidi" w:cstheme="majorBidi"/>
          <w:sz w:val="24"/>
          <w:szCs w:val="24"/>
        </w:rPr>
        <w:t>Zai</w:t>
      </w:r>
      <w:proofErr w:type="spellEnd"/>
      <w:r w:rsidRPr="00D8267D">
        <w:rPr>
          <w:rFonts w:asciiTheme="majorBidi" w:hAnsiTheme="majorBidi" w:cstheme="majorBidi"/>
          <w:sz w:val="24"/>
          <w:szCs w:val="24"/>
        </w:rPr>
        <w:t xml:space="preserve"> 19</w:t>
      </w:r>
      <w:r w:rsidR="000A7D6F" w:rsidRPr="00D8267D">
        <w:rPr>
          <w:rFonts w:asciiTheme="majorBidi" w:hAnsiTheme="majorBidi" w:cstheme="majorBidi"/>
          <w:sz w:val="24"/>
          <w:szCs w:val="24"/>
        </w:rPr>
        <w:t xml:space="preserve"> inbred line</w:t>
      </w:r>
      <w:r w:rsidRPr="00D8267D">
        <w:rPr>
          <w:rFonts w:asciiTheme="majorBidi" w:hAnsiTheme="majorBidi" w:cstheme="majorBidi"/>
          <w:sz w:val="24"/>
          <w:szCs w:val="24"/>
        </w:rPr>
        <w:t xml:space="preserve"> in a group</w:t>
      </w:r>
      <w:r w:rsidR="00AA2B45" w:rsidRPr="00D8267D">
        <w:rPr>
          <w:rFonts w:asciiTheme="majorBidi" w:hAnsiTheme="majorBidi" w:cstheme="majorBidi"/>
          <w:sz w:val="24"/>
          <w:szCs w:val="24"/>
        </w:rPr>
        <w:t xml:space="preserve"> called group 3 or </w:t>
      </w:r>
      <w:proofErr w:type="spellStart"/>
      <w:r w:rsidR="00AA2B45" w:rsidRPr="00D8267D">
        <w:rPr>
          <w:rFonts w:asciiTheme="majorBidi" w:hAnsiTheme="majorBidi" w:cstheme="majorBidi"/>
          <w:sz w:val="24"/>
          <w:szCs w:val="24"/>
        </w:rPr>
        <w:t>Zai</w:t>
      </w:r>
      <w:proofErr w:type="spellEnd"/>
      <w:r w:rsidR="00AA2B45" w:rsidRPr="00D8267D">
        <w:rPr>
          <w:rFonts w:asciiTheme="majorBidi" w:hAnsiTheme="majorBidi" w:cstheme="majorBidi"/>
          <w:sz w:val="24"/>
          <w:szCs w:val="24"/>
        </w:rPr>
        <w:t xml:space="preserve"> 8</w:t>
      </w:r>
      <w:r w:rsidRPr="00D8267D">
        <w:rPr>
          <w:rFonts w:asciiTheme="majorBidi" w:hAnsiTheme="majorBidi" w:cstheme="majorBidi"/>
          <w:sz w:val="24"/>
          <w:szCs w:val="24"/>
        </w:rPr>
        <w:t xml:space="preserve"> </w:t>
      </w:r>
      <w:r w:rsidR="00AA2B45" w:rsidRPr="00D8267D">
        <w:rPr>
          <w:rFonts w:asciiTheme="majorBidi" w:hAnsiTheme="majorBidi" w:cstheme="majorBidi"/>
          <w:sz w:val="24"/>
          <w:szCs w:val="24"/>
        </w:rPr>
        <w:t xml:space="preserve">with the </w:t>
      </w:r>
      <w:r w:rsidRPr="00D8267D">
        <w:rPr>
          <w:rFonts w:asciiTheme="majorBidi" w:hAnsiTheme="majorBidi" w:cstheme="majorBidi"/>
          <w:sz w:val="24"/>
          <w:szCs w:val="24"/>
        </w:rPr>
        <w:t>distance between them</w:t>
      </w:r>
      <w:r w:rsidR="00AA2B45" w:rsidRPr="00D8267D">
        <w:rPr>
          <w:rFonts w:asciiTheme="majorBidi" w:hAnsiTheme="majorBidi" w:cstheme="majorBidi"/>
          <w:sz w:val="24"/>
          <w:szCs w:val="24"/>
        </w:rPr>
        <w:t xml:space="preserve"> at </w:t>
      </w:r>
      <w:r w:rsidRPr="00D8267D">
        <w:rPr>
          <w:rFonts w:asciiTheme="majorBidi" w:hAnsiTheme="majorBidi" w:cstheme="majorBidi"/>
          <w:sz w:val="24"/>
          <w:szCs w:val="24"/>
        </w:rPr>
        <w:t>3.32352</w:t>
      </w:r>
      <w:r w:rsidR="00AA2B45" w:rsidRPr="00D8267D">
        <w:rPr>
          <w:rFonts w:asciiTheme="majorBidi" w:hAnsiTheme="majorBidi" w:cstheme="majorBidi"/>
          <w:sz w:val="24"/>
          <w:szCs w:val="24"/>
        </w:rPr>
        <w:t>.</w:t>
      </w:r>
      <w:r w:rsidR="00965547" w:rsidRPr="00D8267D">
        <w:rPr>
          <w:rFonts w:asciiTheme="majorBidi" w:hAnsiTheme="majorBidi" w:cstheme="majorBidi"/>
          <w:sz w:val="24"/>
          <w:szCs w:val="24"/>
        </w:rPr>
        <w:t xml:space="preserve"> Afterward, th</w:t>
      </w:r>
      <w:r w:rsidR="000A7D6F" w:rsidRPr="00D8267D">
        <w:rPr>
          <w:rFonts w:asciiTheme="majorBidi" w:hAnsiTheme="majorBidi" w:cstheme="majorBidi"/>
          <w:sz w:val="24"/>
          <w:szCs w:val="24"/>
        </w:rPr>
        <w:t>e g</w:t>
      </w:r>
      <w:r w:rsidRPr="00D8267D">
        <w:rPr>
          <w:rFonts w:asciiTheme="majorBidi" w:hAnsiTheme="majorBidi" w:cstheme="majorBidi"/>
          <w:sz w:val="24"/>
          <w:szCs w:val="24"/>
        </w:rPr>
        <w:t xml:space="preserve">roup </w:t>
      </w:r>
      <w:r w:rsidR="000A7D6F" w:rsidRPr="00D8267D">
        <w:rPr>
          <w:rFonts w:asciiTheme="majorBidi" w:hAnsiTheme="majorBidi" w:cstheme="majorBidi"/>
          <w:sz w:val="24"/>
          <w:szCs w:val="24"/>
        </w:rPr>
        <w:t>2</w:t>
      </w:r>
      <w:r w:rsidRPr="00D8267D">
        <w:rPr>
          <w:rFonts w:asciiTheme="majorBidi" w:hAnsiTheme="majorBidi" w:cstheme="majorBidi"/>
          <w:sz w:val="24"/>
          <w:szCs w:val="24"/>
        </w:rPr>
        <w:t xml:space="preserve"> was merged with group </w:t>
      </w:r>
      <w:r w:rsidR="000A7D6F" w:rsidRPr="00D8267D">
        <w:rPr>
          <w:rFonts w:asciiTheme="majorBidi" w:hAnsiTheme="majorBidi" w:cstheme="majorBidi"/>
          <w:sz w:val="24"/>
          <w:szCs w:val="24"/>
        </w:rPr>
        <w:t>3</w:t>
      </w:r>
      <w:r w:rsidR="00965547" w:rsidRPr="00D8267D">
        <w:rPr>
          <w:rFonts w:asciiTheme="majorBidi" w:hAnsiTheme="majorBidi" w:cstheme="majorBidi"/>
          <w:sz w:val="24"/>
          <w:szCs w:val="24"/>
        </w:rPr>
        <w:t xml:space="preserve"> to form a new group called group 4 (</w:t>
      </w:r>
      <w:proofErr w:type="spellStart"/>
      <w:r w:rsidR="00965547" w:rsidRPr="00D8267D">
        <w:rPr>
          <w:rFonts w:asciiTheme="majorBidi" w:hAnsiTheme="majorBidi" w:cstheme="majorBidi"/>
          <w:sz w:val="24"/>
          <w:szCs w:val="24"/>
        </w:rPr>
        <w:t>Zai</w:t>
      </w:r>
      <w:proofErr w:type="spellEnd"/>
      <w:r w:rsidR="00965547" w:rsidRPr="00D8267D">
        <w:rPr>
          <w:rFonts w:asciiTheme="majorBidi" w:hAnsiTheme="majorBidi" w:cstheme="majorBidi"/>
          <w:sz w:val="24"/>
          <w:szCs w:val="24"/>
        </w:rPr>
        <w:t xml:space="preserve"> 8 inbred line)</w:t>
      </w:r>
      <w:r w:rsidRPr="00D8267D">
        <w:rPr>
          <w:rFonts w:asciiTheme="majorBidi" w:hAnsiTheme="majorBidi" w:cstheme="majorBidi"/>
          <w:sz w:val="24"/>
          <w:szCs w:val="24"/>
        </w:rPr>
        <w:t>, as the distance between them reached 4.79189</w:t>
      </w:r>
      <w:r w:rsidR="00965547" w:rsidRPr="00D8267D">
        <w:rPr>
          <w:rFonts w:asciiTheme="majorBidi" w:hAnsiTheme="majorBidi" w:cstheme="majorBidi"/>
          <w:sz w:val="24"/>
          <w:szCs w:val="24"/>
        </w:rPr>
        <w:t>.</w:t>
      </w:r>
      <w:r w:rsidR="00F1092C" w:rsidRPr="00D8267D">
        <w:rPr>
          <w:rFonts w:asciiTheme="majorBidi" w:hAnsiTheme="majorBidi" w:cstheme="majorBidi"/>
          <w:sz w:val="24"/>
          <w:szCs w:val="24"/>
        </w:rPr>
        <w:t xml:space="preserve"> T</w:t>
      </w:r>
      <w:r w:rsidRPr="00D8267D">
        <w:rPr>
          <w:rFonts w:asciiTheme="majorBidi" w:hAnsiTheme="majorBidi" w:cstheme="majorBidi"/>
          <w:sz w:val="24"/>
          <w:szCs w:val="24"/>
        </w:rPr>
        <w:t>he</w:t>
      </w:r>
      <w:r w:rsidR="00F1092C" w:rsidRPr="00D8267D">
        <w:rPr>
          <w:rFonts w:asciiTheme="majorBidi" w:hAnsiTheme="majorBidi" w:cstheme="majorBidi"/>
          <w:sz w:val="24"/>
          <w:szCs w:val="24"/>
        </w:rPr>
        <w:t xml:space="preserve"> last merger was between </w:t>
      </w:r>
      <w:r w:rsidRPr="00D8267D">
        <w:rPr>
          <w:rFonts w:asciiTheme="majorBidi" w:hAnsiTheme="majorBidi" w:cstheme="majorBidi"/>
          <w:sz w:val="24"/>
          <w:szCs w:val="24"/>
        </w:rPr>
        <w:t xml:space="preserve">group </w:t>
      </w:r>
      <w:r w:rsidR="00E45935" w:rsidRPr="00D8267D">
        <w:rPr>
          <w:rFonts w:asciiTheme="majorBidi" w:hAnsiTheme="majorBidi" w:cstheme="majorBidi"/>
          <w:sz w:val="24"/>
          <w:szCs w:val="24"/>
        </w:rPr>
        <w:t>4</w:t>
      </w:r>
      <w:r w:rsidR="00F1092C" w:rsidRPr="00D8267D">
        <w:rPr>
          <w:rFonts w:asciiTheme="majorBidi" w:hAnsiTheme="majorBidi" w:cstheme="majorBidi"/>
          <w:sz w:val="24"/>
          <w:szCs w:val="24"/>
        </w:rPr>
        <w:t xml:space="preserve"> and </w:t>
      </w:r>
      <w:r w:rsidRPr="00D8267D">
        <w:rPr>
          <w:rFonts w:asciiTheme="majorBidi" w:hAnsiTheme="majorBidi" w:cstheme="majorBidi"/>
          <w:sz w:val="24"/>
          <w:szCs w:val="24"/>
        </w:rPr>
        <w:t xml:space="preserve">group </w:t>
      </w:r>
      <w:r w:rsidR="00E45935" w:rsidRPr="00D8267D">
        <w:rPr>
          <w:rFonts w:asciiTheme="majorBidi" w:hAnsiTheme="majorBidi" w:cstheme="majorBidi"/>
          <w:sz w:val="24"/>
          <w:szCs w:val="24"/>
        </w:rPr>
        <w:t>1</w:t>
      </w:r>
      <w:r w:rsidRPr="00D8267D">
        <w:rPr>
          <w:rFonts w:asciiTheme="majorBidi" w:hAnsiTheme="majorBidi" w:cstheme="majorBidi"/>
          <w:sz w:val="24"/>
          <w:szCs w:val="24"/>
        </w:rPr>
        <w:t xml:space="preserve">, </w:t>
      </w:r>
      <w:r w:rsidR="00F1092C" w:rsidRPr="00D8267D">
        <w:rPr>
          <w:rFonts w:asciiTheme="majorBidi" w:hAnsiTheme="majorBidi" w:cstheme="majorBidi"/>
          <w:sz w:val="24"/>
          <w:szCs w:val="24"/>
        </w:rPr>
        <w:t xml:space="preserve">which has the farthest </w:t>
      </w:r>
      <w:r w:rsidRPr="00D8267D">
        <w:rPr>
          <w:rFonts w:asciiTheme="majorBidi" w:hAnsiTheme="majorBidi" w:cstheme="majorBidi"/>
          <w:sz w:val="24"/>
          <w:szCs w:val="24"/>
        </w:rPr>
        <w:t xml:space="preserve">distance </w:t>
      </w:r>
      <w:r w:rsidR="00F1092C" w:rsidRPr="00D8267D">
        <w:rPr>
          <w:rFonts w:asciiTheme="majorBidi" w:hAnsiTheme="majorBidi" w:cstheme="majorBidi"/>
          <w:sz w:val="24"/>
          <w:szCs w:val="24"/>
        </w:rPr>
        <w:t>of</w:t>
      </w:r>
      <w:r w:rsidRPr="00D8267D">
        <w:rPr>
          <w:rFonts w:asciiTheme="majorBidi" w:hAnsiTheme="majorBidi" w:cstheme="majorBidi"/>
          <w:sz w:val="24"/>
          <w:szCs w:val="24"/>
        </w:rPr>
        <w:t xml:space="preserve"> 7.67629</w:t>
      </w:r>
      <w:r w:rsidR="00E45935" w:rsidRPr="00D8267D">
        <w:rPr>
          <w:rFonts w:asciiTheme="majorBidi" w:hAnsiTheme="majorBidi" w:cstheme="majorBidi"/>
          <w:sz w:val="24"/>
          <w:szCs w:val="24"/>
        </w:rPr>
        <w:t>.</w:t>
      </w:r>
      <w:r w:rsidR="00F1092C" w:rsidRPr="00D8267D">
        <w:rPr>
          <w:rFonts w:asciiTheme="majorBidi" w:hAnsiTheme="majorBidi" w:cstheme="majorBidi"/>
          <w:sz w:val="24"/>
          <w:szCs w:val="24"/>
        </w:rPr>
        <w:t xml:space="preserve"> The final merged inbred lines were the farthest from the rest of inbred lines and had the broadest distance. The lake of distance reveals the close relationship between these inbred lines</w:t>
      </w:r>
      <w:r w:rsidR="005F004F" w:rsidRPr="00D8267D">
        <w:rPr>
          <w:rFonts w:asciiTheme="majorBidi" w:hAnsiTheme="majorBidi" w:cstheme="majorBidi"/>
          <w:sz w:val="24"/>
          <w:szCs w:val="24"/>
        </w:rPr>
        <w:t xml:space="preserve">. </w:t>
      </w:r>
      <w:r w:rsidR="00F1092C" w:rsidRPr="00D8267D">
        <w:rPr>
          <w:rFonts w:asciiTheme="majorBidi" w:hAnsiTheme="majorBidi" w:cstheme="majorBidi"/>
          <w:sz w:val="24"/>
          <w:szCs w:val="24"/>
        </w:rPr>
        <w:t>Therefore, avoiding hybridization between them</w:t>
      </w:r>
      <w:r w:rsidR="005F004F" w:rsidRPr="00D8267D">
        <w:rPr>
          <w:rFonts w:asciiTheme="majorBidi" w:hAnsiTheme="majorBidi" w:cstheme="majorBidi"/>
          <w:sz w:val="24"/>
          <w:szCs w:val="24"/>
        </w:rPr>
        <w:t xml:space="preserve"> (Ali and </w:t>
      </w:r>
      <w:proofErr w:type="spellStart"/>
      <w:r w:rsidR="005F004F" w:rsidRPr="00D8267D">
        <w:rPr>
          <w:rFonts w:asciiTheme="majorBidi" w:hAnsiTheme="majorBidi" w:cstheme="majorBidi"/>
          <w:sz w:val="24"/>
          <w:szCs w:val="24"/>
        </w:rPr>
        <w:t>Alshugeairy</w:t>
      </w:r>
      <w:proofErr w:type="spellEnd"/>
      <w:r w:rsidR="005F004F" w:rsidRPr="00D8267D">
        <w:rPr>
          <w:rFonts w:asciiTheme="majorBidi" w:hAnsiTheme="majorBidi" w:cstheme="majorBidi"/>
          <w:sz w:val="24"/>
          <w:szCs w:val="24"/>
        </w:rPr>
        <w:t xml:space="preserve"> 2023). </w:t>
      </w:r>
      <w:proofErr w:type="spellStart"/>
      <w:r w:rsidR="005F004F" w:rsidRPr="00D8267D">
        <w:rPr>
          <w:rFonts w:asciiTheme="majorBidi" w:hAnsiTheme="majorBidi" w:cstheme="majorBidi"/>
          <w:sz w:val="24"/>
          <w:szCs w:val="24"/>
        </w:rPr>
        <w:t>Elsahookie</w:t>
      </w:r>
      <w:proofErr w:type="spellEnd"/>
      <w:r w:rsidR="005F004F" w:rsidRPr="00D8267D">
        <w:rPr>
          <w:rFonts w:asciiTheme="majorBidi" w:hAnsiTheme="majorBidi" w:cstheme="majorBidi"/>
          <w:sz w:val="24"/>
          <w:szCs w:val="24"/>
        </w:rPr>
        <w:t xml:space="preserve"> and Abed (2008) reported that the increasing of the genetic divergence between the maize inbred lines led to an increase the hybrid vigor and specific combing ability (SCA), which results in an increase the effect of the dominant gene action on the</w:t>
      </w:r>
      <w:r w:rsidR="005D23B8" w:rsidRPr="00D8267D">
        <w:rPr>
          <w:rFonts w:asciiTheme="majorBidi" w:hAnsiTheme="majorBidi" w:cstheme="majorBidi"/>
          <w:sz w:val="24"/>
          <w:szCs w:val="24"/>
        </w:rPr>
        <w:t xml:space="preserve"> traits of the resulting hybrid. The longest calculated distance between </w:t>
      </w:r>
      <w:proofErr w:type="spellStart"/>
      <w:r w:rsidR="005D23B8" w:rsidRPr="00D8267D">
        <w:rPr>
          <w:rFonts w:asciiTheme="majorBidi" w:hAnsiTheme="majorBidi" w:cstheme="majorBidi"/>
          <w:sz w:val="24"/>
          <w:szCs w:val="24"/>
        </w:rPr>
        <w:t>Zai</w:t>
      </w:r>
      <w:proofErr w:type="spellEnd"/>
      <w:r w:rsidR="005D23B8" w:rsidRPr="00D8267D">
        <w:rPr>
          <w:rFonts w:asciiTheme="majorBidi" w:hAnsiTheme="majorBidi" w:cstheme="majorBidi"/>
          <w:sz w:val="24"/>
          <w:szCs w:val="24"/>
        </w:rPr>
        <w:t xml:space="preserve"> 6 and </w:t>
      </w:r>
      <w:proofErr w:type="spellStart"/>
      <w:r w:rsidR="005D23B8" w:rsidRPr="00D8267D">
        <w:rPr>
          <w:rFonts w:asciiTheme="majorBidi" w:hAnsiTheme="majorBidi" w:cstheme="majorBidi"/>
          <w:sz w:val="24"/>
          <w:szCs w:val="24"/>
        </w:rPr>
        <w:t>Zai</w:t>
      </w:r>
      <w:proofErr w:type="spellEnd"/>
      <w:r w:rsidR="005D23B8" w:rsidRPr="00D8267D">
        <w:rPr>
          <w:rFonts w:asciiTheme="majorBidi" w:hAnsiTheme="majorBidi" w:cstheme="majorBidi"/>
          <w:sz w:val="24"/>
          <w:szCs w:val="24"/>
        </w:rPr>
        <w:t xml:space="preserve"> 8 inbred lines reached to 7.67629, which can refer to the difference in the genetic origin of these two inbred lines, also it means the presence of large polymorphism, which indicates the possibility of using these two inbred lines in producing a commercial hybrid by exploiting the phenomenon </w:t>
      </w:r>
      <w:r w:rsidR="00D92510" w:rsidRPr="00D8267D">
        <w:rPr>
          <w:rFonts w:asciiTheme="majorBidi" w:hAnsiTheme="majorBidi" w:cstheme="majorBidi"/>
          <w:sz w:val="24"/>
          <w:szCs w:val="24"/>
        </w:rPr>
        <w:t xml:space="preserve">of genetic divergence in increasing the hybrid vigor </w:t>
      </w:r>
      <w:r w:rsidR="007B65FB">
        <w:rPr>
          <w:rFonts w:asciiTheme="majorBidi" w:hAnsiTheme="majorBidi" w:cstheme="majorBidi"/>
          <w:sz w:val="24"/>
          <w:szCs w:val="24"/>
        </w:rPr>
        <w:t>(</w:t>
      </w:r>
      <w:proofErr w:type="spellStart"/>
      <w:r w:rsidR="007B65FB">
        <w:rPr>
          <w:rFonts w:asciiTheme="majorBidi" w:hAnsiTheme="majorBidi" w:cstheme="majorBidi"/>
          <w:sz w:val="24"/>
          <w:szCs w:val="24"/>
        </w:rPr>
        <w:t>Hamzah</w:t>
      </w:r>
      <w:proofErr w:type="spellEnd"/>
      <w:r w:rsidR="007B65FB">
        <w:rPr>
          <w:rFonts w:asciiTheme="majorBidi" w:hAnsiTheme="majorBidi" w:cstheme="majorBidi"/>
          <w:sz w:val="24"/>
          <w:szCs w:val="24"/>
        </w:rPr>
        <w:t xml:space="preserve"> </w:t>
      </w:r>
      <w:r w:rsidR="007B65FB" w:rsidRPr="007B65FB">
        <w:rPr>
          <w:rFonts w:asciiTheme="majorBidi" w:hAnsiTheme="majorBidi" w:cstheme="majorBidi"/>
          <w:i/>
          <w:iCs/>
          <w:sz w:val="24"/>
          <w:szCs w:val="24"/>
        </w:rPr>
        <w:t>et al</w:t>
      </w:r>
      <w:r w:rsidR="007B65FB">
        <w:rPr>
          <w:rFonts w:asciiTheme="majorBidi" w:hAnsiTheme="majorBidi" w:cstheme="majorBidi"/>
          <w:sz w:val="24"/>
          <w:szCs w:val="24"/>
        </w:rPr>
        <w:t>.</w:t>
      </w:r>
      <w:r w:rsidR="005D23B8" w:rsidRPr="00D8267D">
        <w:rPr>
          <w:rFonts w:asciiTheme="majorBidi" w:hAnsiTheme="majorBidi" w:cstheme="majorBidi"/>
          <w:sz w:val="24"/>
          <w:szCs w:val="24"/>
        </w:rPr>
        <w:t xml:space="preserve"> 2013</w:t>
      </w:r>
      <w:r w:rsidR="002C4868" w:rsidRPr="00D8267D">
        <w:rPr>
          <w:rFonts w:asciiTheme="majorBidi" w:hAnsiTheme="majorBidi" w:cstheme="majorBidi"/>
          <w:sz w:val="24"/>
          <w:szCs w:val="24"/>
        </w:rPr>
        <w:t>; Al-</w:t>
      </w:r>
      <w:proofErr w:type="spellStart"/>
      <w:r w:rsidR="002C4868" w:rsidRPr="00D8267D">
        <w:rPr>
          <w:rFonts w:asciiTheme="majorBidi" w:hAnsiTheme="majorBidi" w:cstheme="majorBidi"/>
          <w:sz w:val="24"/>
          <w:szCs w:val="24"/>
        </w:rPr>
        <w:t>Mehemdi</w:t>
      </w:r>
      <w:proofErr w:type="spellEnd"/>
      <w:r w:rsidR="002C4868" w:rsidRPr="00D8267D">
        <w:rPr>
          <w:rFonts w:asciiTheme="majorBidi" w:hAnsiTheme="majorBidi" w:cstheme="majorBidi"/>
          <w:sz w:val="24"/>
          <w:szCs w:val="24"/>
        </w:rPr>
        <w:t xml:space="preserve"> and Abed</w:t>
      </w:r>
      <w:r w:rsidR="00CB000A" w:rsidRPr="00D8267D">
        <w:rPr>
          <w:rFonts w:asciiTheme="majorBidi" w:hAnsiTheme="majorBidi" w:cstheme="majorBidi"/>
          <w:sz w:val="24"/>
          <w:szCs w:val="24"/>
        </w:rPr>
        <w:t xml:space="preserve"> </w:t>
      </w:r>
      <w:r w:rsidR="002C4868" w:rsidRPr="00D8267D">
        <w:rPr>
          <w:rFonts w:asciiTheme="majorBidi" w:hAnsiTheme="majorBidi" w:cstheme="majorBidi"/>
          <w:sz w:val="24"/>
          <w:szCs w:val="24"/>
        </w:rPr>
        <w:t>201</w:t>
      </w:r>
      <w:r w:rsidR="00723FBC" w:rsidRPr="00D8267D">
        <w:rPr>
          <w:rFonts w:asciiTheme="majorBidi" w:hAnsiTheme="majorBidi" w:cstheme="majorBidi" w:hint="cs"/>
          <w:sz w:val="24"/>
          <w:szCs w:val="24"/>
          <w:rtl/>
        </w:rPr>
        <w:t>6</w:t>
      </w:r>
      <w:r w:rsidR="002C4868" w:rsidRPr="00D8267D">
        <w:rPr>
          <w:rFonts w:asciiTheme="majorBidi" w:hAnsiTheme="majorBidi" w:cstheme="majorBidi"/>
          <w:sz w:val="24"/>
          <w:szCs w:val="24"/>
        </w:rPr>
        <w:t>)</w:t>
      </w:r>
      <w:r w:rsidR="005D23B8" w:rsidRPr="00D8267D">
        <w:rPr>
          <w:rFonts w:asciiTheme="majorBidi" w:hAnsiTheme="majorBidi" w:cstheme="majorBidi"/>
          <w:sz w:val="24"/>
          <w:szCs w:val="24"/>
        </w:rPr>
        <w:t>.</w:t>
      </w:r>
    </w:p>
    <w:p w:rsidR="00EF0D40" w:rsidRPr="00D8267D" w:rsidRDefault="00EF0D40" w:rsidP="00FD75EC">
      <w:pPr>
        <w:bidi w:val="0"/>
        <w:spacing w:after="0"/>
        <w:jc w:val="center"/>
        <w:rPr>
          <w:rFonts w:asciiTheme="majorBidi" w:hAnsiTheme="majorBidi" w:cstheme="majorBidi"/>
          <w:b/>
          <w:bCs/>
          <w:sz w:val="24"/>
          <w:szCs w:val="24"/>
        </w:rPr>
      </w:pPr>
      <w:r w:rsidRPr="00D8267D">
        <w:rPr>
          <w:rFonts w:asciiTheme="majorBidi" w:hAnsiTheme="majorBidi" w:cstheme="majorBidi"/>
          <w:b/>
          <w:bCs/>
          <w:sz w:val="24"/>
          <w:szCs w:val="24"/>
        </w:rPr>
        <w:t>Table 5. Cluster analysis of maize inbred lines</w:t>
      </w:r>
    </w:p>
    <w:tbl>
      <w:tblPr>
        <w:tblStyle w:val="TableGrid"/>
        <w:tblW w:w="0" w:type="auto"/>
        <w:jc w:val="center"/>
        <w:tblLook w:val="04A0" w:firstRow="1" w:lastRow="0" w:firstColumn="1" w:lastColumn="0" w:noHBand="0" w:noVBand="1"/>
      </w:tblPr>
      <w:tblGrid>
        <w:gridCol w:w="1788"/>
        <w:gridCol w:w="2607"/>
        <w:gridCol w:w="2835"/>
        <w:gridCol w:w="1949"/>
      </w:tblGrid>
      <w:tr w:rsidR="00EF0D40" w:rsidRPr="00D8267D" w:rsidTr="001739EC">
        <w:trPr>
          <w:jc w:val="center"/>
        </w:trPr>
        <w:tc>
          <w:tcPr>
            <w:tcW w:w="1788" w:type="dxa"/>
          </w:tcPr>
          <w:p w:rsidR="00EF0D40" w:rsidRPr="00D8267D" w:rsidRDefault="00EF0D40" w:rsidP="00FD75EC">
            <w:pPr>
              <w:bidi w:val="0"/>
              <w:spacing w:line="276" w:lineRule="auto"/>
              <w:jc w:val="center"/>
              <w:rPr>
                <w:rFonts w:asciiTheme="majorBidi" w:hAnsiTheme="majorBidi" w:cstheme="majorBidi"/>
                <w:b/>
                <w:bCs/>
                <w:sz w:val="24"/>
                <w:szCs w:val="24"/>
              </w:rPr>
            </w:pPr>
            <w:r w:rsidRPr="00D8267D">
              <w:rPr>
                <w:rFonts w:asciiTheme="majorBidi" w:hAnsiTheme="majorBidi" w:cstheme="majorBidi"/>
                <w:b/>
                <w:bCs/>
                <w:sz w:val="24"/>
                <w:szCs w:val="24"/>
              </w:rPr>
              <w:t>Stage</w:t>
            </w:r>
          </w:p>
        </w:tc>
        <w:tc>
          <w:tcPr>
            <w:tcW w:w="2607" w:type="dxa"/>
          </w:tcPr>
          <w:p w:rsidR="00EF0D40" w:rsidRPr="00D8267D" w:rsidRDefault="00EF0D40" w:rsidP="00FD75EC">
            <w:pPr>
              <w:bidi w:val="0"/>
              <w:spacing w:line="276" w:lineRule="auto"/>
              <w:jc w:val="center"/>
              <w:rPr>
                <w:rFonts w:asciiTheme="majorBidi" w:hAnsiTheme="majorBidi" w:cstheme="majorBidi"/>
                <w:b/>
                <w:bCs/>
                <w:sz w:val="24"/>
                <w:szCs w:val="24"/>
              </w:rPr>
            </w:pPr>
            <w:r w:rsidRPr="00D8267D">
              <w:rPr>
                <w:rFonts w:asciiTheme="majorBidi" w:hAnsiTheme="majorBidi" w:cstheme="majorBidi"/>
                <w:b/>
                <w:bCs/>
                <w:sz w:val="24"/>
                <w:szCs w:val="24"/>
              </w:rPr>
              <w:t>Associated cluster</w:t>
            </w:r>
          </w:p>
        </w:tc>
        <w:tc>
          <w:tcPr>
            <w:tcW w:w="2835" w:type="dxa"/>
          </w:tcPr>
          <w:p w:rsidR="00EF0D40" w:rsidRPr="00D8267D" w:rsidRDefault="00EF0D40" w:rsidP="00FD75EC">
            <w:pPr>
              <w:bidi w:val="0"/>
              <w:spacing w:line="276" w:lineRule="auto"/>
              <w:jc w:val="center"/>
              <w:rPr>
                <w:rFonts w:asciiTheme="majorBidi" w:hAnsiTheme="majorBidi" w:cstheme="majorBidi"/>
                <w:b/>
                <w:bCs/>
                <w:sz w:val="24"/>
                <w:szCs w:val="24"/>
              </w:rPr>
            </w:pPr>
            <w:r w:rsidRPr="00D8267D">
              <w:rPr>
                <w:rFonts w:asciiTheme="majorBidi" w:hAnsiTheme="majorBidi" w:cstheme="majorBidi"/>
                <w:b/>
                <w:bCs/>
                <w:sz w:val="24"/>
                <w:szCs w:val="24"/>
              </w:rPr>
              <w:t>Degree of similarity</w:t>
            </w:r>
          </w:p>
        </w:tc>
        <w:tc>
          <w:tcPr>
            <w:tcW w:w="1949" w:type="dxa"/>
          </w:tcPr>
          <w:p w:rsidR="00EF0D40" w:rsidRPr="00D8267D" w:rsidRDefault="00EF0D40" w:rsidP="00FD75EC">
            <w:pPr>
              <w:bidi w:val="0"/>
              <w:spacing w:line="276" w:lineRule="auto"/>
              <w:jc w:val="center"/>
              <w:rPr>
                <w:rFonts w:asciiTheme="majorBidi" w:hAnsiTheme="majorBidi" w:cstheme="majorBidi"/>
                <w:b/>
                <w:bCs/>
                <w:sz w:val="24"/>
                <w:szCs w:val="24"/>
              </w:rPr>
            </w:pPr>
            <w:r w:rsidRPr="00D8267D">
              <w:rPr>
                <w:rFonts w:asciiTheme="majorBidi" w:hAnsiTheme="majorBidi" w:cstheme="majorBidi"/>
                <w:b/>
                <w:bCs/>
                <w:sz w:val="24"/>
                <w:szCs w:val="24"/>
              </w:rPr>
              <w:t>Distance</w:t>
            </w:r>
          </w:p>
        </w:tc>
      </w:tr>
      <w:tr w:rsidR="00EF0D40" w:rsidRPr="00D8267D" w:rsidTr="001739EC">
        <w:trPr>
          <w:jc w:val="center"/>
        </w:trPr>
        <w:tc>
          <w:tcPr>
            <w:tcW w:w="1788" w:type="dxa"/>
            <w:vAlign w:val="center"/>
          </w:tcPr>
          <w:p w:rsidR="00EF0D40" w:rsidRPr="00D8267D" w:rsidRDefault="00EF0D40" w:rsidP="00FD75EC">
            <w:pPr>
              <w:bidi w:val="0"/>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1</w:t>
            </w:r>
          </w:p>
        </w:tc>
        <w:tc>
          <w:tcPr>
            <w:tcW w:w="2607" w:type="dxa"/>
            <w:vAlign w:val="center"/>
          </w:tcPr>
          <w:p w:rsidR="00EF0D40" w:rsidRPr="00D8267D" w:rsidRDefault="00EF0D40" w:rsidP="00FD75EC">
            <w:pPr>
              <w:bidi w:val="0"/>
              <w:spacing w:line="276" w:lineRule="auto"/>
              <w:jc w:val="center"/>
              <w:rPr>
                <w:rFonts w:asciiTheme="majorBidi" w:hAnsiTheme="majorBidi" w:cstheme="majorBidi"/>
                <w:b/>
                <w:bCs/>
                <w:sz w:val="24"/>
                <w:szCs w:val="24"/>
                <w:lang w:bidi="ar-IQ"/>
              </w:rPr>
            </w:pPr>
            <w:r w:rsidRPr="00D8267D">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5B2867B4" wp14:editId="381F4FC4">
                      <wp:simplePos x="0" y="0"/>
                      <wp:positionH relativeFrom="column">
                        <wp:posOffset>699135</wp:posOffset>
                      </wp:positionH>
                      <wp:positionV relativeFrom="paragraph">
                        <wp:posOffset>130810</wp:posOffset>
                      </wp:positionV>
                      <wp:extent cx="1714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5.05pt;margin-top:10.3pt;width: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">
                      <v:stroke endarrow="open"/>
                    </v:shape>
                  </w:pict>
                </mc:Fallback>
              </mc:AlternateConten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6       </w: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7</w:t>
            </w:r>
          </w:p>
        </w:tc>
        <w:tc>
          <w:tcPr>
            <w:tcW w:w="2835"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lang w:bidi="ar-IQ"/>
              </w:rPr>
              <w:t>62.6549</w:t>
            </w:r>
          </w:p>
        </w:tc>
        <w:tc>
          <w:tcPr>
            <w:tcW w:w="1949"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2.86672</w:t>
            </w:r>
          </w:p>
        </w:tc>
      </w:tr>
      <w:tr w:rsidR="00EF0D40" w:rsidRPr="00D8267D" w:rsidTr="001739EC">
        <w:trPr>
          <w:jc w:val="center"/>
        </w:trPr>
        <w:tc>
          <w:tcPr>
            <w:tcW w:w="1788" w:type="dxa"/>
            <w:vAlign w:val="center"/>
          </w:tcPr>
          <w:p w:rsidR="00EF0D40" w:rsidRPr="00D8267D" w:rsidRDefault="00EF0D40" w:rsidP="00FD75EC">
            <w:pPr>
              <w:bidi w:val="0"/>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2</w:t>
            </w:r>
          </w:p>
        </w:tc>
        <w:tc>
          <w:tcPr>
            <w:tcW w:w="2607" w:type="dxa"/>
            <w:vAlign w:val="center"/>
          </w:tcPr>
          <w:p w:rsidR="00EF0D40" w:rsidRPr="00D8267D" w:rsidRDefault="00EF0D40" w:rsidP="00FD75EC">
            <w:pPr>
              <w:bidi w:val="0"/>
              <w:spacing w:line="276" w:lineRule="auto"/>
              <w:jc w:val="center"/>
              <w:rPr>
                <w:rFonts w:asciiTheme="majorBidi" w:hAnsiTheme="majorBidi" w:cstheme="majorBidi"/>
                <w:b/>
                <w:bCs/>
                <w:sz w:val="24"/>
                <w:szCs w:val="24"/>
                <w:lang w:bidi="ar-IQ"/>
              </w:rPr>
            </w:pPr>
            <w:r w:rsidRPr="00D8267D">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2443D0D8" wp14:editId="58AFC29D">
                      <wp:simplePos x="0" y="0"/>
                      <wp:positionH relativeFrom="column">
                        <wp:posOffset>699135</wp:posOffset>
                      </wp:positionH>
                      <wp:positionV relativeFrom="paragraph">
                        <wp:posOffset>118745</wp:posOffset>
                      </wp:positionV>
                      <wp:extent cx="17145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left:0;text-align:left;margin-left:55.05pt;margin-top:9.3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">
                      <v:stroke endarrow="open"/>
                    </v:shape>
                  </w:pict>
                </mc:Fallback>
              </mc:AlternateContent>
            </w:r>
            <w:r w:rsidRPr="00D8267D">
              <w:rPr>
                <w:rFonts w:asciiTheme="majorBidi" w:hAnsiTheme="majorBidi" w:cstheme="majorBidi"/>
                <w:b/>
                <w:bCs/>
                <w:sz w:val="24"/>
                <w:szCs w:val="24"/>
                <w:lang w:bidi="ar-IQ"/>
              </w:rPr>
              <w:t xml:space="preserve">  </w: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9       </w: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14</w:t>
            </w:r>
          </w:p>
        </w:tc>
        <w:tc>
          <w:tcPr>
            <w:tcW w:w="2835"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61.1092</w:t>
            </w:r>
          </w:p>
        </w:tc>
        <w:tc>
          <w:tcPr>
            <w:tcW w:w="1949"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2.98537</w:t>
            </w:r>
          </w:p>
        </w:tc>
      </w:tr>
      <w:tr w:rsidR="00EF0D40" w:rsidRPr="00D8267D" w:rsidTr="001739EC">
        <w:trPr>
          <w:jc w:val="center"/>
        </w:trPr>
        <w:tc>
          <w:tcPr>
            <w:tcW w:w="1788" w:type="dxa"/>
            <w:vAlign w:val="center"/>
          </w:tcPr>
          <w:p w:rsidR="00EF0D40" w:rsidRPr="00D8267D" w:rsidRDefault="00EF0D40" w:rsidP="00FD75EC">
            <w:pPr>
              <w:bidi w:val="0"/>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3</w:t>
            </w:r>
          </w:p>
        </w:tc>
        <w:tc>
          <w:tcPr>
            <w:tcW w:w="2607" w:type="dxa"/>
            <w:vAlign w:val="center"/>
          </w:tcPr>
          <w:p w:rsidR="00EF0D40" w:rsidRPr="00D8267D" w:rsidRDefault="00EF0D40" w:rsidP="00FD75EC">
            <w:pPr>
              <w:bidi w:val="0"/>
              <w:spacing w:line="276" w:lineRule="auto"/>
              <w:jc w:val="center"/>
              <w:rPr>
                <w:rFonts w:asciiTheme="majorBidi" w:hAnsiTheme="majorBidi" w:cstheme="majorBidi"/>
                <w:b/>
                <w:bCs/>
                <w:sz w:val="24"/>
                <w:szCs w:val="24"/>
                <w:lang w:bidi="ar-IQ"/>
              </w:rPr>
            </w:pPr>
            <w:r w:rsidRPr="00D8267D">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69C9DA33" wp14:editId="7FC4B635">
                      <wp:simplePos x="0" y="0"/>
                      <wp:positionH relativeFrom="column">
                        <wp:posOffset>699135</wp:posOffset>
                      </wp:positionH>
                      <wp:positionV relativeFrom="paragraph">
                        <wp:posOffset>110490</wp:posOffset>
                      </wp:positionV>
                      <wp:extent cx="1714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left:0;text-align:left;margin-left:55.05pt;margin-top:8.7pt;width: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">
                      <v:stroke endarrow="open"/>
                    </v:shape>
                  </w:pict>
                </mc:Fallback>
              </mc:AlternateContent>
            </w:r>
            <w:r w:rsidRPr="00D8267D">
              <w:rPr>
                <w:rFonts w:asciiTheme="majorBidi" w:hAnsiTheme="majorBidi" w:cstheme="majorBidi"/>
                <w:b/>
                <w:bCs/>
                <w:sz w:val="24"/>
                <w:szCs w:val="24"/>
                <w:lang w:bidi="ar-IQ"/>
              </w:rPr>
              <w:t xml:space="preserve">  </w: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8       </w: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19</w:t>
            </w:r>
          </w:p>
        </w:tc>
        <w:tc>
          <w:tcPr>
            <w:tcW w:w="2835"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56.7041</w:t>
            </w:r>
          </w:p>
        </w:tc>
        <w:tc>
          <w:tcPr>
            <w:tcW w:w="1949"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3.32352</w:t>
            </w:r>
          </w:p>
        </w:tc>
      </w:tr>
      <w:tr w:rsidR="00EF0D40" w:rsidRPr="00D8267D" w:rsidTr="001739EC">
        <w:trPr>
          <w:jc w:val="center"/>
        </w:trPr>
        <w:tc>
          <w:tcPr>
            <w:tcW w:w="1788" w:type="dxa"/>
            <w:vAlign w:val="center"/>
          </w:tcPr>
          <w:p w:rsidR="00EF0D40" w:rsidRPr="00D8267D" w:rsidRDefault="00EF0D40" w:rsidP="00FD75EC">
            <w:pPr>
              <w:bidi w:val="0"/>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4</w:t>
            </w:r>
          </w:p>
        </w:tc>
        <w:tc>
          <w:tcPr>
            <w:tcW w:w="2607" w:type="dxa"/>
            <w:vAlign w:val="center"/>
          </w:tcPr>
          <w:p w:rsidR="00EF0D40" w:rsidRPr="00D8267D" w:rsidRDefault="00EF0D40" w:rsidP="00FD75EC">
            <w:pPr>
              <w:bidi w:val="0"/>
              <w:spacing w:line="276" w:lineRule="auto"/>
              <w:jc w:val="center"/>
              <w:rPr>
                <w:rFonts w:asciiTheme="majorBidi" w:hAnsiTheme="majorBidi" w:cstheme="majorBidi"/>
                <w:b/>
                <w:bCs/>
                <w:sz w:val="24"/>
                <w:szCs w:val="24"/>
                <w:lang w:bidi="ar-IQ"/>
              </w:rPr>
            </w:pPr>
            <w:r w:rsidRPr="00D8267D">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388F0DBC" wp14:editId="630EB026">
                      <wp:simplePos x="0" y="0"/>
                      <wp:positionH relativeFrom="column">
                        <wp:posOffset>699135</wp:posOffset>
                      </wp:positionH>
                      <wp:positionV relativeFrom="paragraph">
                        <wp:posOffset>111760</wp:posOffset>
                      </wp:positionV>
                      <wp:extent cx="17145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left:0;text-align:left;margin-left:55.05pt;margin-top:8.8pt;width: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">
                      <v:stroke endarrow="open"/>
                    </v:shape>
                  </w:pict>
                </mc:Fallback>
              </mc:AlternateConten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8       </w: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9</w:t>
            </w:r>
          </w:p>
        </w:tc>
        <w:tc>
          <w:tcPr>
            <w:tcW w:w="2835"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 xml:space="preserve">37.5754 </w:t>
            </w:r>
          </w:p>
        </w:tc>
        <w:tc>
          <w:tcPr>
            <w:tcW w:w="1949"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4.79189</w:t>
            </w:r>
          </w:p>
        </w:tc>
      </w:tr>
      <w:tr w:rsidR="00EF0D40" w:rsidRPr="00D8267D" w:rsidTr="001739EC">
        <w:trPr>
          <w:jc w:val="center"/>
        </w:trPr>
        <w:tc>
          <w:tcPr>
            <w:tcW w:w="1788" w:type="dxa"/>
            <w:vAlign w:val="center"/>
          </w:tcPr>
          <w:p w:rsidR="00EF0D40" w:rsidRPr="00D8267D" w:rsidRDefault="00EF0D40" w:rsidP="00FD75EC">
            <w:pPr>
              <w:bidi w:val="0"/>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5</w:t>
            </w:r>
          </w:p>
        </w:tc>
        <w:tc>
          <w:tcPr>
            <w:tcW w:w="2607" w:type="dxa"/>
            <w:vAlign w:val="center"/>
          </w:tcPr>
          <w:p w:rsidR="00EF0D40" w:rsidRPr="00D8267D" w:rsidRDefault="00EF0D40" w:rsidP="00FD75EC">
            <w:pPr>
              <w:bidi w:val="0"/>
              <w:spacing w:line="276" w:lineRule="auto"/>
              <w:jc w:val="center"/>
              <w:rPr>
                <w:rFonts w:asciiTheme="majorBidi" w:hAnsiTheme="majorBidi" w:cstheme="majorBidi"/>
                <w:b/>
                <w:bCs/>
                <w:sz w:val="24"/>
                <w:szCs w:val="24"/>
                <w:lang w:bidi="ar-IQ"/>
              </w:rPr>
            </w:pPr>
            <w:r w:rsidRPr="00D8267D">
              <w:rPr>
                <w:rFonts w:asciiTheme="majorBidi" w:hAnsiTheme="majorBidi" w:cstheme="majorBidi"/>
                <w:b/>
                <w:bCs/>
                <w:noProof/>
                <w:sz w:val="24"/>
                <w:szCs w:val="24"/>
              </w:rPr>
              <mc:AlternateContent>
                <mc:Choice Requires="wps">
                  <w:drawing>
                    <wp:anchor distT="0" distB="0" distL="114300" distR="114300" simplePos="0" relativeHeight="251663360" behindDoc="0" locked="0" layoutInCell="1" allowOverlap="1" wp14:anchorId="45888D40" wp14:editId="229FBC39">
                      <wp:simplePos x="0" y="0"/>
                      <wp:positionH relativeFrom="column">
                        <wp:posOffset>699135</wp:posOffset>
                      </wp:positionH>
                      <wp:positionV relativeFrom="paragraph">
                        <wp:posOffset>113030</wp:posOffset>
                      </wp:positionV>
                      <wp:extent cx="17145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left:0;text-align:left;margin-left:55.05pt;margin-top:8.9pt;width: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">
                      <v:stroke endarrow="open"/>
                    </v:shape>
                  </w:pict>
                </mc:Fallback>
              </mc:AlternateConten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6       </w:t>
            </w:r>
            <w:proofErr w:type="spellStart"/>
            <w:r w:rsidRPr="00D8267D">
              <w:rPr>
                <w:rFonts w:asciiTheme="majorBidi" w:hAnsiTheme="majorBidi" w:cstheme="majorBidi"/>
                <w:b/>
                <w:bCs/>
                <w:sz w:val="24"/>
                <w:szCs w:val="24"/>
                <w:lang w:bidi="ar-IQ"/>
              </w:rPr>
              <w:t>Zai</w:t>
            </w:r>
            <w:proofErr w:type="spellEnd"/>
            <w:r w:rsidRPr="00D8267D">
              <w:rPr>
                <w:rFonts w:asciiTheme="majorBidi" w:hAnsiTheme="majorBidi" w:cstheme="majorBidi"/>
                <w:b/>
                <w:bCs/>
                <w:sz w:val="24"/>
                <w:szCs w:val="24"/>
                <w:lang w:bidi="ar-IQ"/>
              </w:rPr>
              <w:t xml:space="preserve"> 8</w:t>
            </w:r>
          </w:p>
        </w:tc>
        <w:tc>
          <w:tcPr>
            <w:tcW w:w="2835"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0.0000</w:t>
            </w:r>
          </w:p>
        </w:tc>
        <w:tc>
          <w:tcPr>
            <w:tcW w:w="1949" w:type="dxa"/>
            <w:vAlign w:val="center"/>
          </w:tcPr>
          <w:p w:rsidR="00EF0D40" w:rsidRPr="00D8267D" w:rsidRDefault="00EF0D40" w:rsidP="00FD75EC">
            <w:pPr>
              <w:spacing w:line="276" w:lineRule="auto"/>
              <w:jc w:val="center"/>
              <w:rPr>
                <w:rFonts w:asciiTheme="majorBidi" w:hAnsiTheme="majorBidi" w:cstheme="majorBidi"/>
                <w:b/>
                <w:bCs/>
                <w:sz w:val="24"/>
                <w:szCs w:val="24"/>
                <w:rtl/>
                <w:lang w:bidi="ar-IQ"/>
              </w:rPr>
            </w:pPr>
            <w:r w:rsidRPr="00D8267D">
              <w:rPr>
                <w:rFonts w:asciiTheme="majorBidi" w:hAnsiTheme="majorBidi" w:cstheme="majorBidi"/>
                <w:b/>
                <w:bCs/>
                <w:sz w:val="24"/>
                <w:szCs w:val="24"/>
                <w:rtl/>
                <w:lang w:bidi="ar-IQ"/>
              </w:rPr>
              <w:t>7.67629</w:t>
            </w:r>
          </w:p>
        </w:tc>
      </w:tr>
    </w:tbl>
    <w:p w:rsidR="00EF0D40" w:rsidRDefault="00EF0D40" w:rsidP="00FD75EC">
      <w:pPr>
        <w:bidi w:val="0"/>
        <w:spacing w:after="0"/>
        <w:ind w:left="630" w:hanging="630"/>
        <w:jc w:val="both"/>
        <w:rPr>
          <w:rFonts w:asciiTheme="majorBidi" w:eastAsia="Calibri" w:hAnsiTheme="majorBidi" w:cstheme="majorBidi"/>
          <w:sz w:val="24"/>
          <w:szCs w:val="24"/>
          <w:lang w:bidi="ar-IQ"/>
        </w:rPr>
      </w:pPr>
    </w:p>
    <w:p w:rsidR="00EF0D40" w:rsidRPr="00D8267D" w:rsidRDefault="00EF0D40" w:rsidP="00EF0D40">
      <w:pPr>
        <w:bidi w:val="0"/>
        <w:spacing w:after="0"/>
        <w:jc w:val="center"/>
        <w:rPr>
          <w:rFonts w:asciiTheme="majorBidi" w:hAnsiTheme="majorBidi" w:cstheme="majorBidi"/>
          <w:b/>
          <w:bCs/>
          <w:sz w:val="24"/>
          <w:szCs w:val="24"/>
        </w:rPr>
      </w:pPr>
      <w:r w:rsidRPr="00D8267D">
        <w:rPr>
          <w:rFonts w:asciiTheme="majorBidi" w:hAnsiTheme="majorBidi" w:cstheme="majorBidi"/>
          <w:b/>
          <w:bCs/>
          <w:noProof/>
          <w:sz w:val="24"/>
          <w:szCs w:val="24"/>
        </w:rPr>
        <w:drawing>
          <wp:inline distT="0" distB="0" distL="0" distR="0" wp14:anchorId="25EF45ED" wp14:editId="675A675E">
            <wp:extent cx="3581400" cy="2389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2301" cy="2396310"/>
                    </a:xfrm>
                    <a:prstGeom prst="rect">
                      <a:avLst/>
                    </a:prstGeom>
                    <a:noFill/>
                  </pic:spPr>
                </pic:pic>
              </a:graphicData>
            </a:graphic>
          </wp:inline>
        </w:drawing>
      </w:r>
    </w:p>
    <w:p w:rsidR="00EF0D40" w:rsidRPr="00D8267D" w:rsidRDefault="00EF0D40" w:rsidP="00FD75EC">
      <w:pPr>
        <w:bidi w:val="0"/>
        <w:spacing w:after="0"/>
        <w:jc w:val="center"/>
        <w:rPr>
          <w:rFonts w:asciiTheme="majorBidi" w:hAnsiTheme="majorBidi" w:cstheme="majorBidi"/>
          <w:b/>
          <w:bCs/>
          <w:sz w:val="24"/>
          <w:szCs w:val="24"/>
        </w:rPr>
      </w:pPr>
      <w:r w:rsidRPr="00D8267D">
        <w:rPr>
          <w:rFonts w:asciiTheme="majorBidi" w:hAnsiTheme="majorBidi" w:cstheme="majorBidi"/>
          <w:b/>
          <w:bCs/>
          <w:sz w:val="24"/>
          <w:szCs w:val="24"/>
        </w:rPr>
        <w:t>Figure 1. Hierarchical grouping of the distribution of maize inbred lines on the totals (vertical axis) and distances (horizontal axis) for all the studied traits</w:t>
      </w:r>
    </w:p>
    <w:p w:rsidR="00EF0D40" w:rsidRDefault="00FA0050" w:rsidP="00FD75EC">
      <w:pPr>
        <w:bidi w:val="0"/>
        <w:spacing w:after="0"/>
        <w:jc w:val="both"/>
        <w:rPr>
          <w:rFonts w:asciiTheme="majorBidi" w:hAnsiTheme="majorBidi" w:cstheme="majorBidi"/>
          <w:b/>
          <w:bCs/>
          <w:sz w:val="24"/>
          <w:szCs w:val="24"/>
        </w:rPr>
      </w:pPr>
      <w:r w:rsidRPr="00FA0050">
        <w:rPr>
          <w:rFonts w:asciiTheme="majorBidi" w:hAnsiTheme="majorBidi" w:cstheme="majorBidi"/>
          <w:b/>
          <w:bCs/>
          <w:sz w:val="24"/>
          <w:szCs w:val="24"/>
        </w:rPr>
        <w:lastRenderedPageBreak/>
        <w:t>Conclusion</w:t>
      </w:r>
    </w:p>
    <w:p w:rsidR="00EF0D40" w:rsidRDefault="00FA0050" w:rsidP="00FD75EC">
      <w:pPr>
        <w:bidi w:val="0"/>
        <w:spacing w:after="0"/>
        <w:jc w:val="both"/>
        <w:rPr>
          <w:rFonts w:asciiTheme="majorBidi" w:hAnsiTheme="majorBidi" w:cstheme="majorBidi"/>
          <w:sz w:val="24"/>
          <w:szCs w:val="24"/>
        </w:rPr>
      </w:pPr>
      <w:r>
        <w:rPr>
          <w:rFonts w:asciiTheme="majorBidi" w:hAnsiTheme="majorBidi" w:cstheme="majorBidi"/>
          <w:sz w:val="24"/>
          <w:szCs w:val="24"/>
        </w:rPr>
        <w:t>According</w:t>
      </w:r>
      <w:r w:rsidR="00EF0D40">
        <w:rPr>
          <w:rFonts w:asciiTheme="majorBidi" w:hAnsiTheme="majorBidi" w:cstheme="majorBidi"/>
          <w:sz w:val="24"/>
          <w:szCs w:val="24"/>
        </w:rPr>
        <w:t xml:space="preserve"> to the research data, </w:t>
      </w:r>
      <w:r>
        <w:rPr>
          <w:rFonts w:asciiTheme="majorBidi" w:hAnsiTheme="majorBidi" w:cstheme="majorBidi"/>
          <w:sz w:val="24"/>
          <w:szCs w:val="24"/>
        </w:rPr>
        <w:t>w</w:t>
      </w:r>
      <w:r w:rsidRPr="00FA0050">
        <w:rPr>
          <w:rFonts w:asciiTheme="majorBidi" w:hAnsiTheme="majorBidi" w:cstheme="majorBidi"/>
          <w:sz w:val="24"/>
          <w:szCs w:val="24"/>
        </w:rPr>
        <w:t>e conclude</w:t>
      </w:r>
      <w:r>
        <w:rPr>
          <w:rFonts w:asciiTheme="majorBidi" w:hAnsiTheme="majorBidi" w:cstheme="majorBidi"/>
          <w:sz w:val="24"/>
          <w:szCs w:val="24"/>
        </w:rPr>
        <w:t xml:space="preserve"> that the </w:t>
      </w:r>
      <w:proofErr w:type="spellStart"/>
      <w:r w:rsidR="00EF0D40" w:rsidRPr="00D8267D">
        <w:rPr>
          <w:rFonts w:asciiTheme="majorBidi" w:hAnsiTheme="majorBidi" w:cstheme="majorBidi"/>
          <w:sz w:val="24"/>
          <w:szCs w:val="24"/>
        </w:rPr>
        <w:t>Zai</w:t>
      </w:r>
      <w:proofErr w:type="spellEnd"/>
      <w:r w:rsidR="00EF0D40" w:rsidRPr="00D8267D">
        <w:rPr>
          <w:rFonts w:asciiTheme="majorBidi" w:hAnsiTheme="majorBidi" w:cstheme="majorBidi"/>
          <w:sz w:val="24"/>
          <w:szCs w:val="24"/>
        </w:rPr>
        <w:t xml:space="preserve"> 6 inbred line was significantly outperformed in the </w:t>
      </w:r>
      <w:r w:rsidRPr="00D8267D">
        <w:rPr>
          <w:rFonts w:asciiTheme="majorBidi" w:hAnsiTheme="majorBidi" w:cstheme="majorBidi"/>
          <w:sz w:val="24"/>
          <w:szCs w:val="24"/>
        </w:rPr>
        <w:t xml:space="preserve">activity </w:t>
      </w:r>
      <w:r w:rsidR="00EF0D40" w:rsidRPr="00D8267D">
        <w:rPr>
          <w:rFonts w:asciiTheme="majorBidi" w:hAnsiTheme="majorBidi" w:cstheme="majorBidi"/>
          <w:sz w:val="24"/>
          <w:szCs w:val="24"/>
        </w:rPr>
        <w:t xml:space="preserve">POD, SOD and CAT enzymes and plant content of </w:t>
      </w:r>
      <w:proofErr w:type="spellStart"/>
      <w:r w:rsidR="00EF0D40" w:rsidRPr="00D8267D">
        <w:rPr>
          <w:rFonts w:asciiTheme="majorBidi" w:hAnsiTheme="majorBidi" w:cstheme="majorBidi"/>
          <w:sz w:val="24"/>
          <w:szCs w:val="24"/>
        </w:rPr>
        <w:t>prolin</w:t>
      </w:r>
      <w:r w:rsidR="00EF0D40">
        <w:rPr>
          <w:rFonts w:asciiTheme="majorBidi" w:hAnsiTheme="majorBidi" w:cstheme="majorBidi"/>
          <w:sz w:val="24"/>
          <w:szCs w:val="24"/>
        </w:rPr>
        <w:t>e</w:t>
      </w:r>
      <w:proofErr w:type="spellEnd"/>
      <w:r w:rsidR="00EF0D40" w:rsidRPr="00D8267D">
        <w:rPr>
          <w:rFonts w:asciiTheme="majorBidi" w:hAnsiTheme="majorBidi" w:cstheme="majorBidi"/>
          <w:sz w:val="24"/>
          <w:szCs w:val="24"/>
        </w:rPr>
        <w:t xml:space="preserve">, </w:t>
      </w:r>
      <w:r>
        <w:rPr>
          <w:rFonts w:asciiTheme="majorBidi" w:hAnsiTheme="majorBidi" w:cstheme="majorBidi"/>
          <w:sz w:val="24"/>
          <w:szCs w:val="24"/>
        </w:rPr>
        <w:t>whereas</w:t>
      </w:r>
      <w:r w:rsidR="00EF0D40" w:rsidRPr="00D8267D">
        <w:rPr>
          <w:rFonts w:asciiTheme="majorBidi" w:hAnsiTheme="majorBidi" w:cstheme="majorBidi"/>
          <w:sz w:val="24"/>
          <w:szCs w:val="24"/>
        </w:rPr>
        <w:t xml:space="preserve"> the </w:t>
      </w:r>
      <w:proofErr w:type="spellStart"/>
      <w:r w:rsidR="00EF0D40" w:rsidRPr="00D8267D">
        <w:rPr>
          <w:rFonts w:asciiTheme="majorBidi" w:hAnsiTheme="majorBidi" w:cstheme="majorBidi"/>
          <w:sz w:val="24"/>
          <w:szCs w:val="24"/>
        </w:rPr>
        <w:t>Zai</w:t>
      </w:r>
      <w:proofErr w:type="spellEnd"/>
      <w:r w:rsidR="00EF0D40" w:rsidRPr="00D8267D">
        <w:rPr>
          <w:rFonts w:asciiTheme="majorBidi" w:hAnsiTheme="majorBidi" w:cstheme="majorBidi"/>
          <w:sz w:val="24"/>
          <w:szCs w:val="24"/>
        </w:rPr>
        <w:t xml:space="preserve"> 9 was significantly outperformed in the </w:t>
      </w:r>
      <w:r>
        <w:rPr>
          <w:rFonts w:asciiTheme="majorBidi" w:hAnsiTheme="majorBidi" w:cstheme="majorBidi"/>
          <w:sz w:val="24"/>
          <w:szCs w:val="24"/>
        </w:rPr>
        <w:t>leaf area</w:t>
      </w:r>
      <w:r w:rsidR="00EF0D40" w:rsidRPr="00D8267D">
        <w:rPr>
          <w:rFonts w:asciiTheme="majorBidi" w:hAnsiTheme="majorBidi" w:cstheme="majorBidi"/>
          <w:sz w:val="24"/>
          <w:szCs w:val="24"/>
        </w:rPr>
        <w:t>, leaves of chlorophyll</w:t>
      </w:r>
      <w:r>
        <w:rPr>
          <w:rFonts w:asciiTheme="majorBidi" w:hAnsiTheme="majorBidi" w:cstheme="majorBidi"/>
          <w:sz w:val="24"/>
          <w:szCs w:val="24"/>
        </w:rPr>
        <w:t>, plant dry weight</w:t>
      </w:r>
      <w:r w:rsidR="00EF0D40" w:rsidRPr="00D8267D">
        <w:rPr>
          <w:rFonts w:asciiTheme="majorBidi" w:hAnsiTheme="majorBidi" w:cstheme="majorBidi"/>
          <w:sz w:val="24"/>
          <w:szCs w:val="24"/>
        </w:rPr>
        <w:t xml:space="preserve">, number of grains per ear and grain yield. </w:t>
      </w:r>
      <w:r>
        <w:rPr>
          <w:rFonts w:asciiTheme="majorBidi" w:hAnsiTheme="majorBidi" w:cstheme="majorBidi"/>
          <w:sz w:val="24"/>
          <w:szCs w:val="24"/>
        </w:rPr>
        <w:t>Also, t</w:t>
      </w:r>
      <w:r w:rsidR="00EF0D40" w:rsidRPr="00D8267D">
        <w:rPr>
          <w:rFonts w:asciiTheme="majorBidi" w:hAnsiTheme="majorBidi" w:cstheme="majorBidi"/>
          <w:sz w:val="24"/>
          <w:szCs w:val="24"/>
        </w:rPr>
        <w:t xml:space="preserve">he cluster analysis </w:t>
      </w:r>
      <w:r w:rsidRPr="00D8267D">
        <w:rPr>
          <w:rFonts w:asciiTheme="majorBidi" w:hAnsiTheme="majorBidi" w:cstheme="majorBidi"/>
          <w:sz w:val="24"/>
          <w:szCs w:val="24"/>
        </w:rPr>
        <w:t xml:space="preserve">results </w:t>
      </w:r>
      <w:r w:rsidR="00EF0D40" w:rsidRPr="00D8267D">
        <w:rPr>
          <w:rFonts w:asciiTheme="majorBidi" w:hAnsiTheme="majorBidi" w:cstheme="majorBidi"/>
          <w:sz w:val="24"/>
          <w:szCs w:val="24"/>
        </w:rPr>
        <w:t xml:space="preserve">showed that the </w:t>
      </w:r>
      <w:proofErr w:type="spellStart"/>
      <w:r w:rsidR="00EF0D40" w:rsidRPr="00D8267D">
        <w:rPr>
          <w:rFonts w:asciiTheme="majorBidi" w:hAnsiTheme="majorBidi" w:cstheme="majorBidi"/>
          <w:sz w:val="24"/>
          <w:szCs w:val="24"/>
        </w:rPr>
        <w:t>Zai</w:t>
      </w:r>
      <w:proofErr w:type="spellEnd"/>
      <w:r w:rsidR="00EF0D40" w:rsidRPr="00D8267D">
        <w:rPr>
          <w:rFonts w:asciiTheme="majorBidi" w:hAnsiTheme="majorBidi" w:cstheme="majorBidi"/>
          <w:sz w:val="24"/>
          <w:szCs w:val="24"/>
        </w:rPr>
        <w:t xml:space="preserve"> 6 and </w:t>
      </w:r>
      <w:proofErr w:type="spellStart"/>
      <w:r w:rsidR="00EF0D40" w:rsidRPr="00D8267D">
        <w:rPr>
          <w:rFonts w:asciiTheme="majorBidi" w:hAnsiTheme="majorBidi" w:cstheme="majorBidi"/>
          <w:sz w:val="24"/>
          <w:szCs w:val="24"/>
        </w:rPr>
        <w:t>Zai</w:t>
      </w:r>
      <w:proofErr w:type="spellEnd"/>
      <w:r w:rsidR="00EF0D40" w:rsidRPr="00D8267D">
        <w:rPr>
          <w:rFonts w:asciiTheme="majorBidi" w:hAnsiTheme="majorBidi" w:cstheme="majorBidi"/>
          <w:sz w:val="24"/>
          <w:szCs w:val="24"/>
        </w:rPr>
        <w:t xml:space="preserve"> 8 inbred lines were the most genetic divergence, </w:t>
      </w:r>
      <w:r>
        <w:rPr>
          <w:rFonts w:asciiTheme="majorBidi" w:hAnsiTheme="majorBidi" w:cstheme="majorBidi"/>
          <w:sz w:val="24"/>
          <w:szCs w:val="24"/>
        </w:rPr>
        <w:t>so w</w:t>
      </w:r>
      <w:r w:rsidR="00EF0D40" w:rsidRPr="00D8267D">
        <w:rPr>
          <w:rFonts w:asciiTheme="majorBidi" w:hAnsiTheme="majorBidi" w:cstheme="majorBidi"/>
          <w:sz w:val="24"/>
          <w:szCs w:val="24"/>
        </w:rPr>
        <w:t xml:space="preserve">e can conclude that the </w:t>
      </w:r>
      <w:proofErr w:type="spellStart"/>
      <w:r w:rsidR="00EF0D40" w:rsidRPr="00D8267D">
        <w:rPr>
          <w:rFonts w:asciiTheme="majorBidi" w:hAnsiTheme="majorBidi" w:cstheme="majorBidi"/>
          <w:sz w:val="24"/>
          <w:szCs w:val="24"/>
        </w:rPr>
        <w:t>Zai</w:t>
      </w:r>
      <w:proofErr w:type="spellEnd"/>
      <w:r w:rsidR="00EF0D40" w:rsidRPr="00D8267D">
        <w:rPr>
          <w:rFonts w:asciiTheme="majorBidi" w:hAnsiTheme="majorBidi" w:cstheme="majorBidi"/>
          <w:sz w:val="24"/>
          <w:szCs w:val="24"/>
        </w:rPr>
        <w:t xml:space="preserve"> 6 and </w:t>
      </w:r>
      <w:proofErr w:type="spellStart"/>
      <w:r w:rsidR="00EF0D40" w:rsidRPr="00D8267D">
        <w:rPr>
          <w:rFonts w:asciiTheme="majorBidi" w:hAnsiTheme="majorBidi" w:cstheme="majorBidi"/>
          <w:sz w:val="24"/>
          <w:szCs w:val="24"/>
        </w:rPr>
        <w:t>Zai</w:t>
      </w:r>
      <w:proofErr w:type="spellEnd"/>
      <w:r w:rsidR="00EF0D40" w:rsidRPr="00D8267D">
        <w:rPr>
          <w:rFonts w:asciiTheme="majorBidi" w:hAnsiTheme="majorBidi" w:cstheme="majorBidi"/>
          <w:sz w:val="24"/>
          <w:szCs w:val="24"/>
        </w:rPr>
        <w:t xml:space="preserve"> 8 inbred lines can be used in a commercial hybrid production by using the phenomenon of genetic divergence in increasing hybrid vigor.</w:t>
      </w:r>
    </w:p>
    <w:p w:rsidR="00FD75EC" w:rsidRPr="00FD75EC" w:rsidRDefault="00FD75EC" w:rsidP="00FD75EC">
      <w:pPr>
        <w:bidi w:val="0"/>
        <w:spacing w:after="0"/>
        <w:jc w:val="both"/>
        <w:rPr>
          <w:rFonts w:asciiTheme="majorBidi" w:hAnsiTheme="majorBidi" w:cstheme="majorBidi"/>
          <w:b/>
          <w:bCs/>
          <w:sz w:val="24"/>
          <w:szCs w:val="24"/>
        </w:rPr>
      </w:pPr>
      <w:r w:rsidRPr="00FD75EC">
        <w:rPr>
          <w:rFonts w:asciiTheme="majorBidi" w:hAnsiTheme="majorBidi" w:cstheme="majorBidi"/>
          <w:b/>
          <w:bCs/>
          <w:sz w:val="24"/>
          <w:szCs w:val="24"/>
        </w:rPr>
        <w:t>Acknowledgments</w:t>
      </w:r>
    </w:p>
    <w:p w:rsidR="00FD75EC" w:rsidRDefault="00FD75EC" w:rsidP="00FD75EC">
      <w:pPr>
        <w:bidi w:val="0"/>
        <w:spacing w:after="0"/>
        <w:jc w:val="both"/>
        <w:rPr>
          <w:rFonts w:asciiTheme="majorBidi" w:hAnsiTheme="majorBidi" w:cstheme="majorBidi"/>
          <w:sz w:val="24"/>
          <w:szCs w:val="24"/>
        </w:rPr>
      </w:pPr>
      <w:r w:rsidRPr="00FD75EC">
        <w:rPr>
          <w:rFonts w:asciiTheme="majorBidi" w:hAnsiTheme="majorBidi" w:cstheme="majorBidi"/>
          <w:sz w:val="24"/>
          <w:szCs w:val="24"/>
        </w:rPr>
        <w:t xml:space="preserve">We thank Dr. Ibrahim Abdullah </w:t>
      </w:r>
      <w:proofErr w:type="spellStart"/>
      <w:r w:rsidRPr="00FD75EC">
        <w:rPr>
          <w:rFonts w:asciiTheme="majorBidi" w:hAnsiTheme="majorBidi" w:cstheme="majorBidi"/>
          <w:sz w:val="24"/>
          <w:szCs w:val="24"/>
        </w:rPr>
        <w:t>Hamza</w:t>
      </w:r>
      <w:proofErr w:type="spellEnd"/>
      <w:r w:rsidRPr="00FD75EC">
        <w:rPr>
          <w:rFonts w:asciiTheme="majorBidi" w:hAnsiTheme="majorBidi" w:cstheme="majorBidi"/>
          <w:sz w:val="24"/>
          <w:szCs w:val="24"/>
        </w:rPr>
        <w:t>, responsible for the tissue culture laboratory, as well as all the laboratory workers for analyzing the samples. We address our gratitude to the Deanship of Agricultural Engineering Sciences for facilitation.</w:t>
      </w:r>
    </w:p>
    <w:p w:rsidR="00FD75EC" w:rsidRPr="00FD75EC" w:rsidRDefault="00FD75EC" w:rsidP="00FD75EC">
      <w:pPr>
        <w:bidi w:val="0"/>
        <w:spacing w:after="0"/>
        <w:rPr>
          <w:rFonts w:asciiTheme="majorBidi" w:hAnsiTheme="majorBidi" w:cstheme="majorBidi"/>
          <w:b/>
          <w:bCs/>
          <w:sz w:val="24"/>
          <w:szCs w:val="24"/>
        </w:rPr>
      </w:pPr>
      <w:r w:rsidRPr="00FD75EC">
        <w:rPr>
          <w:rFonts w:asciiTheme="majorBidi" w:hAnsiTheme="majorBidi" w:cstheme="majorBidi"/>
          <w:b/>
          <w:bCs/>
          <w:sz w:val="24"/>
          <w:szCs w:val="24"/>
        </w:rPr>
        <w:t>Author Contributions</w:t>
      </w:r>
    </w:p>
    <w:p w:rsidR="00FD75EC" w:rsidRDefault="00FD75EC" w:rsidP="00FD75EC">
      <w:pPr>
        <w:bidi w:val="0"/>
        <w:spacing w:after="0"/>
        <w:jc w:val="both"/>
        <w:rPr>
          <w:rFonts w:asciiTheme="majorBidi" w:hAnsiTheme="majorBidi" w:cstheme="majorBidi"/>
          <w:sz w:val="24"/>
          <w:szCs w:val="24"/>
        </w:rPr>
      </w:pPr>
      <w:r w:rsidRPr="00FD75EC">
        <w:rPr>
          <w:rFonts w:asciiTheme="majorBidi" w:hAnsiTheme="majorBidi" w:cstheme="majorBidi"/>
          <w:sz w:val="24"/>
          <w:szCs w:val="24"/>
        </w:rPr>
        <w:t>ESN planned the experiments and conducted field work; IAH conducted lab works; ZAA reviewed final manuscript; and AAM statistically analyzed the data and interpreted the results.</w:t>
      </w:r>
    </w:p>
    <w:p w:rsidR="00FD75EC" w:rsidRPr="00FD75EC" w:rsidRDefault="00FD75EC" w:rsidP="00FD75EC">
      <w:pPr>
        <w:bidi w:val="0"/>
        <w:spacing w:after="0"/>
        <w:rPr>
          <w:rFonts w:asciiTheme="majorBidi" w:hAnsiTheme="majorBidi" w:cstheme="majorBidi"/>
          <w:b/>
          <w:bCs/>
          <w:sz w:val="24"/>
          <w:szCs w:val="24"/>
        </w:rPr>
      </w:pPr>
      <w:r w:rsidRPr="00FD75EC">
        <w:rPr>
          <w:rFonts w:asciiTheme="majorBidi" w:hAnsiTheme="majorBidi" w:cstheme="majorBidi"/>
          <w:b/>
          <w:bCs/>
          <w:sz w:val="24"/>
          <w:szCs w:val="24"/>
        </w:rPr>
        <w:t>Conflicts of Interest</w:t>
      </w:r>
    </w:p>
    <w:p w:rsidR="00FD75EC" w:rsidRDefault="00FD75EC" w:rsidP="00FD75EC">
      <w:pPr>
        <w:bidi w:val="0"/>
        <w:spacing w:after="0"/>
        <w:jc w:val="both"/>
        <w:rPr>
          <w:rFonts w:asciiTheme="majorBidi" w:hAnsiTheme="majorBidi" w:cstheme="majorBidi"/>
          <w:sz w:val="24"/>
          <w:szCs w:val="24"/>
        </w:rPr>
      </w:pPr>
      <w:r w:rsidRPr="00FD75EC">
        <w:rPr>
          <w:rFonts w:asciiTheme="majorBidi" w:hAnsiTheme="majorBidi" w:cstheme="majorBidi"/>
          <w:sz w:val="24"/>
          <w:szCs w:val="24"/>
        </w:rPr>
        <w:t>All authors declare no conflict of interest</w:t>
      </w:r>
      <w:r>
        <w:rPr>
          <w:rFonts w:asciiTheme="majorBidi" w:hAnsiTheme="majorBidi" w:cstheme="majorBidi"/>
          <w:sz w:val="24"/>
          <w:szCs w:val="24"/>
        </w:rPr>
        <w:t>.</w:t>
      </w:r>
    </w:p>
    <w:p w:rsidR="00FD75EC" w:rsidRPr="00FD75EC" w:rsidRDefault="00FD75EC" w:rsidP="00FD75EC">
      <w:pPr>
        <w:bidi w:val="0"/>
        <w:spacing w:after="0"/>
        <w:rPr>
          <w:rFonts w:asciiTheme="majorBidi" w:hAnsiTheme="majorBidi" w:cstheme="majorBidi"/>
          <w:b/>
          <w:bCs/>
          <w:sz w:val="24"/>
          <w:szCs w:val="24"/>
        </w:rPr>
      </w:pPr>
      <w:r w:rsidRPr="00FD75EC">
        <w:rPr>
          <w:rFonts w:asciiTheme="majorBidi" w:hAnsiTheme="majorBidi" w:cstheme="majorBidi"/>
          <w:b/>
          <w:bCs/>
          <w:sz w:val="24"/>
          <w:szCs w:val="24"/>
        </w:rPr>
        <w:t>Data Availability</w:t>
      </w:r>
    </w:p>
    <w:p w:rsidR="00FD75EC" w:rsidRDefault="00FD75EC" w:rsidP="00FD75EC">
      <w:pPr>
        <w:bidi w:val="0"/>
        <w:spacing w:after="0"/>
        <w:rPr>
          <w:rFonts w:asciiTheme="majorBidi" w:hAnsiTheme="majorBidi" w:cstheme="majorBidi"/>
          <w:sz w:val="24"/>
          <w:szCs w:val="24"/>
        </w:rPr>
      </w:pPr>
      <w:r w:rsidRPr="00FD75EC">
        <w:rPr>
          <w:rFonts w:asciiTheme="majorBidi" w:hAnsiTheme="majorBidi" w:cstheme="majorBidi"/>
          <w:sz w:val="24"/>
          <w:szCs w:val="24"/>
        </w:rPr>
        <w:t>Data presented in this study will be available on a fair</w:t>
      </w:r>
      <w:r>
        <w:rPr>
          <w:rFonts w:asciiTheme="majorBidi" w:hAnsiTheme="majorBidi" w:cstheme="majorBidi"/>
          <w:sz w:val="24"/>
          <w:szCs w:val="24"/>
        </w:rPr>
        <w:t xml:space="preserve"> </w:t>
      </w:r>
      <w:r w:rsidRPr="00FD75EC">
        <w:rPr>
          <w:rFonts w:asciiTheme="majorBidi" w:hAnsiTheme="majorBidi" w:cstheme="majorBidi"/>
          <w:sz w:val="24"/>
          <w:szCs w:val="24"/>
        </w:rPr>
        <w:t>request to the corresponding author.</w:t>
      </w:r>
    </w:p>
    <w:p w:rsidR="00FD75EC" w:rsidRPr="00FD75EC" w:rsidRDefault="00FD75EC" w:rsidP="00FD75EC">
      <w:pPr>
        <w:bidi w:val="0"/>
        <w:spacing w:after="0"/>
        <w:jc w:val="both"/>
        <w:rPr>
          <w:rFonts w:asciiTheme="majorBidi" w:hAnsiTheme="majorBidi" w:cstheme="majorBidi"/>
          <w:b/>
          <w:bCs/>
          <w:sz w:val="24"/>
          <w:szCs w:val="24"/>
        </w:rPr>
      </w:pPr>
      <w:r w:rsidRPr="00FD75EC">
        <w:rPr>
          <w:rFonts w:asciiTheme="majorBidi" w:hAnsiTheme="majorBidi" w:cstheme="majorBidi"/>
          <w:b/>
          <w:bCs/>
          <w:sz w:val="24"/>
          <w:szCs w:val="24"/>
        </w:rPr>
        <w:t>Ethics Approval</w:t>
      </w:r>
    </w:p>
    <w:p w:rsidR="00FD75EC" w:rsidRDefault="00FD75EC" w:rsidP="00FD75EC">
      <w:pPr>
        <w:bidi w:val="0"/>
        <w:spacing w:after="0"/>
        <w:jc w:val="both"/>
        <w:rPr>
          <w:rFonts w:asciiTheme="majorBidi" w:hAnsiTheme="majorBidi" w:cstheme="majorBidi"/>
          <w:b/>
          <w:bCs/>
          <w:sz w:val="24"/>
          <w:szCs w:val="24"/>
        </w:rPr>
      </w:pPr>
      <w:r w:rsidRPr="00FD75EC">
        <w:rPr>
          <w:rFonts w:asciiTheme="majorBidi" w:hAnsiTheme="majorBidi" w:cstheme="majorBidi"/>
          <w:sz w:val="24"/>
          <w:szCs w:val="24"/>
        </w:rPr>
        <w:t>Not applicable to this paper.</w:t>
      </w:r>
    </w:p>
    <w:p w:rsidR="001D4460" w:rsidRDefault="001D4460" w:rsidP="00FD75EC">
      <w:pPr>
        <w:bidi w:val="0"/>
        <w:spacing w:after="0"/>
        <w:jc w:val="both"/>
        <w:rPr>
          <w:rFonts w:asciiTheme="majorBidi" w:hAnsiTheme="majorBidi" w:cstheme="majorBidi"/>
          <w:b/>
          <w:bCs/>
          <w:sz w:val="24"/>
          <w:szCs w:val="24"/>
        </w:rPr>
      </w:pPr>
      <w:r w:rsidRPr="00D8267D">
        <w:rPr>
          <w:rFonts w:asciiTheme="majorBidi" w:hAnsiTheme="majorBidi" w:cstheme="majorBidi"/>
          <w:b/>
          <w:bCs/>
          <w:sz w:val="24"/>
          <w:szCs w:val="24"/>
        </w:rPr>
        <w:t>References</w:t>
      </w:r>
    </w:p>
    <w:p w:rsidR="00995CCE" w:rsidRPr="00D8267D" w:rsidRDefault="00346C1F" w:rsidP="00FD75EC">
      <w:pPr>
        <w:autoSpaceDE w:val="0"/>
        <w:autoSpaceDN w:val="0"/>
        <w:bidi w:val="0"/>
        <w:adjustRightInd w:val="0"/>
        <w:spacing w:after="240"/>
        <w:ind w:left="630" w:hanging="630"/>
        <w:jc w:val="both"/>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t>Abed Z</w:t>
      </w:r>
      <w:r w:rsidR="00995CCE" w:rsidRPr="00D8267D">
        <w:rPr>
          <w:rFonts w:asciiTheme="majorBidi" w:eastAsia="Calibri" w:hAnsiTheme="majorBidi" w:cstheme="majorBidi"/>
          <w:sz w:val="24"/>
          <w:szCs w:val="24"/>
          <w:lang w:bidi="ar-IQ"/>
        </w:rPr>
        <w:t xml:space="preserve">A </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2011</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xml:space="preserve">. Genetic parameters of five maize </w:t>
      </w:r>
      <w:proofErr w:type="spellStart"/>
      <w:r w:rsidR="00995CCE" w:rsidRPr="00D8267D">
        <w:rPr>
          <w:rFonts w:asciiTheme="majorBidi" w:eastAsia="Calibri" w:hAnsiTheme="majorBidi" w:cstheme="majorBidi"/>
          <w:sz w:val="24"/>
          <w:szCs w:val="24"/>
          <w:lang w:bidi="ar-IQ"/>
        </w:rPr>
        <w:t>inbreds</w:t>
      </w:r>
      <w:proofErr w:type="spellEnd"/>
      <w:r w:rsidR="00995CCE" w:rsidRPr="00D8267D">
        <w:rPr>
          <w:rFonts w:asciiTheme="majorBidi" w:eastAsia="Calibri" w:hAnsiTheme="majorBidi" w:cstheme="majorBidi"/>
          <w:sz w:val="24"/>
          <w:szCs w:val="24"/>
          <w:lang w:bidi="ar-IQ"/>
        </w:rPr>
        <w:t xml:space="preserve"> via </w:t>
      </w:r>
      <w:proofErr w:type="spellStart"/>
      <w:r w:rsidR="00995CCE" w:rsidRPr="00D8267D">
        <w:rPr>
          <w:rFonts w:asciiTheme="majorBidi" w:eastAsia="Calibri" w:hAnsiTheme="majorBidi" w:cstheme="majorBidi"/>
          <w:sz w:val="24"/>
          <w:szCs w:val="24"/>
          <w:lang w:bidi="ar-IQ"/>
        </w:rPr>
        <w:t>diallel</w:t>
      </w:r>
      <w:proofErr w:type="spellEnd"/>
      <w:r w:rsidR="00995CCE" w:rsidRPr="00D8267D">
        <w:rPr>
          <w:rFonts w:asciiTheme="majorBidi" w:eastAsia="Calibri" w:hAnsiTheme="majorBidi" w:cstheme="majorBidi"/>
          <w:sz w:val="24"/>
          <w:szCs w:val="24"/>
          <w:lang w:bidi="ar-IQ"/>
        </w:rPr>
        <w:t xml:space="preserve"> crossing. </w:t>
      </w:r>
      <w:r w:rsidR="00995CCE" w:rsidRPr="00346C1F">
        <w:rPr>
          <w:rFonts w:asciiTheme="majorBidi" w:eastAsia="Calibri" w:hAnsiTheme="majorBidi" w:cstheme="majorBidi"/>
          <w:i/>
          <w:iCs/>
          <w:sz w:val="24"/>
          <w:szCs w:val="24"/>
          <w:lang w:bidi="ar-IQ"/>
        </w:rPr>
        <w:t>Iraqi Journal of Agricultural Sciences</w:t>
      </w:r>
      <w:r w:rsidR="00995CCE" w:rsidRPr="00D8267D">
        <w:rPr>
          <w:rFonts w:asciiTheme="majorBidi" w:eastAsia="Calibri" w:hAnsiTheme="majorBidi" w:cstheme="majorBidi"/>
          <w:sz w:val="24"/>
          <w:szCs w:val="24"/>
          <w:lang w:bidi="ar-IQ"/>
        </w:rPr>
        <w:t xml:space="preserve"> 42(3)</w:t>
      </w:r>
      <w:r w:rsidR="008015EF">
        <w:rPr>
          <w:rFonts w:asciiTheme="majorBidi" w:eastAsia="Calibri" w:hAnsiTheme="majorBidi" w:cstheme="majorBidi"/>
          <w:sz w:val="24"/>
          <w:szCs w:val="24"/>
          <w:lang w:bidi="ar-IQ"/>
        </w:rPr>
        <w:t>: 32-45</w:t>
      </w:r>
    </w:p>
    <w:p w:rsidR="00995CCE" w:rsidRPr="00D8267D" w:rsidRDefault="00995CCE" w:rsidP="00FD75EC">
      <w:pPr>
        <w:autoSpaceDE w:val="0"/>
        <w:autoSpaceDN w:val="0"/>
        <w:bidi w:val="0"/>
        <w:adjustRightInd w:val="0"/>
        <w:spacing w:after="240"/>
        <w:ind w:left="630" w:hanging="630"/>
        <w:jc w:val="both"/>
        <w:rPr>
          <w:rFonts w:asciiTheme="majorBidi" w:hAnsiTheme="majorBidi" w:cstheme="majorBidi"/>
          <w:color w:val="222222"/>
          <w:sz w:val="24"/>
          <w:szCs w:val="24"/>
          <w:shd w:val="clear" w:color="auto" w:fill="FFFFFF"/>
        </w:rPr>
      </w:pPr>
      <w:r w:rsidRPr="00EF0D40">
        <w:rPr>
          <w:rFonts w:asciiTheme="majorBidi" w:hAnsiTheme="majorBidi" w:cstheme="majorBidi"/>
          <w:color w:val="222222"/>
          <w:sz w:val="24"/>
          <w:szCs w:val="24"/>
          <w:shd w:val="clear" w:color="auto" w:fill="FFFFFF"/>
        </w:rPr>
        <w:t>Abed ZE</w:t>
      </w:r>
      <w:r w:rsidR="00CB000A" w:rsidRPr="00EF0D40">
        <w:rPr>
          <w:rFonts w:asciiTheme="majorBidi" w:hAnsiTheme="majorBidi" w:cstheme="majorBidi"/>
          <w:color w:val="222222"/>
          <w:sz w:val="24"/>
          <w:szCs w:val="24"/>
          <w:shd w:val="clear" w:color="auto" w:fill="FFFFFF"/>
        </w:rPr>
        <w:t xml:space="preserve">, </w:t>
      </w:r>
      <w:r w:rsidR="00346C1F" w:rsidRPr="00EF0D40">
        <w:rPr>
          <w:rFonts w:asciiTheme="majorBidi" w:hAnsiTheme="majorBidi" w:cstheme="majorBidi"/>
          <w:color w:val="222222"/>
          <w:sz w:val="24"/>
          <w:szCs w:val="24"/>
          <w:shd w:val="clear" w:color="auto" w:fill="FFFFFF"/>
        </w:rPr>
        <w:t>W Russell,</w:t>
      </w:r>
      <w:r w:rsidR="00CB000A" w:rsidRPr="00EF0D40">
        <w:rPr>
          <w:rFonts w:asciiTheme="majorBidi" w:hAnsiTheme="majorBidi" w:cstheme="majorBidi"/>
          <w:color w:val="222222"/>
          <w:sz w:val="24"/>
          <w:szCs w:val="24"/>
          <w:shd w:val="clear" w:color="auto" w:fill="FFFFFF"/>
        </w:rPr>
        <w:t xml:space="preserve"> Jessup</w:t>
      </w:r>
      <w:r w:rsidRPr="00EF0D40">
        <w:rPr>
          <w:rFonts w:asciiTheme="majorBidi" w:hAnsiTheme="majorBidi" w:cstheme="majorBidi"/>
          <w:color w:val="222222"/>
          <w:sz w:val="24"/>
          <w:szCs w:val="24"/>
          <w:shd w:val="clear" w:color="auto" w:fill="FFFFFF"/>
        </w:rPr>
        <w:t>, Mohammed H. E. Al-</w:t>
      </w:r>
      <w:proofErr w:type="spellStart"/>
      <w:r w:rsidRPr="00EF0D40">
        <w:rPr>
          <w:rFonts w:asciiTheme="majorBidi" w:hAnsiTheme="majorBidi" w:cstheme="majorBidi"/>
          <w:color w:val="222222"/>
          <w:sz w:val="24"/>
          <w:szCs w:val="24"/>
          <w:shd w:val="clear" w:color="auto" w:fill="FFFFFF"/>
        </w:rPr>
        <w:t>Issawi</w:t>
      </w:r>
      <w:proofErr w:type="spellEnd"/>
      <w:r w:rsidRPr="00EF0D40">
        <w:rPr>
          <w:rFonts w:asciiTheme="majorBidi" w:hAnsiTheme="majorBidi" w:cstheme="majorBidi"/>
          <w:color w:val="222222"/>
          <w:sz w:val="24"/>
          <w:szCs w:val="24"/>
          <w:shd w:val="clear" w:color="auto" w:fill="FFFFFF"/>
        </w:rPr>
        <w:t xml:space="preserve">. 2018. Irrigation Intervals Affect Dhn1 Expression And Some Physiological Parameters In Stay Green And Non-Stay-Green Sorghum. </w:t>
      </w:r>
      <w:proofErr w:type="spellStart"/>
      <w:r w:rsidRPr="00EF0D40">
        <w:rPr>
          <w:rFonts w:asciiTheme="majorBidi" w:hAnsiTheme="majorBidi" w:cstheme="majorBidi"/>
          <w:color w:val="222222"/>
          <w:sz w:val="24"/>
          <w:szCs w:val="24"/>
          <w:shd w:val="clear" w:color="auto" w:fill="FFFFFF"/>
        </w:rPr>
        <w:t>Biochem</w:t>
      </w:r>
      <w:proofErr w:type="spellEnd"/>
      <w:r w:rsidRPr="00EF0D40">
        <w:rPr>
          <w:rFonts w:asciiTheme="majorBidi" w:hAnsiTheme="majorBidi" w:cstheme="majorBidi"/>
          <w:color w:val="222222"/>
          <w:sz w:val="24"/>
          <w:szCs w:val="24"/>
          <w:shd w:val="clear" w:color="auto" w:fill="FFFFFF"/>
        </w:rPr>
        <w:t>. Cell. Arch.</w:t>
      </w:r>
      <w:r w:rsidR="00D65442" w:rsidRPr="00EF0D40">
        <w:rPr>
          <w:rFonts w:asciiTheme="majorBidi" w:hAnsiTheme="majorBidi" w:cstheme="majorBidi"/>
          <w:color w:val="222222"/>
          <w:sz w:val="24"/>
          <w:szCs w:val="24"/>
          <w:shd w:val="clear" w:color="auto" w:fill="FFFFFF"/>
        </w:rPr>
        <w:t xml:space="preserve"> </w:t>
      </w:r>
      <w:r w:rsidRPr="00EF0D40">
        <w:rPr>
          <w:rFonts w:asciiTheme="majorBidi" w:hAnsiTheme="majorBidi" w:cstheme="majorBidi"/>
          <w:color w:val="222222"/>
          <w:sz w:val="24"/>
          <w:szCs w:val="24"/>
          <w:shd w:val="clear" w:color="auto" w:fill="FFFFFF"/>
        </w:rPr>
        <w:t>18</w:t>
      </w:r>
      <w:r w:rsidR="00CB000A" w:rsidRPr="00EF0D40">
        <w:rPr>
          <w:rFonts w:asciiTheme="majorBidi" w:hAnsiTheme="majorBidi" w:cstheme="majorBidi"/>
          <w:color w:val="222222"/>
          <w:sz w:val="24"/>
          <w:szCs w:val="24"/>
          <w:shd w:val="clear" w:color="auto" w:fill="FFFFFF"/>
        </w:rPr>
        <w:t>(</w:t>
      </w:r>
      <w:r w:rsidRPr="00EF0D40">
        <w:rPr>
          <w:rFonts w:asciiTheme="majorBidi" w:hAnsiTheme="majorBidi" w:cstheme="majorBidi"/>
          <w:color w:val="222222"/>
          <w:sz w:val="24"/>
          <w:szCs w:val="24"/>
          <w:shd w:val="clear" w:color="auto" w:fill="FFFFFF"/>
        </w:rPr>
        <w:t>1</w:t>
      </w:r>
      <w:r w:rsidR="00CB000A" w:rsidRPr="00EF0D40">
        <w:rPr>
          <w:rFonts w:asciiTheme="majorBidi" w:hAnsiTheme="majorBidi" w:cstheme="majorBidi"/>
          <w:color w:val="222222"/>
          <w:sz w:val="24"/>
          <w:szCs w:val="24"/>
          <w:shd w:val="clear" w:color="auto" w:fill="FFFFFF"/>
        </w:rPr>
        <w:t>)</w:t>
      </w:r>
      <w:r w:rsidR="00D65442" w:rsidRPr="00EF0D40">
        <w:rPr>
          <w:rFonts w:asciiTheme="majorBidi" w:hAnsiTheme="majorBidi" w:cstheme="majorBidi"/>
          <w:color w:val="222222"/>
          <w:sz w:val="24"/>
          <w:szCs w:val="24"/>
          <w:shd w:val="clear" w:color="auto" w:fill="FFFFFF"/>
        </w:rPr>
        <w:t>:</w:t>
      </w:r>
      <w:r w:rsidR="00CB000A" w:rsidRPr="00EF0D40">
        <w:rPr>
          <w:rFonts w:asciiTheme="majorBidi" w:hAnsiTheme="majorBidi" w:cstheme="majorBidi"/>
          <w:color w:val="222222"/>
          <w:sz w:val="24"/>
          <w:szCs w:val="24"/>
          <w:shd w:val="clear" w:color="auto" w:fill="FFFFFF"/>
        </w:rPr>
        <w:t xml:space="preserve"> </w:t>
      </w:r>
      <w:r w:rsidRPr="00EF0D40">
        <w:rPr>
          <w:rFonts w:asciiTheme="majorBidi" w:hAnsiTheme="majorBidi" w:cstheme="majorBidi"/>
          <w:color w:val="222222"/>
          <w:sz w:val="24"/>
          <w:szCs w:val="24"/>
          <w:shd w:val="clear" w:color="auto" w:fill="FFFFFF"/>
        </w:rPr>
        <w:t>1043-1047.</w:t>
      </w:r>
    </w:p>
    <w:p w:rsidR="00995CCE" w:rsidRPr="00D8267D" w:rsidRDefault="00346C1F" w:rsidP="00FD75EC">
      <w:pPr>
        <w:autoSpaceDE w:val="0"/>
        <w:autoSpaceDN w:val="0"/>
        <w:bidi w:val="0"/>
        <w:adjustRightInd w:val="0"/>
        <w:spacing w:after="240"/>
        <w:ind w:left="630" w:hanging="630"/>
        <w:jc w:val="both"/>
        <w:rPr>
          <w:rFonts w:asciiTheme="majorBidi" w:hAnsiTheme="majorBidi" w:cstheme="majorBidi"/>
          <w:sz w:val="24"/>
          <w:szCs w:val="24"/>
        </w:rPr>
      </w:pPr>
      <w:proofErr w:type="spellStart"/>
      <w:r>
        <w:rPr>
          <w:rFonts w:asciiTheme="majorBidi" w:hAnsiTheme="majorBidi" w:cstheme="majorBidi"/>
          <w:sz w:val="24"/>
          <w:szCs w:val="24"/>
        </w:rPr>
        <w:t>Adhab</w:t>
      </w:r>
      <w:proofErr w:type="spellEnd"/>
      <w:r>
        <w:rPr>
          <w:rFonts w:asciiTheme="majorBidi" w:hAnsiTheme="majorBidi" w:cstheme="majorBidi"/>
          <w:sz w:val="24"/>
          <w:szCs w:val="24"/>
        </w:rPr>
        <w:t xml:space="preserve"> M</w:t>
      </w:r>
      <w:r w:rsidR="00995CCE" w:rsidRPr="00D8267D">
        <w:rPr>
          <w:rFonts w:asciiTheme="majorBidi" w:hAnsiTheme="majorBidi" w:cstheme="majorBidi"/>
          <w:sz w:val="24"/>
          <w:szCs w:val="24"/>
        </w:rPr>
        <w:t xml:space="preserve">, </w:t>
      </w:r>
      <w:r>
        <w:rPr>
          <w:rFonts w:asciiTheme="majorBidi" w:hAnsiTheme="majorBidi" w:cstheme="majorBidi"/>
          <w:sz w:val="24"/>
          <w:szCs w:val="24"/>
        </w:rPr>
        <w:t xml:space="preserve">C </w:t>
      </w:r>
      <w:r w:rsidR="00995CCE" w:rsidRPr="00D8267D">
        <w:rPr>
          <w:rFonts w:asciiTheme="majorBidi" w:hAnsiTheme="majorBidi" w:cstheme="majorBidi"/>
          <w:sz w:val="24"/>
          <w:szCs w:val="24"/>
        </w:rPr>
        <w:t xml:space="preserve">Angel, </w:t>
      </w:r>
      <w:r>
        <w:rPr>
          <w:rFonts w:asciiTheme="majorBidi" w:hAnsiTheme="majorBidi" w:cstheme="majorBidi"/>
          <w:sz w:val="24"/>
          <w:szCs w:val="24"/>
        </w:rPr>
        <w:t xml:space="preserve">S </w:t>
      </w:r>
      <w:proofErr w:type="spellStart"/>
      <w:r w:rsidR="00995CCE" w:rsidRPr="00D8267D">
        <w:rPr>
          <w:rFonts w:asciiTheme="majorBidi" w:hAnsiTheme="majorBidi" w:cstheme="majorBidi"/>
          <w:sz w:val="24"/>
          <w:szCs w:val="24"/>
        </w:rPr>
        <w:t>Leisner</w:t>
      </w:r>
      <w:proofErr w:type="spellEnd"/>
      <w:r w:rsidR="00995CCE" w:rsidRPr="00D8267D">
        <w:rPr>
          <w:rFonts w:asciiTheme="majorBidi" w:hAnsiTheme="majorBidi" w:cstheme="majorBidi"/>
          <w:sz w:val="24"/>
          <w:szCs w:val="24"/>
        </w:rPr>
        <w:t xml:space="preserve">, </w:t>
      </w:r>
      <w:r w:rsidR="008015EF">
        <w:rPr>
          <w:rFonts w:asciiTheme="majorBidi" w:hAnsiTheme="majorBidi" w:cstheme="majorBidi"/>
          <w:sz w:val="24"/>
          <w:szCs w:val="24"/>
        </w:rPr>
        <w:t xml:space="preserve">JE </w:t>
      </w:r>
      <w:proofErr w:type="spellStart"/>
      <w:r w:rsidR="00995CCE" w:rsidRPr="00D8267D">
        <w:rPr>
          <w:rFonts w:asciiTheme="majorBidi" w:hAnsiTheme="majorBidi" w:cstheme="majorBidi"/>
          <w:sz w:val="24"/>
          <w:szCs w:val="24"/>
        </w:rPr>
        <w:t>Schoelz</w:t>
      </w:r>
      <w:proofErr w:type="spellEnd"/>
      <w:r w:rsidR="008015EF">
        <w:rPr>
          <w:rFonts w:asciiTheme="majorBidi" w:hAnsiTheme="majorBidi" w:cstheme="majorBidi"/>
          <w:sz w:val="24"/>
          <w:szCs w:val="24"/>
        </w:rPr>
        <w:t xml:space="preserve"> </w:t>
      </w:r>
      <w:r w:rsidR="00995CCE" w:rsidRPr="00D8267D">
        <w:rPr>
          <w:rFonts w:asciiTheme="majorBidi" w:hAnsiTheme="majorBidi" w:cstheme="majorBidi"/>
          <w:sz w:val="24"/>
          <w:szCs w:val="24"/>
        </w:rPr>
        <w:t xml:space="preserve">(2018). The P1 gene of </w:t>
      </w:r>
      <w:r w:rsidR="008015EF">
        <w:rPr>
          <w:rFonts w:asciiTheme="majorBidi" w:hAnsiTheme="majorBidi" w:cstheme="majorBidi"/>
          <w:sz w:val="24"/>
          <w:szCs w:val="24"/>
        </w:rPr>
        <w:t>c</w:t>
      </w:r>
      <w:r w:rsidR="00995CCE" w:rsidRPr="00D8267D">
        <w:rPr>
          <w:rFonts w:asciiTheme="majorBidi" w:hAnsiTheme="majorBidi" w:cstheme="majorBidi"/>
          <w:sz w:val="24"/>
          <w:szCs w:val="24"/>
        </w:rPr>
        <w:t xml:space="preserve">auliflower mosaic virus is responsible for breaking resistance in Arabidopsis thaliana ecotype </w:t>
      </w:r>
      <w:proofErr w:type="spellStart"/>
      <w:r w:rsidR="00995CCE" w:rsidRPr="00D8267D">
        <w:rPr>
          <w:rFonts w:asciiTheme="majorBidi" w:hAnsiTheme="majorBidi" w:cstheme="majorBidi"/>
          <w:sz w:val="24"/>
          <w:szCs w:val="24"/>
        </w:rPr>
        <w:t>Enkheim</w:t>
      </w:r>
      <w:proofErr w:type="spellEnd"/>
      <w:r w:rsidR="00995CCE" w:rsidRPr="00D8267D">
        <w:rPr>
          <w:rFonts w:asciiTheme="majorBidi" w:hAnsiTheme="majorBidi" w:cstheme="majorBidi"/>
          <w:sz w:val="24"/>
          <w:szCs w:val="24"/>
        </w:rPr>
        <w:t xml:space="preserve"> (En-2). </w:t>
      </w:r>
      <w:r w:rsidR="00995CCE" w:rsidRPr="008015EF">
        <w:rPr>
          <w:rFonts w:asciiTheme="majorBidi" w:hAnsiTheme="majorBidi" w:cstheme="majorBidi"/>
          <w:i/>
          <w:iCs/>
          <w:sz w:val="24"/>
          <w:szCs w:val="24"/>
        </w:rPr>
        <w:t>Virology</w:t>
      </w:r>
      <w:r w:rsidR="008015EF">
        <w:rPr>
          <w:rFonts w:asciiTheme="majorBidi" w:hAnsiTheme="majorBidi" w:cstheme="majorBidi"/>
          <w:sz w:val="24"/>
          <w:szCs w:val="24"/>
        </w:rPr>
        <w:t xml:space="preserve"> 523:</w:t>
      </w:r>
      <w:r w:rsidR="00995CCE" w:rsidRPr="00D8267D">
        <w:rPr>
          <w:rFonts w:asciiTheme="majorBidi" w:hAnsiTheme="majorBidi" w:cstheme="majorBidi"/>
          <w:sz w:val="24"/>
          <w:szCs w:val="24"/>
        </w:rPr>
        <w:t xml:space="preserve"> 15-21</w:t>
      </w:r>
      <w:r w:rsidR="00995CCE" w:rsidRPr="00D8267D">
        <w:rPr>
          <w:rFonts w:asciiTheme="majorBidi" w:hAnsiTheme="majorBidi" w:cstheme="majorBidi"/>
          <w:sz w:val="24"/>
          <w:szCs w:val="24"/>
          <w:rtl/>
        </w:rPr>
        <w:t>‏</w:t>
      </w:r>
    </w:p>
    <w:p w:rsidR="00995CCE" w:rsidRPr="00D8267D" w:rsidRDefault="00995CCE" w:rsidP="00FD75EC">
      <w:pPr>
        <w:autoSpaceDE w:val="0"/>
        <w:autoSpaceDN w:val="0"/>
        <w:bidi w:val="0"/>
        <w:adjustRightInd w:val="0"/>
        <w:spacing w:after="240"/>
        <w:ind w:left="630" w:hanging="630"/>
        <w:jc w:val="both"/>
        <w:rPr>
          <w:rFonts w:asciiTheme="majorBidi" w:hAnsiTheme="majorBidi" w:cstheme="majorBidi"/>
          <w:sz w:val="24"/>
          <w:szCs w:val="24"/>
        </w:rPr>
      </w:pPr>
      <w:proofErr w:type="spellStart"/>
      <w:r w:rsidRPr="00D8267D">
        <w:rPr>
          <w:rFonts w:asciiTheme="majorBidi" w:hAnsiTheme="majorBidi" w:cstheme="majorBidi"/>
          <w:sz w:val="24"/>
          <w:szCs w:val="24"/>
        </w:rPr>
        <w:t>Adhab</w:t>
      </w:r>
      <w:proofErr w:type="spellEnd"/>
      <w:r w:rsidRPr="00D8267D">
        <w:rPr>
          <w:rFonts w:asciiTheme="majorBidi" w:hAnsiTheme="majorBidi" w:cstheme="majorBidi"/>
          <w:sz w:val="24"/>
          <w:szCs w:val="24"/>
        </w:rPr>
        <w:t xml:space="preserve"> M, </w:t>
      </w:r>
      <w:r w:rsidR="008015EF">
        <w:rPr>
          <w:rFonts w:asciiTheme="majorBidi" w:hAnsiTheme="majorBidi" w:cstheme="majorBidi"/>
          <w:sz w:val="24"/>
          <w:szCs w:val="24"/>
        </w:rPr>
        <w:t xml:space="preserve">C </w:t>
      </w:r>
      <w:r w:rsidRPr="00D8267D">
        <w:rPr>
          <w:rFonts w:asciiTheme="majorBidi" w:hAnsiTheme="majorBidi" w:cstheme="majorBidi"/>
          <w:sz w:val="24"/>
          <w:szCs w:val="24"/>
        </w:rPr>
        <w:t xml:space="preserve">Angel, </w:t>
      </w:r>
      <w:r w:rsidR="008015EF">
        <w:rPr>
          <w:rFonts w:asciiTheme="majorBidi" w:hAnsiTheme="majorBidi" w:cstheme="majorBidi"/>
          <w:sz w:val="24"/>
          <w:szCs w:val="24"/>
        </w:rPr>
        <w:t xml:space="preserve">A </w:t>
      </w:r>
      <w:r w:rsidRPr="00D8267D">
        <w:rPr>
          <w:rFonts w:asciiTheme="majorBidi" w:hAnsiTheme="majorBidi" w:cstheme="majorBidi"/>
          <w:sz w:val="24"/>
          <w:szCs w:val="24"/>
        </w:rPr>
        <w:t xml:space="preserve">Rodriguez, </w:t>
      </w:r>
      <w:r w:rsidR="008015EF">
        <w:rPr>
          <w:rFonts w:asciiTheme="majorBidi" w:hAnsiTheme="majorBidi" w:cstheme="majorBidi"/>
          <w:sz w:val="24"/>
          <w:szCs w:val="24"/>
        </w:rPr>
        <w:t xml:space="preserve">M </w:t>
      </w:r>
      <w:proofErr w:type="spellStart"/>
      <w:r w:rsidRPr="00D8267D">
        <w:rPr>
          <w:rFonts w:asciiTheme="majorBidi" w:hAnsiTheme="majorBidi" w:cstheme="majorBidi"/>
          <w:sz w:val="24"/>
          <w:szCs w:val="24"/>
        </w:rPr>
        <w:t>Fereidouni</w:t>
      </w:r>
      <w:proofErr w:type="spellEnd"/>
      <w:r w:rsidRPr="00D8267D">
        <w:rPr>
          <w:rFonts w:asciiTheme="majorBidi" w:hAnsiTheme="majorBidi" w:cstheme="majorBidi"/>
          <w:sz w:val="24"/>
          <w:szCs w:val="24"/>
        </w:rPr>
        <w:t xml:space="preserve">, </w:t>
      </w:r>
      <w:r w:rsidR="008015EF">
        <w:rPr>
          <w:rFonts w:asciiTheme="majorBidi" w:hAnsiTheme="majorBidi" w:cstheme="majorBidi"/>
          <w:sz w:val="24"/>
          <w:szCs w:val="24"/>
        </w:rPr>
        <w:t xml:space="preserve">L </w:t>
      </w:r>
      <w:proofErr w:type="spellStart"/>
      <w:r w:rsidRPr="00D8267D">
        <w:rPr>
          <w:rFonts w:asciiTheme="majorBidi" w:hAnsiTheme="majorBidi" w:cstheme="majorBidi"/>
          <w:sz w:val="24"/>
          <w:szCs w:val="24"/>
        </w:rPr>
        <w:t>Király</w:t>
      </w:r>
      <w:proofErr w:type="spellEnd"/>
      <w:r w:rsidRPr="00D8267D">
        <w:rPr>
          <w:rFonts w:asciiTheme="majorBidi" w:hAnsiTheme="majorBidi" w:cstheme="majorBidi"/>
          <w:sz w:val="24"/>
          <w:szCs w:val="24"/>
        </w:rPr>
        <w:t xml:space="preserve">, </w:t>
      </w:r>
      <w:r w:rsidR="008015EF">
        <w:rPr>
          <w:rFonts w:asciiTheme="majorBidi" w:hAnsiTheme="majorBidi" w:cstheme="majorBidi"/>
          <w:sz w:val="24"/>
          <w:szCs w:val="24"/>
        </w:rPr>
        <w:t>K</w:t>
      </w:r>
      <w:r w:rsidRPr="00D8267D">
        <w:rPr>
          <w:rFonts w:asciiTheme="majorBidi" w:hAnsiTheme="majorBidi" w:cstheme="majorBidi"/>
          <w:sz w:val="24"/>
          <w:szCs w:val="24"/>
        </w:rPr>
        <w:t xml:space="preserve"> </w:t>
      </w:r>
      <w:proofErr w:type="spellStart"/>
      <w:r w:rsidRPr="00D8267D">
        <w:rPr>
          <w:rFonts w:asciiTheme="majorBidi" w:hAnsiTheme="majorBidi" w:cstheme="majorBidi"/>
          <w:sz w:val="24"/>
          <w:szCs w:val="24"/>
        </w:rPr>
        <w:t>Scheets</w:t>
      </w:r>
      <w:proofErr w:type="spellEnd"/>
      <w:r w:rsidRPr="00D8267D">
        <w:rPr>
          <w:rFonts w:asciiTheme="majorBidi" w:hAnsiTheme="majorBidi" w:cstheme="majorBidi"/>
          <w:sz w:val="24"/>
          <w:szCs w:val="24"/>
        </w:rPr>
        <w:t xml:space="preserve">, </w:t>
      </w:r>
      <w:r w:rsidR="008015EF">
        <w:rPr>
          <w:rFonts w:asciiTheme="majorBidi" w:hAnsiTheme="majorBidi" w:cstheme="majorBidi"/>
          <w:sz w:val="24"/>
          <w:szCs w:val="24"/>
        </w:rPr>
        <w:t xml:space="preserve">JE </w:t>
      </w:r>
      <w:proofErr w:type="spellStart"/>
      <w:r w:rsidRPr="00D8267D">
        <w:rPr>
          <w:rFonts w:asciiTheme="majorBidi" w:hAnsiTheme="majorBidi" w:cstheme="majorBidi"/>
          <w:sz w:val="24"/>
          <w:szCs w:val="24"/>
        </w:rPr>
        <w:t>Schoelz</w:t>
      </w:r>
      <w:proofErr w:type="spellEnd"/>
      <w:r w:rsidR="008015EF">
        <w:rPr>
          <w:rFonts w:asciiTheme="majorBidi" w:hAnsiTheme="majorBidi" w:cstheme="majorBidi"/>
          <w:sz w:val="24"/>
          <w:szCs w:val="24"/>
        </w:rPr>
        <w:t xml:space="preserve"> </w:t>
      </w:r>
      <w:r w:rsidRPr="00D8267D">
        <w:rPr>
          <w:rFonts w:asciiTheme="majorBidi" w:hAnsiTheme="majorBidi" w:cstheme="majorBidi"/>
          <w:sz w:val="24"/>
          <w:szCs w:val="24"/>
        </w:rPr>
        <w:t xml:space="preserve">(2019). Tracing the lineage of two traits associated with the coat protein of the </w:t>
      </w:r>
      <w:proofErr w:type="spellStart"/>
      <w:r w:rsidRPr="00D8267D">
        <w:rPr>
          <w:rFonts w:asciiTheme="majorBidi" w:hAnsiTheme="majorBidi" w:cstheme="majorBidi"/>
          <w:sz w:val="24"/>
          <w:szCs w:val="24"/>
        </w:rPr>
        <w:t>Tombusviridae</w:t>
      </w:r>
      <w:proofErr w:type="spellEnd"/>
      <w:r w:rsidRPr="00D8267D">
        <w:rPr>
          <w:rFonts w:asciiTheme="majorBidi" w:hAnsiTheme="majorBidi" w:cstheme="majorBidi"/>
          <w:sz w:val="24"/>
          <w:szCs w:val="24"/>
        </w:rPr>
        <w:t xml:space="preserve">: silencing suppression and HR elicitation in </w:t>
      </w:r>
      <w:proofErr w:type="spellStart"/>
      <w:r w:rsidRPr="00D8267D">
        <w:rPr>
          <w:rFonts w:asciiTheme="majorBidi" w:hAnsiTheme="majorBidi" w:cstheme="majorBidi"/>
          <w:sz w:val="24"/>
          <w:szCs w:val="24"/>
        </w:rPr>
        <w:t>Nicotiana</w:t>
      </w:r>
      <w:proofErr w:type="spellEnd"/>
      <w:r w:rsidRPr="00D8267D">
        <w:rPr>
          <w:rFonts w:asciiTheme="majorBidi" w:hAnsiTheme="majorBidi" w:cstheme="majorBidi"/>
          <w:sz w:val="24"/>
          <w:szCs w:val="24"/>
        </w:rPr>
        <w:t xml:space="preserve"> species. </w:t>
      </w:r>
      <w:r w:rsidRPr="008015EF">
        <w:rPr>
          <w:rFonts w:asciiTheme="majorBidi" w:hAnsiTheme="majorBidi" w:cstheme="majorBidi"/>
          <w:i/>
          <w:iCs/>
          <w:sz w:val="24"/>
          <w:szCs w:val="24"/>
        </w:rPr>
        <w:t>Viruses</w:t>
      </w:r>
      <w:r w:rsidRPr="00D8267D">
        <w:rPr>
          <w:rFonts w:asciiTheme="majorBidi" w:hAnsiTheme="majorBidi" w:cstheme="majorBidi"/>
          <w:sz w:val="24"/>
          <w:szCs w:val="24"/>
        </w:rPr>
        <w:t xml:space="preserve"> 11(7)</w:t>
      </w:r>
      <w:r w:rsidR="008015EF">
        <w:rPr>
          <w:rFonts w:asciiTheme="majorBidi" w:hAnsiTheme="majorBidi" w:cstheme="majorBidi"/>
          <w:sz w:val="24"/>
          <w:szCs w:val="24"/>
        </w:rPr>
        <w:t>: 588</w:t>
      </w:r>
      <w:r w:rsidRPr="00D8267D">
        <w:rPr>
          <w:rFonts w:asciiTheme="majorBidi" w:hAnsiTheme="majorBidi" w:cstheme="majorBidi"/>
          <w:sz w:val="24"/>
          <w:szCs w:val="24"/>
          <w:rtl/>
        </w:rPr>
        <w:t>‏</w:t>
      </w:r>
    </w:p>
    <w:p w:rsidR="00995CCE" w:rsidRPr="00D8267D" w:rsidRDefault="00995CCE" w:rsidP="00FD75EC">
      <w:pPr>
        <w:bidi w:val="0"/>
        <w:spacing w:after="240"/>
        <w:ind w:left="630" w:hanging="630"/>
        <w:jc w:val="both"/>
        <w:rPr>
          <w:rFonts w:asciiTheme="majorBidi" w:eastAsia="Calibri" w:hAnsiTheme="majorBidi" w:cstheme="majorBidi"/>
          <w:sz w:val="24"/>
          <w:szCs w:val="24"/>
          <w:lang w:bidi="ar-IQ"/>
        </w:rPr>
      </w:pPr>
      <w:r w:rsidRPr="00D8267D">
        <w:rPr>
          <w:rFonts w:asciiTheme="majorBidi" w:eastAsia="Calibri" w:hAnsiTheme="majorBidi" w:cstheme="majorBidi"/>
          <w:sz w:val="24"/>
          <w:szCs w:val="24"/>
          <w:lang w:bidi="ar-IQ"/>
        </w:rPr>
        <w:t>Ali WH</w:t>
      </w:r>
      <w:r w:rsidR="008015EF">
        <w:rPr>
          <w:rFonts w:asciiTheme="majorBidi" w:eastAsia="Calibri" w:hAnsiTheme="majorBidi" w:cstheme="majorBidi"/>
          <w:sz w:val="24"/>
          <w:szCs w:val="24"/>
          <w:lang w:bidi="ar-IQ"/>
        </w:rPr>
        <w:t xml:space="preserve">, ZK </w:t>
      </w:r>
      <w:proofErr w:type="spellStart"/>
      <w:r w:rsidRPr="00D8267D">
        <w:rPr>
          <w:rFonts w:asciiTheme="majorBidi" w:eastAsia="Calibri" w:hAnsiTheme="majorBidi" w:cstheme="majorBidi"/>
          <w:sz w:val="24"/>
          <w:szCs w:val="24"/>
          <w:lang w:bidi="ar-IQ"/>
        </w:rPr>
        <w:t>Alshugeairy</w:t>
      </w:r>
      <w:proofErr w:type="spellEnd"/>
      <w:r w:rsidR="008015EF">
        <w:rPr>
          <w:rFonts w:asciiTheme="majorBidi" w:eastAsia="Calibri" w:hAnsiTheme="majorBidi" w:cstheme="majorBidi"/>
          <w:sz w:val="24"/>
          <w:szCs w:val="24"/>
          <w:lang w:bidi="ar-IQ"/>
        </w:rPr>
        <w:t xml:space="preserve"> (</w:t>
      </w:r>
      <w:r w:rsidRPr="00D8267D">
        <w:rPr>
          <w:rFonts w:asciiTheme="majorBidi" w:eastAsia="Calibri" w:hAnsiTheme="majorBidi" w:cstheme="majorBidi"/>
          <w:sz w:val="24"/>
          <w:szCs w:val="24"/>
          <w:lang w:bidi="ar-IQ"/>
        </w:rPr>
        <w:t>2023</w:t>
      </w:r>
      <w:r w:rsidR="008015EF">
        <w:rPr>
          <w:rFonts w:asciiTheme="majorBidi" w:eastAsia="Calibri" w:hAnsiTheme="majorBidi" w:cstheme="majorBidi"/>
          <w:sz w:val="24"/>
          <w:szCs w:val="24"/>
          <w:lang w:bidi="ar-IQ"/>
        </w:rPr>
        <w:t>)</w:t>
      </w:r>
      <w:r w:rsidRPr="00D8267D">
        <w:rPr>
          <w:rFonts w:asciiTheme="majorBidi" w:eastAsia="Calibri" w:hAnsiTheme="majorBidi" w:cstheme="majorBidi"/>
          <w:sz w:val="24"/>
          <w:szCs w:val="24"/>
          <w:lang w:bidi="ar-IQ"/>
        </w:rPr>
        <w:t xml:space="preserve">. Study of the genetic diversity of some genotypes of maize under two levels of nitrogen fertilization. </w:t>
      </w:r>
      <w:r w:rsidRPr="008015EF">
        <w:rPr>
          <w:rFonts w:asciiTheme="majorBidi" w:eastAsia="Calibri" w:hAnsiTheme="majorBidi" w:cstheme="majorBidi"/>
          <w:i/>
          <w:iCs/>
          <w:sz w:val="24"/>
          <w:szCs w:val="24"/>
          <w:lang w:bidi="ar-IQ"/>
        </w:rPr>
        <w:t>SABRAO Journal of Breeding and Genetics</w:t>
      </w:r>
      <w:r w:rsidRPr="00D8267D">
        <w:rPr>
          <w:rFonts w:asciiTheme="majorBidi" w:eastAsia="Calibri" w:hAnsiTheme="majorBidi" w:cstheme="majorBidi"/>
          <w:sz w:val="24"/>
          <w:szCs w:val="24"/>
          <w:lang w:bidi="ar-IQ"/>
        </w:rPr>
        <w:t xml:space="preserve"> 55(2): 525-532 </w:t>
      </w:r>
    </w:p>
    <w:p w:rsidR="00995CCE" w:rsidRPr="00D8267D" w:rsidRDefault="00995CCE" w:rsidP="00FD75EC">
      <w:pPr>
        <w:autoSpaceDE w:val="0"/>
        <w:autoSpaceDN w:val="0"/>
        <w:bidi w:val="0"/>
        <w:adjustRightInd w:val="0"/>
        <w:spacing w:after="240"/>
        <w:ind w:left="630" w:hanging="630"/>
        <w:jc w:val="both"/>
        <w:rPr>
          <w:rFonts w:asciiTheme="majorBidi" w:hAnsiTheme="majorBidi" w:cstheme="majorBidi"/>
          <w:color w:val="222222"/>
          <w:sz w:val="24"/>
          <w:szCs w:val="24"/>
          <w:shd w:val="clear" w:color="auto" w:fill="FFFFFF"/>
        </w:rPr>
      </w:pPr>
      <w:r w:rsidRPr="00D8267D">
        <w:rPr>
          <w:rFonts w:asciiTheme="majorBidi" w:hAnsiTheme="majorBidi" w:cstheme="majorBidi"/>
          <w:sz w:val="24"/>
          <w:szCs w:val="24"/>
        </w:rPr>
        <w:t>Al-</w:t>
      </w:r>
      <w:proofErr w:type="spellStart"/>
      <w:r w:rsidRPr="00D8267D">
        <w:rPr>
          <w:rFonts w:asciiTheme="majorBidi" w:hAnsiTheme="majorBidi" w:cstheme="majorBidi"/>
          <w:sz w:val="24"/>
          <w:szCs w:val="24"/>
        </w:rPr>
        <w:t>Mehemdi</w:t>
      </w:r>
      <w:proofErr w:type="spellEnd"/>
      <w:r w:rsidRPr="00D8267D">
        <w:rPr>
          <w:rFonts w:asciiTheme="majorBidi" w:hAnsiTheme="majorBidi" w:cstheme="majorBidi"/>
          <w:sz w:val="24"/>
          <w:szCs w:val="24"/>
        </w:rPr>
        <w:t xml:space="preserve">  AF</w:t>
      </w:r>
      <w:r w:rsidR="008015EF">
        <w:rPr>
          <w:rFonts w:asciiTheme="majorBidi" w:hAnsiTheme="majorBidi" w:cstheme="majorBidi"/>
          <w:sz w:val="24"/>
          <w:szCs w:val="24"/>
        </w:rPr>
        <w:t xml:space="preserve">, ZA </w:t>
      </w:r>
      <w:r w:rsidRPr="00D8267D">
        <w:rPr>
          <w:rFonts w:asciiTheme="majorBidi" w:hAnsiTheme="majorBidi" w:cstheme="majorBidi"/>
          <w:sz w:val="24"/>
          <w:szCs w:val="24"/>
        </w:rPr>
        <w:t xml:space="preserve">Abed </w:t>
      </w:r>
      <w:r w:rsidR="008015EF">
        <w:rPr>
          <w:rFonts w:asciiTheme="majorBidi" w:hAnsiTheme="majorBidi" w:cstheme="majorBidi"/>
          <w:sz w:val="24"/>
          <w:szCs w:val="24"/>
        </w:rPr>
        <w:t>(</w:t>
      </w:r>
      <w:r w:rsidRPr="00D8267D">
        <w:rPr>
          <w:rFonts w:asciiTheme="majorBidi" w:hAnsiTheme="majorBidi" w:cstheme="majorBidi"/>
          <w:sz w:val="24"/>
          <w:szCs w:val="24"/>
        </w:rPr>
        <w:t>2016</w:t>
      </w:r>
      <w:r w:rsidR="008015EF">
        <w:rPr>
          <w:rFonts w:asciiTheme="majorBidi" w:hAnsiTheme="majorBidi" w:cstheme="majorBidi"/>
          <w:sz w:val="24"/>
          <w:szCs w:val="24"/>
        </w:rPr>
        <w:t>)</w:t>
      </w:r>
      <w:r w:rsidRPr="00D8267D">
        <w:rPr>
          <w:rFonts w:asciiTheme="majorBidi" w:hAnsiTheme="majorBidi" w:cstheme="majorBidi"/>
          <w:sz w:val="24"/>
          <w:szCs w:val="24"/>
        </w:rPr>
        <w:t xml:space="preserve">. </w:t>
      </w:r>
      <w:r w:rsidR="00D65442" w:rsidRPr="00D8267D">
        <w:rPr>
          <w:rFonts w:asciiTheme="majorBidi" w:hAnsiTheme="majorBidi" w:cstheme="majorBidi"/>
          <w:sz w:val="24"/>
          <w:szCs w:val="24"/>
        </w:rPr>
        <w:t xml:space="preserve">Decision making of selection using GGE </w:t>
      </w:r>
      <w:proofErr w:type="spellStart"/>
      <w:r w:rsidR="00D65442" w:rsidRPr="00D8267D">
        <w:rPr>
          <w:rFonts w:asciiTheme="majorBidi" w:hAnsiTheme="majorBidi" w:cstheme="majorBidi"/>
          <w:sz w:val="24"/>
          <w:szCs w:val="24"/>
        </w:rPr>
        <w:t>biplot</w:t>
      </w:r>
      <w:proofErr w:type="spellEnd"/>
      <w:r w:rsidRPr="00D8267D">
        <w:rPr>
          <w:rFonts w:asciiTheme="majorBidi" w:hAnsiTheme="majorBidi" w:cstheme="majorBidi"/>
          <w:sz w:val="24"/>
          <w:szCs w:val="24"/>
        </w:rPr>
        <w:t xml:space="preserve">. </w:t>
      </w:r>
      <w:r w:rsidRPr="008015EF">
        <w:rPr>
          <w:rFonts w:asciiTheme="majorBidi" w:hAnsiTheme="majorBidi" w:cstheme="majorBidi"/>
          <w:i/>
          <w:iCs/>
          <w:color w:val="222222"/>
          <w:sz w:val="24"/>
          <w:szCs w:val="24"/>
          <w:shd w:val="clear" w:color="auto" w:fill="FFFFFF"/>
        </w:rPr>
        <w:t>Iraqi Journal of Agricultural Sciences</w:t>
      </w:r>
      <w:r w:rsidR="008015EF">
        <w:rPr>
          <w:rFonts w:asciiTheme="majorBidi" w:hAnsiTheme="majorBidi" w:cstheme="majorBidi"/>
          <w:sz w:val="24"/>
          <w:szCs w:val="24"/>
        </w:rPr>
        <w:t xml:space="preserve"> </w:t>
      </w:r>
      <w:r w:rsidRPr="00D8267D">
        <w:rPr>
          <w:rFonts w:asciiTheme="majorBidi" w:hAnsiTheme="majorBidi" w:cstheme="majorBidi"/>
          <w:sz w:val="24"/>
          <w:szCs w:val="24"/>
        </w:rPr>
        <w:t>47(1):</w:t>
      </w:r>
      <w:r w:rsidR="008015EF">
        <w:rPr>
          <w:rFonts w:asciiTheme="majorBidi" w:hAnsiTheme="majorBidi" w:cstheme="majorBidi"/>
          <w:color w:val="222222"/>
          <w:sz w:val="24"/>
          <w:szCs w:val="24"/>
          <w:shd w:val="clear" w:color="auto" w:fill="FFFFFF"/>
        </w:rPr>
        <w:t xml:space="preserve"> 208-215</w:t>
      </w:r>
    </w:p>
    <w:p w:rsidR="00995CCE" w:rsidRPr="00D8267D" w:rsidRDefault="00995CCE" w:rsidP="00FD75EC">
      <w:pPr>
        <w:autoSpaceDE w:val="0"/>
        <w:autoSpaceDN w:val="0"/>
        <w:bidi w:val="0"/>
        <w:adjustRightInd w:val="0"/>
        <w:spacing w:after="240"/>
        <w:ind w:left="630" w:hanging="630"/>
        <w:jc w:val="both"/>
        <w:rPr>
          <w:rFonts w:asciiTheme="majorBidi" w:hAnsiTheme="majorBidi" w:cstheme="majorBidi"/>
          <w:sz w:val="24"/>
          <w:szCs w:val="24"/>
        </w:rPr>
      </w:pPr>
      <w:r w:rsidRPr="00D8267D">
        <w:rPr>
          <w:rFonts w:asciiTheme="majorBidi" w:hAnsiTheme="majorBidi" w:cstheme="majorBidi"/>
          <w:color w:val="222222"/>
          <w:sz w:val="24"/>
          <w:szCs w:val="24"/>
          <w:shd w:val="clear" w:color="auto" w:fill="FFFFFF"/>
        </w:rPr>
        <w:t>Al-</w:t>
      </w:r>
      <w:proofErr w:type="spellStart"/>
      <w:r w:rsidRPr="00D8267D">
        <w:rPr>
          <w:rFonts w:asciiTheme="majorBidi" w:hAnsiTheme="majorBidi" w:cstheme="majorBidi"/>
          <w:sz w:val="24"/>
          <w:szCs w:val="24"/>
        </w:rPr>
        <w:t>Temimi</w:t>
      </w:r>
      <w:proofErr w:type="spellEnd"/>
      <w:r w:rsidRPr="00D8267D">
        <w:rPr>
          <w:rFonts w:asciiTheme="majorBidi" w:hAnsiTheme="majorBidi" w:cstheme="majorBidi"/>
          <w:sz w:val="24"/>
          <w:szCs w:val="24"/>
        </w:rPr>
        <w:t xml:space="preserve"> AH, ZA Abed</w:t>
      </w:r>
      <w:r w:rsidR="008015EF">
        <w:rPr>
          <w:rFonts w:asciiTheme="majorBidi" w:hAnsiTheme="majorBidi" w:cstheme="majorBidi"/>
          <w:sz w:val="24"/>
          <w:szCs w:val="24"/>
        </w:rPr>
        <w:t xml:space="preserve"> (</w:t>
      </w:r>
      <w:r w:rsidRPr="00D8267D">
        <w:rPr>
          <w:rFonts w:asciiTheme="majorBidi" w:hAnsiTheme="majorBidi" w:cstheme="majorBidi"/>
          <w:sz w:val="24"/>
          <w:szCs w:val="24"/>
        </w:rPr>
        <w:t>2016</w:t>
      </w:r>
      <w:r w:rsidR="008015EF">
        <w:rPr>
          <w:rFonts w:asciiTheme="majorBidi" w:hAnsiTheme="majorBidi" w:cstheme="majorBidi"/>
          <w:sz w:val="24"/>
          <w:szCs w:val="24"/>
        </w:rPr>
        <w:t>)</w:t>
      </w:r>
      <w:r w:rsidRPr="00D8267D">
        <w:rPr>
          <w:rFonts w:asciiTheme="majorBidi" w:hAnsiTheme="majorBidi" w:cstheme="majorBidi"/>
          <w:sz w:val="24"/>
          <w:szCs w:val="24"/>
        </w:rPr>
        <w:t>. Evaluation Th</w:t>
      </w:r>
      <w:r w:rsidR="008015EF" w:rsidRPr="00D8267D">
        <w:rPr>
          <w:rFonts w:asciiTheme="majorBidi" w:hAnsiTheme="majorBidi" w:cstheme="majorBidi"/>
          <w:sz w:val="24"/>
          <w:szCs w:val="24"/>
        </w:rPr>
        <w:t>e performance and stability of cowpea selected generations under drought tolerance</w:t>
      </w:r>
      <w:r w:rsidRPr="00D8267D">
        <w:rPr>
          <w:rFonts w:asciiTheme="majorBidi" w:hAnsiTheme="majorBidi" w:cstheme="majorBidi"/>
          <w:sz w:val="24"/>
          <w:szCs w:val="24"/>
        </w:rPr>
        <w:t xml:space="preserve">. </w:t>
      </w:r>
      <w:r w:rsidRPr="008015EF">
        <w:rPr>
          <w:rFonts w:asciiTheme="majorBidi" w:hAnsiTheme="majorBidi" w:cstheme="majorBidi"/>
          <w:i/>
          <w:iCs/>
          <w:sz w:val="24"/>
          <w:szCs w:val="24"/>
        </w:rPr>
        <w:t>Iraqi Journal of Agricultural Sciences</w:t>
      </w:r>
      <w:r w:rsidRPr="00D8267D">
        <w:rPr>
          <w:rFonts w:asciiTheme="majorBidi" w:hAnsiTheme="majorBidi" w:cstheme="majorBidi"/>
          <w:sz w:val="24"/>
          <w:szCs w:val="24"/>
        </w:rPr>
        <w:t xml:space="preserve"> 3(47)</w:t>
      </w:r>
      <w:r w:rsidR="008015EF">
        <w:rPr>
          <w:rFonts w:asciiTheme="majorBidi" w:hAnsiTheme="majorBidi" w:cstheme="majorBidi"/>
          <w:sz w:val="24"/>
          <w:szCs w:val="24"/>
        </w:rPr>
        <w:t>:</w:t>
      </w:r>
      <w:r w:rsidRPr="00D8267D">
        <w:rPr>
          <w:rFonts w:asciiTheme="majorBidi" w:hAnsiTheme="majorBidi" w:cstheme="majorBidi"/>
          <w:sz w:val="24"/>
          <w:szCs w:val="24"/>
        </w:rPr>
        <w:t xml:space="preserve"> 791-803</w:t>
      </w:r>
    </w:p>
    <w:p w:rsidR="00995CCE" w:rsidRPr="00D8267D" w:rsidRDefault="00995CCE" w:rsidP="00FD75EC">
      <w:pPr>
        <w:bidi w:val="0"/>
        <w:spacing w:after="240"/>
        <w:ind w:left="630" w:hanging="630"/>
        <w:jc w:val="both"/>
        <w:rPr>
          <w:rFonts w:asciiTheme="majorBidi" w:eastAsia="Calibri" w:hAnsiTheme="majorBidi" w:cstheme="majorBidi"/>
          <w:sz w:val="24"/>
          <w:szCs w:val="24"/>
          <w:lang w:bidi="ar-IQ"/>
        </w:rPr>
      </w:pPr>
      <w:r w:rsidRPr="00D8267D">
        <w:rPr>
          <w:rFonts w:asciiTheme="majorBidi" w:eastAsia="Calibri" w:hAnsiTheme="majorBidi" w:cstheme="majorBidi"/>
          <w:sz w:val="24"/>
          <w:szCs w:val="24"/>
          <w:lang w:bidi="ar-IQ"/>
        </w:rPr>
        <w:lastRenderedPageBreak/>
        <w:t xml:space="preserve">Bates LS, </w:t>
      </w:r>
      <w:r w:rsidR="008015EF">
        <w:rPr>
          <w:rFonts w:asciiTheme="majorBidi" w:eastAsia="Calibri" w:hAnsiTheme="majorBidi" w:cstheme="majorBidi"/>
          <w:sz w:val="24"/>
          <w:szCs w:val="24"/>
          <w:lang w:bidi="ar-IQ"/>
        </w:rPr>
        <w:t xml:space="preserve">RP </w:t>
      </w:r>
      <w:proofErr w:type="spellStart"/>
      <w:r w:rsidRPr="00D8267D">
        <w:rPr>
          <w:rFonts w:asciiTheme="majorBidi" w:eastAsia="Calibri" w:hAnsiTheme="majorBidi" w:cstheme="majorBidi"/>
          <w:sz w:val="24"/>
          <w:szCs w:val="24"/>
          <w:lang w:bidi="ar-IQ"/>
        </w:rPr>
        <w:t>Waldes</w:t>
      </w:r>
      <w:proofErr w:type="spellEnd"/>
      <w:r w:rsidRPr="00D8267D">
        <w:rPr>
          <w:rFonts w:asciiTheme="majorBidi" w:eastAsia="Calibri" w:hAnsiTheme="majorBidi" w:cstheme="majorBidi"/>
          <w:sz w:val="24"/>
          <w:szCs w:val="24"/>
          <w:lang w:bidi="ar-IQ"/>
        </w:rPr>
        <w:t xml:space="preserve">, </w:t>
      </w:r>
      <w:r w:rsidR="008015EF">
        <w:rPr>
          <w:rFonts w:asciiTheme="majorBidi" w:eastAsia="Calibri" w:hAnsiTheme="majorBidi" w:cstheme="majorBidi"/>
          <w:sz w:val="24"/>
          <w:szCs w:val="24"/>
          <w:lang w:bidi="ar-IQ"/>
        </w:rPr>
        <w:t xml:space="preserve">TD </w:t>
      </w:r>
      <w:proofErr w:type="spellStart"/>
      <w:r w:rsidRPr="00D8267D">
        <w:rPr>
          <w:rFonts w:asciiTheme="majorBidi" w:eastAsia="Calibri" w:hAnsiTheme="majorBidi" w:cstheme="majorBidi"/>
          <w:sz w:val="24"/>
          <w:szCs w:val="24"/>
          <w:lang w:bidi="ar-IQ"/>
        </w:rPr>
        <w:t>Teare</w:t>
      </w:r>
      <w:proofErr w:type="spellEnd"/>
      <w:r w:rsidR="008015EF">
        <w:rPr>
          <w:rFonts w:asciiTheme="majorBidi" w:eastAsia="Calibri" w:hAnsiTheme="majorBidi" w:cstheme="majorBidi"/>
          <w:sz w:val="24"/>
          <w:szCs w:val="24"/>
          <w:lang w:bidi="ar-IQ"/>
        </w:rPr>
        <w:t xml:space="preserve"> (</w:t>
      </w:r>
      <w:r w:rsidRPr="00D8267D">
        <w:rPr>
          <w:rFonts w:asciiTheme="majorBidi" w:eastAsia="Calibri" w:hAnsiTheme="majorBidi" w:cstheme="majorBidi"/>
          <w:sz w:val="24"/>
          <w:szCs w:val="24"/>
          <w:lang w:bidi="ar-IQ"/>
        </w:rPr>
        <w:t>1973</w:t>
      </w:r>
      <w:r w:rsidR="008015EF">
        <w:rPr>
          <w:rFonts w:asciiTheme="majorBidi" w:eastAsia="Calibri" w:hAnsiTheme="majorBidi" w:cstheme="majorBidi"/>
          <w:sz w:val="24"/>
          <w:szCs w:val="24"/>
          <w:lang w:bidi="ar-IQ"/>
        </w:rPr>
        <w:t>)</w:t>
      </w:r>
      <w:r w:rsidRPr="00D8267D">
        <w:rPr>
          <w:rFonts w:asciiTheme="majorBidi" w:eastAsia="Calibri" w:hAnsiTheme="majorBidi" w:cstheme="majorBidi"/>
          <w:sz w:val="24"/>
          <w:szCs w:val="24"/>
          <w:lang w:bidi="ar-IQ"/>
        </w:rPr>
        <w:t xml:space="preserve">. Rapid determination of free </w:t>
      </w:r>
      <w:proofErr w:type="spellStart"/>
      <w:r w:rsidRPr="00D8267D">
        <w:rPr>
          <w:rFonts w:asciiTheme="majorBidi" w:eastAsia="Calibri" w:hAnsiTheme="majorBidi" w:cstheme="majorBidi"/>
          <w:sz w:val="24"/>
          <w:szCs w:val="24"/>
          <w:lang w:bidi="ar-IQ"/>
        </w:rPr>
        <w:t>proline</w:t>
      </w:r>
      <w:proofErr w:type="spellEnd"/>
      <w:r w:rsidRPr="00D8267D">
        <w:rPr>
          <w:rFonts w:asciiTheme="majorBidi" w:eastAsia="Calibri" w:hAnsiTheme="majorBidi" w:cstheme="majorBidi"/>
          <w:sz w:val="24"/>
          <w:szCs w:val="24"/>
          <w:lang w:bidi="ar-IQ"/>
        </w:rPr>
        <w:t xml:space="preserve"> for water stress studies. </w:t>
      </w:r>
      <w:r w:rsidRPr="008015EF">
        <w:rPr>
          <w:rFonts w:asciiTheme="majorBidi" w:eastAsia="Calibri" w:hAnsiTheme="majorBidi" w:cstheme="majorBidi"/>
          <w:i/>
          <w:iCs/>
          <w:sz w:val="24"/>
          <w:szCs w:val="24"/>
          <w:lang w:bidi="ar-IQ"/>
        </w:rPr>
        <w:t>Plant and Soil</w:t>
      </w:r>
      <w:r w:rsidR="008015EF">
        <w:rPr>
          <w:rFonts w:asciiTheme="majorBidi" w:eastAsia="Calibri" w:hAnsiTheme="majorBidi" w:cstheme="majorBidi"/>
          <w:sz w:val="24"/>
          <w:szCs w:val="24"/>
          <w:lang w:bidi="ar-IQ"/>
        </w:rPr>
        <w:t xml:space="preserve"> 39: 205-207</w:t>
      </w:r>
    </w:p>
    <w:p w:rsidR="00995CCE" w:rsidRPr="00D8267D" w:rsidRDefault="008015EF" w:rsidP="00FD75EC">
      <w:pPr>
        <w:bidi w:val="0"/>
        <w:spacing w:after="240"/>
        <w:ind w:left="630" w:hanging="630"/>
        <w:jc w:val="both"/>
        <w:rPr>
          <w:rFonts w:asciiTheme="majorBidi" w:eastAsia="Calibri" w:hAnsiTheme="majorBidi" w:cstheme="majorBidi"/>
          <w:sz w:val="24"/>
          <w:szCs w:val="24"/>
          <w:lang w:bidi="ar-IQ"/>
        </w:rPr>
      </w:pPr>
      <w:proofErr w:type="spellStart"/>
      <w:r>
        <w:rPr>
          <w:rFonts w:asciiTheme="majorBidi" w:eastAsia="Calibri" w:hAnsiTheme="majorBidi" w:cstheme="majorBidi"/>
          <w:sz w:val="24"/>
          <w:szCs w:val="24"/>
          <w:lang w:bidi="ar-IQ"/>
        </w:rPr>
        <w:t>Cheyed</w:t>
      </w:r>
      <w:proofErr w:type="spellEnd"/>
      <w:r w:rsidR="00995CCE" w:rsidRPr="00D8267D">
        <w:rPr>
          <w:rFonts w:asciiTheme="majorBidi" w:eastAsia="Calibri" w:hAnsiTheme="majorBidi" w:cstheme="majorBidi"/>
          <w:sz w:val="24"/>
          <w:szCs w:val="24"/>
          <w:lang w:bidi="ar-IQ"/>
        </w:rPr>
        <w:t xml:space="preserve"> S</w:t>
      </w:r>
      <w:r>
        <w:rPr>
          <w:rFonts w:asciiTheme="majorBidi" w:eastAsia="Calibri" w:hAnsiTheme="majorBidi" w:cstheme="majorBidi"/>
          <w:sz w:val="24"/>
          <w:szCs w:val="24"/>
          <w:lang w:bidi="ar-IQ"/>
        </w:rPr>
        <w:t xml:space="preserve">H, MM </w:t>
      </w:r>
      <w:proofErr w:type="spellStart"/>
      <w:r w:rsidR="00995CCE" w:rsidRPr="00D8267D">
        <w:rPr>
          <w:rFonts w:asciiTheme="majorBidi" w:eastAsia="Calibri" w:hAnsiTheme="majorBidi" w:cstheme="majorBidi"/>
          <w:sz w:val="24"/>
          <w:szCs w:val="24"/>
          <w:lang w:bidi="ar-IQ"/>
        </w:rPr>
        <w:t>Elsahookie</w:t>
      </w:r>
      <w:proofErr w:type="spellEnd"/>
      <w:r>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2011</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xml:space="preserve">. </w:t>
      </w:r>
      <w:r>
        <w:rPr>
          <w:rFonts w:asciiTheme="majorBidi" w:eastAsia="Calibri" w:hAnsiTheme="majorBidi" w:cstheme="majorBidi"/>
          <w:sz w:val="24"/>
          <w:szCs w:val="24"/>
          <w:lang w:bidi="ar-IQ"/>
        </w:rPr>
        <w:t>R</w:t>
      </w:r>
      <w:r w:rsidR="00995CCE" w:rsidRPr="00D8267D">
        <w:rPr>
          <w:rFonts w:asciiTheme="majorBidi" w:eastAsia="Calibri" w:hAnsiTheme="majorBidi" w:cstheme="majorBidi"/>
          <w:sz w:val="24"/>
          <w:szCs w:val="24"/>
          <w:lang w:bidi="ar-IQ"/>
        </w:rPr>
        <w:t xml:space="preserve">elationship between seed position on the cob, N level and harvesting date in maize seed quality. </w:t>
      </w:r>
      <w:r w:rsidR="00995CCE" w:rsidRPr="008015EF">
        <w:rPr>
          <w:rFonts w:asciiTheme="majorBidi" w:eastAsia="Calibri" w:hAnsiTheme="majorBidi" w:cstheme="majorBidi"/>
          <w:i/>
          <w:iCs/>
          <w:sz w:val="24"/>
          <w:szCs w:val="24"/>
          <w:lang w:bidi="ar-IQ"/>
        </w:rPr>
        <w:t>Iraqi Journal of Agricultural Sciences</w:t>
      </w:r>
      <w:r>
        <w:rPr>
          <w:rFonts w:asciiTheme="majorBidi" w:eastAsia="Calibri" w:hAnsiTheme="majorBidi" w:cstheme="majorBidi"/>
          <w:sz w:val="24"/>
          <w:szCs w:val="24"/>
          <w:lang w:bidi="ar-IQ"/>
        </w:rPr>
        <w:t xml:space="preserve"> 42(5): 1-18</w:t>
      </w:r>
    </w:p>
    <w:p w:rsidR="00995CCE" w:rsidRPr="00D8267D" w:rsidRDefault="008015EF" w:rsidP="00FD75EC">
      <w:pPr>
        <w:bidi w:val="0"/>
        <w:spacing w:after="240"/>
        <w:ind w:left="630" w:hanging="630"/>
        <w:jc w:val="both"/>
        <w:rPr>
          <w:rFonts w:asciiTheme="majorBidi" w:eastAsia="Calibri" w:hAnsiTheme="majorBidi" w:cstheme="majorBidi"/>
          <w:b/>
          <w:bCs/>
          <w:sz w:val="24"/>
          <w:szCs w:val="24"/>
          <w:lang w:bidi="ar-IQ"/>
        </w:rPr>
      </w:pPr>
      <w:proofErr w:type="spellStart"/>
      <w:r>
        <w:rPr>
          <w:rFonts w:asciiTheme="majorBidi" w:eastAsia="Calibri" w:hAnsiTheme="majorBidi" w:cstheme="majorBidi"/>
          <w:sz w:val="24"/>
          <w:szCs w:val="24"/>
          <w:lang w:bidi="ar-IQ"/>
        </w:rPr>
        <w:t>Elsahookie</w:t>
      </w:r>
      <w:proofErr w:type="spellEnd"/>
      <w:r w:rsidR="00995CCE" w:rsidRPr="00D8267D">
        <w:rPr>
          <w:rFonts w:asciiTheme="majorBidi" w:eastAsia="Calibri" w:hAnsiTheme="majorBidi" w:cstheme="majorBidi"/>
          <w:b/>
          <w:bCs/>
          <w:sz w:val="24"/>
          <w:szCs w:val="24"/>
          <w:lang w:bidi="ar-IQ"/>
        </w:rPr>
        <w:t xml:space="preserve"> </w:t>
      </w:r>
      <w:r w:rsidR="00995CCE" w:rsidRPr="00D8267D">
        <w:rPr>
          <w:rFonts w:asciiTheme="majorBidi" w:eastAsia="Calibri" w:hAnsiTheme="majorBidi" w:cstheme="majorBidi"/>
          <w:sz w:val="24"/>
          <w:szCs w:val="24"/>
          <w:lang w:bidi="ar-IQ"/>
        </w:rPr>
        <w:t>MM</w:t>
      </w:r>
      <w:r>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1985</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xml:space="preserve">. A short cut method for estimated plant leaf area in maize. </w:t>
      </w:r>
      <w:r w:rsidR="00995CCE" w:rsidRPr="008015EF">
        <w:rPr>
          <w:rFonts w:asciiTheme="majorBidi" w:eastAsia="Calibri" w:hAnsiTheme="majorBidi" w:cstheme="majorBidi"/>
          <w:i/>
          <w:iCs/>
          <w:sz w:val="24"/>
          <w:szCs w:val="24"/>
          <w:lang w:bidi="ar-IQ"/>
        </w:rPr>
        <w:t>J</w:t>
      </w:r>
      <w:r w:rsidRPr="008015EF">
        <w:rPr>
          <w:rFonts w:asciiTheme="majorBidi" w:eastAsia="Calibri" w:hAnsiTheme="majorBidi" w:cstheme="majorBidi"/>
          <w:i/>
          <w:iCs/>
          <w:sz w:val="24"/>
          <w:szCs w:val="24"/>
          <w:lang w:bidi="ar-IQ"/>
        </w:rPr>
        <w:t xml:space="preserve">ournal of </w:t>
      </w:r>
      <w:r w:rsidR="00995CCE" w:rsidRPr="008015EF">
        <w:rPr>
          <w:rFonts w:asciiTheme="majorBidi" w:eastAsia="Calibri" w:hAnsiTheme="majorBidi" w:cstheme="majorBidi"/>
          <w:i/>
          <w:iCs/>
          <w:sz w:val="24"/>
          <w:szCs w:val="24"/>
          <w:lang w:bidi="ar-IQ"/>
        </w:rPr>
        <w:t>Agron</w:t>
      </w:r>
      <w:r w:rsidRPr="008015EF">
        <w:rPr>
          <w:rFonts w:asciiTheme="majorBidi" w:eastAsia="Calibri" w:hAnsiTheme="majorBidi" w:cstheme="majorBidi"/>
          <w:i/>
          <w:iCs/>
          <w:sz w:val="24"/>
          <w:szCs w:val="24"/>
          <w:lang w:bidi="ar-IQ"/>
        </w:rPr>
        <w:t xml:space="preserve">omy </w:t>
      </w:r>
      <w:r w:rsidR="00995CCE" w:rsidRPr="008015EF">
        <w:rPr>
          <w:rFonts w:asciiTheme="majorBidi" w:eastAsia="Calibri" w:hAnsiTheme="majorBidi" w:cstheme="majorBidi"/>
          <w:i/>
          <w:iCs/>
          <w:sz w:val="24"/>
          <w:szCs w:val="24"/>
          <w:lang w:bidi="ar-IQ"/>
        </w:rPr>
        <w:t xml:space="preserve">and Crop </w:t>
      </w:r>
      <w:r w:rsidRPr="008015EF">
        <w:rPr>
          <w:rFonts w:asciiTheme="majorBidi" w:eastAsia="Calibri" w:hAnsiTheme="majorBidi" w:cstheme="majorBidi"/>
          <w:i/>
          <w:iCs/>
          <w:sz w:val="24"/>
          <w:szCs w:val="24"/>
          <w:lang w:bidi="ar-IQ"/>
        </w:rPr>
        <w:t>Science</w:t>
      </w:r>
      <w:r w:rsidR="00995CCE" w:rsidRPr="00D8267D">
        <w:rPr>
          <w:rFonts w:asciiTheme="majorBidi" w:eastAsia="Calibri" w:hAnsiTheme="majorBidi" w:cstheme="majorBidi"/>
          <w:sz w:val="24"/>
          <w:szCs w:val="24"/>
          <w:lang w:bidi="ar-IQ"/>
        </w:rPr>
        <w:t xml:space="preserve"> 154: 157-160</w:t>
      </w:r>
    </w:p>
    <w:p w:rsidR="00995CCE" w:rsidRPr="00D8267D" w:rsidRDefault="008015EF" w:rsidP="00FD75EC">
      <w:pPr>
        <w:bidi w:val="0"/>
        <w:spacing w:after="240"/>
        <w:ind w:left="630" w:hanging="630"/>
        <w:jc w:val="both"/>
        <w:rPr>
          <w:rFonts w:asciiTheme="majorBidi" w:eastAsia="Calibri" w:hAnsiTheme="majorBidi" w:cstheme="majorBidi"/>
          <w:sz w:val="24"/>
          <w:szCs w:val="24"/>
          <w:lang w:bidi="ar-IQ"/>
        </w:rPr>
      </w:pPr>
      <w:proofErr w:type="spellStart"/>
      <w:r>
        <w:rPr>
          <w:rFonts w:asciiTheme="majorBidi" w:eastAsia="Calibri" w:hAnsiTheme="majorBidi" w:cstheme="majorBidi"/>
          <w:sz w:val="24"/>
          <w:szCs w:val="24"/>
          <w:lang w:bidi="ar-IQ"/>
        </w:rPr>
        <w:t>Elsahookie</w:t>
      </w:r>
      <w:proofErr w:type="spellEnd"/>
      <w:r>
        <w:rPr>
          <w:rFonts w:asciiTheme="majorBidi" w:eastAsia="Calibri" w:hAnsiTheme="majorBidi" w:cstheme="majorBidi"/>
          <w:sz w:val="24"/>
          <w:szCs w:val="24"/>
          <w:lang w:bidi="ar-IQ"/>
        </w:rPr>
        <w:t xml:space="preserve"> MM, ZA </w:t>
      </w:r>
      <w:r w:rsidR="00995CCE" w:rsidRPr="00D8267D">
        <w:rPr>
          <w:rFonts w:asciiTheme="majorBidi" w:eastAsia="Calibri" w:hAnsiTheme="majorBidi" w:cstheme="majorBidi"/>
          <w:sz w:val="24"/>
          <w:szCs w:val="24"/>
          <w:lang w:bidi="ar-IQ"/>
        </w:rPr>
        <w:t>Abed</w:t>
      </w:r>
      <w:r>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2008</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xml:space="preserve">. Chlorophyll content of maize hybrids and </w:t>
      </w:r>
      <w:proofErr w:type="spellStart"/>
      <w:r w:rsidR="00995CCE" w:rsidRPr="00D8267D">
        <w:rPr>
          <w:rFonts w:asciiTheme="majorBidi" w:eastAsia="Calibri" w:hAnsiTheme="majorBidi" w:cstheme="majorBidi"/>
          <w:sz w:val="24"/>
          <w:szCs w:val="24"/>
          <w:lang w:bidi="ar-IQ"/>
        </w:rPr>
        <w:t>inbreds</w:t>
      </w:r>
      <w:proofErr w:type="spellEnd"/>
      <w:r w:rsidR="00995CCE" w:rsidRPr="00D8267D">
        <w:rPr>
          <w:rFonts w:asciiTheme="majorBidi" w:eastAsia="Calibri" w:hAnsiTheme="majorBidi" w:cstheme="majorBidi"/>
          <w:sz w:val="24"/>
          <w:szCs w:val="24"/>
          <w:lang w:bidi="ar-IQ"/>
        </w:rPr>
        <w:t xml:space="preserve"> as influenced by two levels of density and nitrogen. </w:t>
      </w:r>
      <w:r w:rsidR="00995CCE" w:rsidRPr="008015EF">
        <w:rPr>
          <w:rFonts w:asciiTheme="majorBidi" w:eastAsia="Calibri" w:hAnsiTheme="majorBidi" w:cstheme="majorBidi"/>
          <w:i/>
          <w:iCs/>
          <w:sz w:val="24"/>
          <w:szCs w:val="24"/>
          <w:lang w:bidi="ar-IQ"/>
        </w:rPr>
        <w:t>Iraqi Journal of Agricultural Sciences</w:t>
      </w:r>
      <w:r>
        <w:rPr>
          <w:rFonts w:asciiTheme="majorBidi" w:eastAsia="Calibri" w:hAnsiTheme="majorBidi" w:cstheme="majorBidi"/>
          <w:sz w:val="24"/>
          <w:szCs w:val="24"/>
          <w:lang w:bidi="ar-IQ"/>
        </w:rPr>
        <w:t xml:space="preserve"> 39(5): 1-12</w:t>
      </w:r>
    </w:p>
    <w:p w:rsidR="00995CCE" w:rsidRPr="00D8267D" w:rsidRDefault="008015EF" w:rsidP="00FD75EC">
      <w:pPr>
        <w:bidi w:val="0"/>
        <w:spacing w:after="240"/>
        <w:ind w:left="630" w:hanging="630"/>
        <w:jc w:val="both"/>
        <w:rPr>
          <w:rFonts w:asciiTheme="majorBidi" w:eastAsia="Calibri" w:hAnsiTheme="majorBidi" w:cstheme="majorBidi"/>
          <w:sz w:val="24"/>
          <w:szCs w:val="24"/>
          <w:lang w:bidi="ar-IQ"/>
        </w:rPr>
      </w:pPr>
      <w:proofErr w:type="spellStart"/>
      <w:r>
        <w:rPr>
          <w:rFonts w:asciiTheme="majorBidi" w:eastAsia="Calibri" w:hAnsiTheme="majorBidi" w:cstheme="majorBidi"/>
          <w:sz w:val="24"/>
          <w:szCs w:val="24"/>
          <w:lang w:bidi="ar-IQ"/>
        </w:rPr>
        <w:t>Hamzah</w:t>
      </w:r>
      <w:proofErr w:type="spellEnd"/>
      <w:r>
        <w:rPr>
          <w:rFonts w:asciiTheme="majorBidi" w:eastAsia="Calibri" w:hAnsiTheme="majorBidi" w:cstheme="majorBidi"/>
          <w:sz w:val="24"/>
          <w:szCs w:val="24"/>
          <w:lang w:bidi="ar-IQ"/>
        </w:rPr>
        <w:t xml:space="preserve"> I</w:t>
      </w:r>
      <w:r w:rsidR="00995CCE" w:rsidRPr="00D8267D">
        <w:rPr>
          <w:rFonts w:asciiTheme="majorBidi" w:eastAsia="Calibri" w:hAnsiTheme="majorBidi" w:cstheme="majorBidi"/>
          <w:sz w:val="24"/>
          <w:szCs w:val="24"/>
          <w:lang w:bidi="ar-IQ"/>
        </w:rPr>
        <w:t xml:space="preserve">A, </w:t>
      </w:r>
      <w:r>
        <w:rPr>
          <w:rFonts w:asciiTheme="majorBidi" w:eastAsia="Calibri" w:hAnsiTheme="majorBidi" w:cstheme="majorBidi"/>
          <w:sz w:val="24"/>
          <w:szCs w:val="24"/>
          <w:lang w:bidi="ar-IQ"/>
        </w:rPr>
        <w:t xml:space="preserve">HQ </w:t>
      </w:r>
      <w:proofErr w:type="spellStart"/>
      <w:r w:rsidR="00995CCE" w:rsidRPr="00D8267D">
        <w:rPr>
          <w:rFonts w:asciiTheme="majorBidi" w:eastAsia="Calibri" w:hAnsiTheme="majorBidi" w:cstheme="majorBidi"/>
          <w:sz w:val="24"/>
          <w:szCs w:val="24"/>
          <w:lang w:bidi="ar-IQ"/>
        </w:rPr>
        <w:t>Younan</w:t>
      </w:r>
      <w:proofErr w:type="spellEnd"/>
      <w:r w:rsidR="00995CCE" w:rsidRPr="00D8267D">
        <w:rPr>
          <w:rFonts w:asciiTheme="majorBidi" w:eastAsia="Calibri" w:hAnsiTheme="majorBidi" w:cstheme="majorBidi"/>
          <w:sz w:val="24"/>
          <w:szCs w:val="24"/>
          <w:lang w:bidi="ar-IQ"/>
        </w:rPr>
        <w:t xml:space="preserve">, </w:t>
      </w:r>
      <w:r w:rsidR="00833635">
        <w:rPr>
          <w:rFonts w:asciiTheme="majorBidi" w:eastAsia="Calibri" w:hAnsiTheme="majorBidi" w:cstheme="majorBidi"/>
          <w:sz w:val="24"/>
          <w:szCs w:val="24"/>
          <w:lang w:bidi="ar-IQ"/>
        </w:rPr>
        <w:t xml:space="preserve">AA </w:t>
      </w:r>
      <w:r w:rsidR="00995CCE" w:rsidRPr="00D8267D">
        <w:rPr>
          <w:rFonts w:asciiTheme="majorBidi" w:eastAsia="Calibri" w:hAnsiTheme="majorBidi" w:cstheme="majorBidi"/>
          <w:sz w:val="24"/>
          <w:szCs w:val="24"/>
          <w:lang w:bidi="ar-IQ"/>
        </w:rPr>
        <w:t>Al-</w:t>
      </w:r>
      <w:proofErr w:type="spellStart"/>
      <w:r w:rsidR="00995CCE" w:rsidRPr="00D8267D">
        <w:rPr>
          <w:rFonts w:asciiTheme="majorBidi" w:eastAsia="Calibri" w:hAnsiTheme="majorBidi" w:cstheme="majorBidi"/>
          <w:sz w:val="24"/>
          <w:szCs w:val="24"/>
          <w:lang w:bidi="ar-IQ"/>
        </w:rPr>
        <w:t>Kazaz</w:t>
      </w:r>
      <w:proofErr w:type="spellEnd"/>
      <w:r w:rsidR="00995CCE" w:rsidRPr="00D8267D">
        <w:rPr>
          <w:rFonts w:asciiTheme="majorBidi" w:eastAsia="Calibri" w:hAnsiTheme="majorBidi" w:cstheme="majorBidi"/>
          <w:sz w:val="24"/>
          <w:szCs w:val="24"/>
          <w:lang w:bidi="ar-IQ"/>
        </w:rPr>
        <w:t xml:space="preserve">, </w:t>
      </w:r>
      <w:r w:rsidR="00833635">
        <w:rPr>
          <w:rFonts w:asciiTheme="majorBidi" w:eastAsia="Calibri" w:hAnsiTheme="majorBidi" w:cstheme="majorBidi"/>
          <w:sz w:val="24"/>
          <w:szCs w:val="24"/>
          <w:lang w:bidi="ar-IQ"/>
        </w:rPr>
        <w:t xml:space="preserve">ZA </w:t>
      </w:r>
      <w:r w:rsidR="00995CCE" w:rsidRPr="00D8267D">
        <w:rPr>
          <w:rFonts w:asciiTheme="majorBidi" w:eastAsia="Calibri" w:hAnsiTheme="majorBidi" w:cstheme="majorBidi"/>
          <w:sz w:val="24"/>
          <w:szCs w:val="24"/>
          <w:lang w:bidi="ar-IQ"/>
        </w:rPr>
        <w:t>Abed,</w:t>
      </w:r>
      <w:r w:rsidR="00833635">
        <w:rPr>
          <w:rFonts w:asciiTheme="majorBidi" w:eastAsia="Calibri" w:hAnsiTheme="majorBidi" w:cstheme="majorBidi"/>
          <w:sz w:val="24"/>
          <w:szCs w:val="24"/>
          <w:lang w:bidi="ar-IQ"/>
        </w:rPr>
        <w:t xml:space="preserve"> RT </w:t>
      </w:r>
      <w:r w:rsidR="00995CCE" w:rsidRPr="00D8267D">
        <w:rPr>
          <w:rFonts w:asciiTheme="majorBidi" w:eastAsia="Calibri" w:hAnsiTheme="majorBidi" w:cstheme="majorBidi"/>
          <w:sz w:val="24"/>
          <w:szCs w:val="24"/>
          <w:lang w:bidi="ar-IQ"/>
        </w:rPr>
        <w:t>Abed</w:t>
      </w:r>
      <w:r w:rsidR="00833635">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2013</w:t>
      </w:r>
      <w:r w:rsidR="00833635">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xml:space="preserve">. Determining genetic distance by RAPD-PCR of maize inbred lines produced by reciprocal recurrent selection. </w:t>
      </w:r>
      <w:r w:rsidR="00995CCE" w:rsidRPr="00833635">
        <w:rPr>
          <w:rFonts w:asciiTheme="majorBidi" w:eastAsia="Calibri" w:hAnsiTheme="majorBidi" w:cstheme="majorBidi"/>
          <w:i/>
          <w:iCs/>
          <w:sz w:val="24"/>
          <w:szCs w:val="24"/>
          <w:lang w:bidi="ar-IQ"/>
        </w:rPr>
        <w:t>Journal of Agricultural Technology</w:t>
      </w:r>
      <w:r w:rsidR="00833635">
        <w:rPr>
          <w:rFonts w:asciiTheme="majorBidi" w:eastAsia="Calibri" w:hAnsiTheme="majorBidi" w:cstheme="majorBidi"/>
          <w:sz w:val="24"/>
          <w:szCs w:val="24"/>
          <w:lang w:bidi="ar-IQ"/>
        </w:rPr>
        <w:t xml:space="preserve"> 9(7): 1799-1807</w:t>
      </w:r>
    </w:p>
    <w:p w:rsidR="00995CCE" w:rsidRPr="00D8267D" w:rsidRDefault="00995CCE" w:rsidP="00FD75EC">
      <w:pPr>
        <w:bidi w:val="0"/>
        <w:spacing w:after="240"/>
        <w:ind w:left="630" w:hanging="630"/>
        <w:jc w:val="both"/>
        <w:rPr>
          <w:rFonts w:asciiTheme="majorBidi" w:eastAsia="Calibri" w:hAnsiTheme="majorBidi" w:cstheme="majorBidi"/>
          <w:sz w:val="24"/>
          <w:szCs w:val="24"/>
          <w:lang w:bidi="ar-IQ"/>
        </w:rPr>
      </w:pPr>
      <w:r w:rsidRPr="00D8267D">
        <w:rPr>
          <w:rFonts w:asciiTheme="majorBidi" w:eastAsia="Calibri" w:hAnsiTheme="majorBidi" w:cstheme="majorBidi"/>
          <w:sz w:val="24"/>
          <w:szCs w:val="24"/>
          <w:lang w:bidi="ar-IQ"/>
        </w:rPr>
        <w:t xml:space="preserve">Hassan WA, </w:t>
      </w:r>
      <w:r w:rsidR="00833635">
        <w:rPr>
          <w:rFonts w:asciiTheme="majorBidi" w:eastAsia="Calibri" w:hAnsiTheme="majorBidi" w:cstheme="majorBidi"/>
          <w:sz w:val="24"/>
          <w:szCs w:val="24"/>
          <w:lang w:bidi="ar-IQ"/>
        </w:rPr>
        <w:t xml:space="preserve">BH </w:t>
      </w:r>
      <w:proofErr w:type="spellStart"/>
      <w:r w:rsidRPr="00D8267D">
        <w:rPr>
          <w:rFonts w:asciiTheme="majorBidi" w:eastAsia="Calibri" w:hAnsiTheme="majorBidi" w:cstheme="majorBidi"/>
          <w:sz w:val="24"/>
          <w:szCs w:val="24"/>
          <w:lang w:bidi="ar-IQ"/>
        </w:rPr>
        <w:t>Hadi</w:t>
      </w:r>
      <w:proofErr w:type="spellEnd"/>
      <w:r w:rsidRPr="00D8267D">
        <w:rPr>
          <w:rFonts w:asciiTheme="majorBidi" w:eastAsia="Calibri" w:hAnsiTheme="majorBidi" w:cstheme="majorBidi"/>
          <w:sz w:val="24"/>
          <w:szCs w:val="24"/>
          <w:lang w:bidi="ar-IQ"/>
        </w:rPr>
        <w:t xml:space="preserve">, </w:t>
      </w:r>
      <w:r w:rsidR="00833635">
        <w:rPr>
          <w:rFonts w:asciiTheme="majorBidi" w:eastAsia="Calibri" w:hAnsiTheme="majorBidi" w:cstheme="majorBidi"/>
          <w:sz w:val="24"/>
          <w:szCs w:val="24"/>
          <w:lang w:bidi="ar-IQ"/>
        </w:rPr>
        <w:t xml:space="preserve">MSH </w:t>
      </w:r>
      <w:proofErr w:type="spellStart"/>
      <w:r w:rsidRPr="00D8267D">
        <w:rPr>
          <w:rFonts w:asciiTheme="majorBidi" w:eastAsia="Calibri" w:hAnsiTheme="majorBidi" w:cstheme="majorBidi"/>
          <w:sz w:val="24"/>
          <w:szCs w:val="24"/>
          <w:lang w:bidi="ar-IQ"/>
        </w:rPr>
        <w:t>Hamdalla</w:t>
      </w:r>
      <w:proofErr w:type="spellEnd"/>
      <w:r w:rsidR="00833635">
        <w:rPr>
          <w:rFonts w:asciiTheme="majorBidi" w:eastAsia="Calibri" w:hAnsiTheme="majorBidi" w:cstheme="majorBidi"/>
          <w:sz w:val="24"/>
          <w:szCs w:val="24"/>
          <w:lang w:bidi="ar-IQ"/>
        </w:rPr>
        <w:t xml:space="preserve"> (</w:t>
      </w:r>
      <w:r w:rsidRPr="00D8267D">
        <w:rPr>
          <w:rFonts w:asciiTheme="majorBidi" w:eastAsia="Calibri" w:hAnsiTheme="majorBidi" w:cstheme="majorBidi"/>
          <w:sz w:val="24"/>
          <w:szCs w:val="24"/>
          <w:lang w:bidi="ar-IQ"/>
        </w:rPr>
        <w:t>2019</w:t>
      </w:r>
      <w:r w:rsidR="00833635">
        <w:rPr>
          <w:rFonts w:asciiTheme="majorBidi" w:eastAsia="Calibri" w:hAnsiTheme="majorBidi" w:cstheme="majorBidi"/>
          <w:sz w:val="24"/>
          <w:szCs w:val="24"/>
          <w:lang w:bidi="ar-IQ"/>
        </w:rPr>
        <w:t>)</w:t>
      </w:r>
      <w:r w:rsidRPr="00D8267D">
        <w:rPr>
          <w:rFonts w:asciiTheme="majorBidi" w:eastAsia="Calibri" w:hAnsiTheme="majorBidi" w:cstheme="majorBidi"/>
          <w:sz w:val="24"/>
          <w:szCs w:val="24"/>
          <w:lang w:bidi="ar-IQ"/>
        </w:rPr>
        <w:t xml:space="preserve">. Evaluation of maize hybrids, their inbred lines and estimation of genetic divergence based on cluster analysis. </w:t>
      </w:r>
      <w:r w:rsidRPr="00833635">
        <w:rPr>
          <w:rFonts w:asciiTheme="majorBidi" w:eastAsia="Calibri" w:hAnsiTheme="majorBidi" w:cstheme="majorBidi"/>
          <w:i/>
          <w:iCs/>
          <w:sz w:val="24"/>
          <w:szCs w:val="24"/>
          <w:lang w:bidi="ar-IQ"/>
        </w:rPr>
        <w:t>Indian Journal of Ecology</w:t>
      </w:r>
      <w:r w:rsidR="00833635">
        <w:rPr>
          <w:rFonts w:asciiTheme="majorBidi" w:eastAsia="Calibri" w:hAnsiTheme="majorBidi" w:cstheme="majorBidi"/>
          <w:sz w:val="24"/>
          <w:szCs w:val="24"/>
          <w:lang w:bidi="ar-IQ"/>
        </w:rPr>
        <w:t xml:space="preserve"> 46(8): 102-107</w:t>
      </w:r>
    </w:p>
    <w:p w:rsidR="00995CCE" w:rsidRPr="00D8267D" w:rsidRDefault="00995CCE" w:rsidP="00FD75EC">
      <w:pPr>
        <w:bidi w:val="0"/>
        <w:spacing w:after="240"/>
        <w:ind w:left="630" w:hanging="630"/>
        <w:jc w:val="both"/>
        <w:rPr>
          <w:rFonts w:asciiTheme="majorBidi" w:eastAsia="Calibri" w:hAnsiTheme="majorBidi" w:cstheme="majorBidi"/>
          <w:sz w:val="24"/>
          <w:szCs w:val="24"/>
          <w:lang w:bidi="ar-IQ"/>
        </w:rPr>
      </w:pPr>
      <w:r w:rsidRPr="00D8267D">
        <w:rPr>
          <w:rFonts w:asciiTheme="majorBidi" w:eastAsia="Calibri" w:hAnsiTheme="majorBidi" w:cstheme="majorBidi"/>
          <w:sz w:val="24"/>
          <w:szCs w:val="24"/>
          <w:lang w:bidi="ar-IQ"/>
        </w:rPr>
        <w:t>Jessup W</w:t>
      </w:r>
      <w:r w:rsidR="00833635">
        <w:rPr>
          <w:rFonts w:asciiTheme="majorBidi" w:eastAsia="Calibri" w:hAnsiTheme="majorBidi" w:cstheme="majorBidi"/>
          <w:sz w:val="24"/>
          <w:szCs w:val="24"/>
          <w:lang w:bidi="ar-IQ"/>
        </w:rPr>
        <w:t>J</w:t>
      </w:r>
      <w:r w:rsidRPr="00D8267D">
        <w:rPr>
          <w:rFonts w:asciiTheme="majorBidi" w:eastAsia="Calibri" w:hAnsiTheme="majorBidi" w:cstheme="majorBidi"/>
          <w:sz w:val="24"/>
          <w:szCs w:val="24"/>
          <w:lang w:bidi="ar-IQ"/>
        </w:rPr>
        <w:t xml:space="preserve">, </w:t>
      </w:r>
      <w:r w:rsidR="00833635">
        <w:rPr>
          <w:rFonts w:asciiTheme="majorBidi" w:eastAsia="Calibri" w:hAnsiTheme="majorBidi" w:cstheme="majorBidi"/>
          <w:sz w:val="24"/>
          <w:szCs w:val="24"/>
          <w:lang w:bidi="ar-IQ"/>
        </w:rPr>
        <w:t xml:space="preserve">ZA </w:t>
      </w:r>
      <w:r w:rsidRPr="00D8267D">
        <w:rPr>
          <w:rFonts w:asciiTheme="majorBidi" w:eastAsia="Calibri" w:hAnsiTheme="majorBidi" w:cstheme="majorBidi"/>
          <w:sz w:val="24"/>
          <w:szCs w:val="24"/>
          <w:lang w:bidi="ar-IQ"/>
        </w:rPr>
        <w:t xml:space="preserve">Abed, </w:t>
      </w:r>
      <w:r w:rsidR="00833635">
        <w:rPr>
          <w:rFonts w:asciiTheme="majorBidi" w:eastAsia="Calibri" w:hAnsiTheme="majorBidi" w:cstheme="majorBidi"/>
          <w:sz w:val="24"/>
          <w:szCs w:val="24"/>
          <w:lang w:bidi="ar-IQ"/>
        </w:rPr>
        <w:t xml:space="preserve">HF </w:t>
      </w:r>
      <w:proofErr w:type="spellStart"/>
      <w:r w:rsidRPr="00D8267D">
        <w:rPr>
          <w:rFonts w:asciiTheme="majorBidi" w:eastAsia="Calibri" w:hAnsiTheme="majorBidi" w:cstheme="majorBidi"/>
          <w:sz w:val="24"/>
          <w:szCs w:val="24"/>
          <w:lang w:bidi="ar-IQ"/>
        </w:rPr>
        <w:t>Najeep</w:t>
      </w:r>
      <w:proofErr w:type="spellEnd"/>
      <w:r w:rsidRPr="00D8267D">
        <w:rPr>
          <w:rFonts w:asciiTheme="majorBidi" w:eastAsia="Calibri" w:hAnsiTheme="majorBidi" w:cstheme="majorBidi"/>
          <w:sz w:val="24"/>
          <w:szCs w:val="24"/>
          <w:lang w:bidi="ar-IQ"/>
        </w:rPr>
        <w:t xml:space="preserve">, </w:t>
      </w:r>
      <w:r w:rsidR="00833635">
        <w:rPr>
          <w:rFonts w:asciiTheme="majorBidi" w:eastAsia="Calibri" w:hAnsiTheme="majorBidi" w:cstheme="majorBidi"/>
          <w:sz w:val="24"/>
          <w:szCs w:val="24"/>
          <w:lang w:bidi="ar-IQ"/>
        </w:rPr>
        <w:t xml:space="preserve">NM </w:t>
      </w:r>
      <w:r w:rsidRPr="00D8267D">
        <w:rPr>
          <w:rFonts w:asciiTheme="majorBidi" w:eastAsia="Calibri" w:hAnsiTheme="majorBidi" w:cstheme="majorBidi"/>
          <w:sz w:val="24"/>
          <w:szCs w:val="24"/>
          <w:lang w:bidi="ar-IQ"/>
        </w:rPr>
        <w:t>Al-</w:t>
      </w:r>
      <w:proofErr w:type="spellStart"/>
      <w:r w:rsidRPr="00D8267D">
        <w:rPr>
          <w:rFonts w:asciiTheme="majorBidi" w:eastAsia="Calibri" w:hAnsiTheme="majorBidi" w:cstheme="majorBidi"/>
          <w:sz w:val="24"/>
          <w:szCs w:val="24"/>
          <w:lang w:bidi="ar-IQ"/>
        </w:rPr>
        <w:t>Azawi</w:t>
      </w:r>
      <w:proofErr w:type="spellEnd"/>
      <w:r w:rsidR="00833635">
        <w:rPr>
          <w:rFonts w:asciiTheme="majorBidi" w:eastAsia="Calibri" w:hAnsiTheme="majorBidi" w:cstheme="majorBidi"/>
          <w:sz w:val="24"/>
          <w:szCs w:val="24"/>
          <w:lang w:bidi="ar-IQ"/>
        </w:rPr>
        <w:t xml:space="preserve"> (</w:t>
      </w:r>
      <w:r w:rsidRPr="00D8267D">
        <w:rPr>
          <w:rFonts w:asciiTheme="majorBidi" w:eastAsia="Calibri" w:hAnsiTheme="majorBidi" w:cstheme="majorBidi"/>
          <w:sz w:val="24"/>
          <w:szCs w:val="24"/>
          <w:lang w:bidi="ar-IQ"/>
        </w:rPr>
        <w:t>2020</w:t>
      </w:r>
      <w:r w:rsidR="00833635">
        <w:rPr>
          <w:rFonts w:asciiTheme="majorBidi" w:eastAsia="Calibri" w:hAnsiTheme="majorBidi" w:cstheme="majorBidi"/>
          <w:sz w:val="24"/>
          <w:szCs w:val="24"/>
          <w:lang w:bidi="ar-IQ"/>
        </w:rPr>
        <w:t>)</w:t>
      </w:r>
      <w:r w:rsidRPr="00D8267D">
        <w:rPr>
          <w:rFonts w:asciiTheme="majorBidi" w:eastAsia="Calibri" w:hAnsiTheme="majorBidi" w:cstheme="majorBidi"/>
          <w:sz w:val="24"/>
          <w:szCs w:val="24"/>
          <w:lang w:bidi="ar-IQ"/>
        </w:rPr>
        <w:t xml:space="preserve">. Genetic analysis of sorghum cultivars from USA using SSR markers. </w:t>
      </w:r>
      <w:r w:rsidRPr="00833635">
        <w:rPr>
          <w:rFonts w:asciiTheme="majorBidi" w:eastAsia="Calibri" w:hAnsiTheme="majorBidi" w:cstheme="majorBidi"/>
          <w:i/>
          <w:iCs/>
          <w:sz w:val="24"/>
          <w:szCs w:val="24"/>
          <w:lang w:bidi="ar-IQ"/>
        </w:rPr>
        <w:t>Plant Archives</w:t>
      </w:r>
      <w:r w:rsidR="00833635">
        <w:rPr>
          <w:rFonts w:asciiTheme="majorBidi" w:eastAsia="Calibri" w:hAnsiTheme="majorBidi" w:cstheme="majorBidi"/>
          <w:sz w:val="24"/>
          <w:szCs w:val="24"/>
          <w:lang w:bidi="ar-IQ"/>
        </w:rPr>
        <w:t xml:space="preserve"> 20(1): 1121-1125</w:t>
      </w:r>
    </w:p>
    <w:p w:rsidR="00995CCE" w:rsidRPr="00D8267D" w:rsidRDefault="00833635" w:rsidP="00FD75EC">
      <w:pPr>
        <w:bidi w:val="0"/>
        <w:spacing w:after="240"/>
        <w:ind w:left="630" w:hanging="630"/>
        <w:jc w:val="both"/>
        <w:rPr>
          <w:rFonts w:asciiTheme="majorBidi" w:eastAsia="Calibri" w:hAnsiTheme="majorBidi" w:cstheme="majorBidi"/>
          <w:sz w:val="24"/>
          <w:szCs w:val="24"/>
          <w:lang w:bidi="ar-IQ"/>
        </w:rPr>
      </w:pPr>
      <w:proofErr w:type="spellStart"/>
      <w:r>
        <w:rPr>
          <w:rFonts w:asciiTheme="majorBidi" w:eastAsia="Calibri" w:hAnsiTheme="majorBidi" w:cstheme="majorBidi"/>
          <w:sz w:val="24"/>
          <w:szCs w:val="24"/>
          <w:lang w:bidi="ar-IQ"/>
        </w:rPr>
        <w:t>Mahajan</w:t>
      </w:r>
      <w:proofErr w:type="spellEnd"/>
      <w:r>
        <w:rPr>
          <w:rFonts w:asciiTheme="majorBidi" w:eastAsia="Calibri" w:hAnsiTheme="majorBidi" w:cstheme="majorBidi"/>
          <w:sz w:val="24"/>
          <w:szCs w:val="24"/>
          <w:lang w:bidi="ar-IQ"/>
        </w:rPr>
        <w:t xml:space="preserve"> S,</w:t>
      </w:r>
      <w:r w:rsidR="00995CCE" w:rsidRPr="00D8267D">
        <w:rPr>
          <w:rFonts w:asciiTheme="majorBidi" w:eastAsia="Calibri" w:hAnsiTheme="majorBidi" w:cstheme="majorBidi"/>
          <w:sz w:val="24"/>
          <w:szCs w:val="24"/>
          <w:lang w:bidi="ar-IQ"/>
        </w:rPr>
        <w:t xml:space="preserve"> </w:t>
      </w:r>
      <w:r>
        <w:rPr>
          <w:rFonts w:asciiTheme="majorBidi" w:eastAsia="Calibri" w:hAnsiTheme="majorBidi" w:cstheme="majorBidi"/>
          <w:sz w:val="24"/>
          <w:szCs w:val="24"/>
          <w:lang w:bidi="ar-IQ"/>
        </w:rPr>
        <w:t>NC</w:t>
      </w:r>
      <w:r w:rsidR="00995CCE" w:rsidRPr="00D8267D">
        <w:rPr>
          <w:rFonts w:asciiTheme="majorBidi" w:eastAsia="Calibri" w:hAnsiTheme="majorBidi" w:cstheme="majorBidi"/>
          <w:sz w:val="24"/>
          <w:szCs w:val="24"/>
          <w:lang w:bidi="ar-IQ"/>
        </w:rPr>
        <w:t xml:space="preserve"> </w:t>
      </w:r>
      <w:proofErr w:type="spellStart"/>
      <w:r w:rsidR="00995CCE" w:rsidRPr="00D8267D">
        <w:rPr>
          <w:rFonts w:asciiTheme="majorBidi" w:eastAsia="Calibri" w:hAnsiTheme="majorBidi" w:cstheme="majorBidi"/>
          <w:sz w:val="24"/>
          <w:szCs w:val="24"/>
          <w:lang w:bidi="ar-IQ"/>
        </w:rPr>
        <w:t>Tuteja</w:t>
      </w:r>
      <w:proofErr w:type="spellEnd"/>
      <w:r>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2005</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Salinity and drought stresses: An overview. </w:t>
      </w:r>
      <w:r w:rsidRPr="00833635">
        <w:rPr>
          <w:rFonts w:asciiTheme="majorBidi" w:eastAsia="Calibri" w:hAnsiTheme="majorBidi" w:cstheme="majorBidi"/>
          <w:i/>
          <w:iCs/>
          <w:sz w:val="24"/>
          <w:szCs w:val="24"/>
          <w:lang w:bidi="ar-IQ"/>
        </w:rPr>
        <w:t>Biochemical and Cellular Archives</w:t>
      </w:r>
      <w:r w:rsidR="00995CCE" w:rsidRPr="00833635">
        <w:rPr>
          <w:rFonts w:asciiTheme="majorBidi" w:eastAsia="Calibri" w:hAnsiTheme="majorBidi" w:cstheme="majorBidi"/>
          <w:i/>
          <w:iCs/>
          <w:sz w:val="24"/>
          <w:szCs w:val="24"/>
          <w:lang w:bidi="ar-IQ"/>
        </w:rPr>
        <w:t> </w:t>
      </w:r>
      <w:r>
        <w:rPr>
          <w:rFonts w:asciiTheme="majorBidi" w:eastAsia="Calibri" w:hAnsiTheme="majorBidi" w:cstheme="majorBidi"/>
          <w:sz w:val="24"/>
          <w:szCs w:val="24"/>
          <w:lang w:bidi="ar-IQ"/>
        </w:rPr>
        <w:t>444: 139-158</w:t>
      </w:r>
    </w:p>
    <w:p w:rsidR="00995CCE" w:rsidRPr="00D8267D" w:rsidRDefault="00995CCE" w:rsidP="00FD75EC">
      <w:pPr>
        <w:bidi w:val="0"/>
        <w:spacing w:after="240"/>
        <w:ind w:left="630" w:hanging="630"/>
        <w:jc w:val="both"/>
        <w:rPr>
          <w:rFonts w:asciiTheme="majorBidi" w:eastAsia="Calibri" w:hAnsiTheme="majorBidi" w:cstheme="majorBidi"/>
          <w:sz w:val="24"/>
          <w:szCs w:val="24"/>
          <w:lang w:bidi="ar-IQ"/>
        </w:rPr>
      </w:pPr>
      <w:r w:rsidRPr="00D8267D">
        <w:rPr>
          <w:rFonts w:asciiTheme="majorBidi" w:eastAsia="Calibri" w:hAnsiTheme="majorBidi" w:cstheme="majorBidi"/>
          <w:sz w:val="24"/>
          <w:szCs w:val="24"/>
          <w:lang w:bidi="ar-IQ"/>
        </w:rPr>
        <w:t xml:space="preserve">Mao S, </w:t>
      </w:r>
      <w:r w:rsidR="00833635">
        <w:rPr>
          <w:rFonts w:asciiTheme="majorBidi" w:eastAsia="Calibri" w:hAnsiTheme="majorBidi" w:cstheme="majorBidi"/>
          <w:sz w:val="24"/>
          <w:szCs w:val="24"/>
          <w:lang w:bidi="ar-IQ"/>
        </w:rPr>
        <w:t xml:space="preserve">MR </w:t>
      </w:r>
      <w:r w:rsidRPr="00D8267D">
        <w:rPr>
          <w:rFonts w:asciiTheme="majorBidi" w:eastAsia="Calibri" w:hAnsiTheme="majorBidi" w:cstheme="majorBidi"/>
          <w:sz w:val="24"/>
          <w:szCs w:val="24"/>
          <w:lang w:bidi="ar-IQ"/>
        </w:rPr>
        <w:t>Islam,</w:t>
      </w:r>
      <w:r w:rsidR="00833635">
        <w:rPr>
          <w:rFonts w:asciiTheme="majorBidi" w:eastAsia="Calibri" w:hAnsiTheme="majorBidi" w:cstheme="majorBidi"/>
          <w:sz w:val="24"/>
          <w:szCs w:val="24"/>
          <w:lang w:bidi="ar-IQ"/>
        </w:rPr>
        <w:t xml:space="preserve"> Y</w:t>
      </w:r>
      <w:r w:rsidRPr="00D8267D">
        <w:rPr>
          <w:rFonts w:asciiTheme="majorBidi" w:eastAsia="Calibri" w:hAnsiTheme="majorBidi" w:cstheme="majorBidi"/>
          <w:sz w:val="24"/>
          <w:szCs w:val="24"/>
          <w:lang w:bidi="ar-IQ"/>
        </w:rPr>
        <w:t xml:space="preserve"> Hu, </w:t>
      </w:r>
      <w:r w:rsidR="00833635">
        <w:rPr>
          <w:rFonts w:asciiTheme="majorBidi" w:eastAsia="Calibri" w:hAnsiTheme="majorBidi" w:cstheme="majorBidi"/>
          <w:sz w:val="24"/>
          <w:szCs w:val="24"/>
          <w:lang w:bidi="ar-IQ"/>
        </w:rPr>
        <w:t>X</w:t>
      </w:r>
      <w:r w:rsidRPr="00D8267D">
        <w:rPr>
          <w:rFonts w:asciiTheme="majorBidi" w:eastAsia="Calibri" w:hAnsiTheme="majorBidi" w:cstheme="majorBidi"/>
          <w:sz w:val="24"/>
          <w:szCs w:val="24"/>
          <w:lang w:bidi="ar-IQ"/>
        </w:rPr>
        <w:t xml:space="preserve"> </w:t>
      </w:r>
      <w:proofErr w:type="spellStart"/>
      <w:r w:rsidRPr="00D8267D">
        <w:rPr>
          <w:rFonts w:asciiTheme="majorBidi" w:eastAsia="Calibri" w:hAnsiTheme="majorBidi" w:cstheme="majorBidi"/>
          <w:sz w:val="24"/>
          <w:szCs w:val="24"/>
          <w:lang w:bidi="ar-IQ"/>
        </w:rPr>
        <w:t>Qian</w:t>
      </w:r>
      <w:proofErr w:type="spellEnd"/>
      <w:r w:rsidRPr="00D8267D">
        <w:rPr>
          <w:rFonts w:asciiTheme="majorBidi" w:eastAsia="Calibri" w:hAnsiTheme="majorBidi" w:cstheme="majorBidi"/>
          <w:sz w:val="24"/>
          <w:szCs w:val="24"/>
          <w:lang w:bidi="ar-IQ"/>
        </w:rPr>
        <w:t xml:space="preserve">, </w:t>
      </w:r>
      <w:r w:rsidR="00833635">
        <w:rPr>
          <w:rFonts w:asciiTheme="majorBidi" w:eastAsia="Calibri" w:hAnsiTheme="majorBidi" w:cstheme="majorBidi"/>
          <w:sz w:val="24"/>
          <w:szCs w:val="24"/>
          <w:lang w:bidi="ar-IQ"/>
        </w:rPr>
        <w:t xml:space="preserve">F </w:t>
      </w:r>
      <w:r w:rsidRPr="00D8267D">
        <w:rPr>
          <w:rFonts w:asciiTheme="majorBidi" w:eastAsia="Calibri" w:hAnsiTheme="majorBidi" w:cstheme="majorBidi"/>
          <w:sz w:val="24"/>
          <w:szCs w:val="24"/>
          <w:lang w:bidi="ar-IQ"/>
        </w:rPr>
        <w:t xml:space="preserve">Chen, </w:t>
      </w:r>
      <w:r w:rsidR="00833635">
        <w:rPr>
          <w:rFonts w:asciiTheme="majorBidi" w:eastAsia="Calibri" w:hAnsiTheme="majorBidi" w:cstheme="majorBidi"/>
          <w:sz w:val="24"/>
          <w:szCs w:val="24"/>
          <w:lang w:bidi="ar-IQ"/>
        </w:rPr>
        <w:t xml:space="preserve">X </w:t>
      </w:r>
      <w:proofErr w:type="spellStart"/>
      <w:r w:rsidRPr="00D8267D">
        <w:rPr>
          <w:rFonts w:asciiTheme="majorBidi" w:eastAsia="Calibri" w:hAnsiTheme="majorBidi" w:cstheme="majorBidi"/>
          <w:sz w:val="24"/>
          <w:szCs w:val="24"/>
          <w:lang w:bidi="ar-IQ"/>
        </w:rPr>
        <w:t>Xue</w:t>
      </w:r>
      <w:proofErr w:type="spellEnd"/>
      <w:r w:rsidR="00833635">
        <w:rPr>
          <w:rFonts w:asciiTheme="majorBidi" w:eastAsia="Calibri" w:hAnsiTheme="majorBidi" w:cstheme="majorBidi"/>
          <w:sz w:val="24"/>
          <w:szCs w:val="24"/>
          <w:lang w:bidi="ar-IQ"/>
        </w:rPr>
        <w:t xml:space="preserve"> (</w:t>
      </w:r>
      <w:r w:rsidRPr="00D8267D">
        <w:rPr>
          <w:rFonts w:asciiTheme="majorBidi" w:eastAsia="Calibri" w:hAnsiTheme="majorBidi" w:cstheme="majorBidi"/>
          <w:sz w:val="24"/>
          <w:szCs w:val="24"/>
          <w:lang w:bidi="ar-IQ"/>
        </w:rPr>
        <w:t>2011</w:t>
      </w:r>
      <w:r w:rsidR="00833635">
        <w:rPr>
          <w:rFonts w:asciiTheme="majorBidi" w:eastAsia="Calibri" w:hAnsiTheme="majorBidi" w:cstheme="majorBidi"/>
          <w:sz w:val="24"/>
          <w:szCs w:val="24"/>
          <w:lang w:bidi="ar-IQ"/>
        </w:rPr>
        <w:t>)</w:t>
      </w:r>
      <w:r w:rsidRPr="00D8267D">
        <w:rPr>
          <w:rFonts w:asciiTheme="majorBidi" w:eastAsia="Calibri" w:hAnsiTheme="majorBidi" w:cstheme="majorBidi"/>
          <w:sz w:val="24"/>
          <w:szCs w:val="24"/>
          <w:lang w:bidi="ar-IQ"/>
        </w:rPr>
        <w:t>. Antioxidant enzyme activities and lipid peroxidation in corn (</w:t>
      </w:r>
      <w:proofErr w:type="spellStart"/>
      <w:r w:rsidRPr="00D8267D">
        <w:rPr>
          <w:rFonts w:asciiTheme="majorBidi" w:eastAsia="Calibri" w:hAnsiTheme="majorBidi" w:cstheme="majorBidi"/>
          <w:i/>
          <w:iCs/>
          <w:sz w:val="24"/>
          <w:szCs w:val="24"/>
          <w:lang w:bidi="ar-IQ"/>
        </w:rPr>
        <w:t>Zea</w:t>
      </w:r>
      <w:proofErr w:type="spellEnd"/>
      <w:r w:rsidRPr="00D8267D">
        <w:rPr>
          <w:rFonts w:asciiTheme="majorBidi" w:eastAsia="Calibri" w:hAnsiTheme="majorBidi" w:cstheme="majorBidi"/>
          <w:i/>
          <w:iCs/>
          <w:sz w:val="24"/>
          <w:szCs w:val="24"/>
          <w:lang w:bidi="ar-IQ"/>
        </w:rPr>
        <w:t xml:space="preserve"> mays </w:t>
      </w:r>
      <w:r w:rsidRPr="00D8267D">
        <w:rPr>
          <w:rFonts w:asciiTheme="majorBidi" w:eastAsia="Calibri" w:hAnsiTheme="majorBidi" w:cstheme="majorBidi"/>
          <w:sz w:val="24"/>
          <w:szCs w:val="24"/>
          <w:lang w:bidi="ar-IQ"/>
        </w:rPr>
        <w:t xml:space="preserve">L.) following soil application of superabsorbent polymer at different fertilizer regimes. </w:t>
      </w:r>
      <w:r w:rsidRPr="00833635">
        <w:rPr>
          <w:rFonts w:asciiTheme="majorBidi" w:eastAsia="Calibri" w:hAnsiTheme="majorBidi" w:cstheme="majorBidi"/>
          <w:i/>
          <w:iCs/>
          <w:sz w:val="24"/>
          <w:szCs w:val="24"/>
          <w:lang w:bidi="ar-IQ"/>
        </w:rPr>
        <w:t>African Journal of Biotechnology</w:t>
      </w:r>
      <w:r w:rsidR="00833635">
        <w:rPr>
          <w:rFonts w:asciiTheme="majorBidi" w:eastAsia="Calibri" w:hAnsiTheme="majorBidi" w:cstheme="majorBidi"/>
          <w:sz w:val="24"/>
          <w:szCs w:val="24"/>
          <w:lang w:bidi="ar-IQ"/>
        </w:rPr>
        <w:t xml:space="preserve"> 10(49): 10000-10008</w:t>
      </w:r>
    </w:p>
    <w:p w:rsidR="00995CCE" w:rsidRPr="00D8267D" w:rsidRDefault="00833635" w:rsidP="00FD75EC">
      <w:pPr>
        <w:bidi w:val="0"/>
        <w:spacing w:after="240"/>
        <w:ind w:left="630" w:hanging="630"/>
        <w:jc w:val="both"/>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t>Miller G</w:t>
      </w:r>
      <w:r w:rsidR="00995CCE" w:rsidRPr="00D8267D">
        <w:rPr>
          <w:rFonts w:asciiTheme="majorBidi" w:eastAsia="Calibri" w:hAnsiTheme="majorBidi" w:cstheme="majorBidi"/>
          <w:sz w:val="24"/>
          <w:szCs w:val="24"/>
          <w:lang w:bidi="ar-IQ"/>
        </w:rPr>
        <w:t xml:space="preserve">, </w:t>
      </w:r>
      <w:r>
        <w:rPr>
          <w:rFonts w:asciiTheme="majorBidi" w:eastAsia="Calibri" w:hAnsiTheme="majorBidi" w:cstheme="majorBidi"/>
          <w:sz w:val="24"/>
          <w:szCs w:val="24"/>
          <w:lang w:bidi="ar-IQ"/>
        </w:rPr>
        <w:t xml:space="preserve">V </w:t>
      </w:r>
      <w:proofErr w:type="spellStart"/>
      <w:r w:rsidR="00995CCE" w:rsidRPr="00D8267D">
        <w:rPr>
          <w:rFonts w:asciiTheme="majorBidi" w:eastAsia="Calibri" w:hAnsiTheme="majorBidi" w:cstheme="majorBidi"/>
          <w:sz w:val="24"/>
          <w:szCs w:val="24"/>
          <w:lang w:bidi="ar-IQ"/>
        </w:rPr>
        <w:t>Shulaev</w:t>
      </w:r>
      <w:proofErr w:type="spellEnd"/>
      <w:r w:rsidR="00995CCE" w:rsidRPr="00D8267D">
        <w:rPr>
          <w:rFonts w:asciiTheme="majorBidi" w:eastAsia="Calibri" w:hAnsiTheme="majorBidi" w:cstheme="majorBidi"/>
          <w:sz w:val="24"/>
          <w:szCs w:val="24"/>
          <w:lang w:bidi="ar-IQ"/>
        </w:rPr>
        <w:t xml:space="preserve">, </w:t>
      </w:r>
      <w:r>
        <w:rPr>
          <w:rFonts w:asciiTheme="majorBidi" w:eastAsia="Calibri" w:hAnsiTheme="majorBidi" w:cstheme="majorBidi"/>
          <w:sz w:val="24"/>
          <w:szCs w:val="24"/>
          <w:lang w:bidi="ar-IQ"/>
        </w:rPr>
        <w:t xml:space="preserve">R </w:t>
      </w:r>
      <w:proofErr w:type="spellStart"/>
      <w:r w:rsidR="00995CCE" w:rsidRPr="00D8267D">
        <w:rPr>
          <w:rFonts w:asciiTheme="majorBidi" w:eastAsia="Calibri" w:hAnsiTheme="majorBidi" w:cstheme="majorBidi"/>
          <w:sz w:val="24"/>
          <w:szCs w:val="24"/>
          <w:lang w:bidi="ar-IQ"/>
        </w:rPr>
        <w:t>Mittler</w:t>
      </w:r>
      <w:proofErr w:type="spellEnd"/>
      <w:r>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2010</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Reactive oxygen signaling and</w:t>
      </w:r>
      <w:r>
        <w:rPr>
          <w:rFonts w:asciiTheme="majorBidi" w:eastAsia="Calibri" w:hAnsiTheme="majorBidi" w:cstheme="majorBidi"/>
          <w:sz w:val="24"/>
          <w:szCs w:val="24"/>
          <w:lang w:bidi="ar-IQ"/>
        </w:rPr>
        <w:t xml:space="preserve"> abiotic stress. </w:t>
      </w:r>
      <w:r w:rsidRPr="00833635">
        <w:rPr>
          <w:rFonts w:asciiTheme="majorBidi" w:eastAsia="Calibri" w:hAnsiTheme="majorBidi" w:cstheme="majorBidi"/>
          <w:i/>
          <w:iCs/>
          <w:sz w:val="24"/>
          <w:szCs w:val="24"/>
          <w:lang w:bidi="ar-IQ"/>
        </w:rPr>
        <w:t>Physiol. Plant</w:t>
      </w:r>
      <w:r>
        <w:rPr>
          <w:rFonts w:asciiTheme="majorBidi" w:eastAsia="Calibri" w:hAnsiTheme="majorBidi" w:cstheme="majorBidi"/>
          <w:sz w:val="24"/>
          <w:szCs w:val="24"/>
          <w:lang w:bidi="ar-IQ"/>
        </w:rPr>
        <w:t> 133: 481-489</w:t>
      </w:r>
    </w:p>
    <w:p w:rsidR="00995CCE" w:rsidRPr="00D8267D" w:rsidRDefault="007D10A5" w:rsidP="00FD75EC">
      <w:pPr>
        <w:autoSpaceDE w:val="0"/>
        <w:autoSpaceDN w:val="0"/>
        <w:bidi w:val="0"/>
        <w:adjustRightInd w:val="0"/>
        <w:spacing w:after="240"/>
        <w:ind w:left="630" w:hanging="630"/>
        <w:jc w:val="both"/>
        <w:rPr>
          <w:rFonts w:asciiTheme="majorBidi" w:hAnsiTheme="majorBidi" w:cstheme="majorBidi"/>
          <w:color w:val="222222"/>
          <w:sz w:val="24"/>
          <w:szCs w:val="24"/>
          <w:shd w:val="clear" w:color="auto" w:fill="FFFFFF"/>
        </w:rPr>
      </w:pPr>
      <w:proofErr w:type="spellStart"/>
      <w:r>
        <w:rPr>
          <w:rFonts w:asciiTheme="majorBidi" w:hAnsiTheme="majorBidi" w:cstheme="majorBidi"/>
          <w:color w:val="222222"/>
          <w:sz w:val="24"/>
          <w:szCs w:val="24"/>
          <w:shd w:val="clear" w:color="auto" w:fill="FFFFFF"/>
        </w:rPr>
        <w:t>Najem</w:t>
      </w:r>
      <w:proofErr w:type="spellEnd"/>
      <w:r>
        <w:rPr>
          <w:rFonts w:asciiTheme="majorBidi" w:hAnsiTheme="majorBidi" w:cstheme="majorBidi"/>
          <w:color w:val="222222"/>
          <w:sz w:val="24"/>
          <w:szCs w:val="24"/>
          <w:shd w:val="clear" w:color="auto" w:fill="FFFFFF"/>
        </w:rPr>
        <w:t xml:space="preserve"> E</w:t>
      </w:r>
      <w:r w:rsidR="00995CCE" w:rsidRPr="00D8267D">
        <w:rPr>
          <w:rFonts w:asciiTheme="majorBidi" w:hAnsiTheme="majorBidi" w:cstheme="majorBidi"/>
          <w:color w:val="222222"/>
          <w:sz w:val="24"/>
          <w:szCs w:val="24"/>
          <w:shd w:val="clear" w:color="auto" w:fill="FFFFFF"/>
        </w:rPr>
        <w:t xml:space="preserve">S. </w:t>
      </w:r>
      <w:r w:rsidRPr="00D8267D">
        <w:rPr>
          <w:rFonts w:asciiTheme="majorBidi" w:hAnsiTheme="majorBidi" w:cstheme="majorBidi"/>
          <w:color w:val="222222"/>
          <w:sz w:val="24"/>
          <w:szCs w:val="24"/>
          <w:shd w:val="clear" w:color="auto" w:fill="FFFFFF"/>
        </w:rPr>
        <w:t>A</w:t>
      </w:r>
      <w:r w:rsidR="00995CCE" w:rsidRPr="00D8267D">
        <w:rPr>
          <w:rFonts w:asciiTheme="majorBidi" w:hAnsiTheme="majorBidi" w:cstheme="majorBidi"/>
          <w:color w:val="222222"/>
          <w:sz w:val="24"/>
          <w:szCs w:val="24"/>
          <w:shd w:val="clear" w:color="auto" w:fill="FFFFFF"/>
        </w:rPr>
        <w:t>nd</w:t>
      </w:r>
      <w:r>
        <w:rPr>
          <w:rFonts w:asciiTheme="majorBidi" w:hAnsiTheme="majorBidi" w:cstheme="majorBidi"/>
          <w:color w:val="222222"/>
          <w:sz w:val="24"/>
          <w:szCs w:val="24"/>
          <w:shd w:val="clear" w:color="auto" w:fill="FFFFFF"/>
        </w:rPr>
        <w:t xml:space="preserve"> IA</w:t>
      </w:r>
      <w:r w:rsidR="00995CCE" w:rsidRPr="00D8267D">
        <w:rPr>
          <w:rFonts w:asciiTheme="majorBidi" w:hAnsiTheme="majorBidi" w:cstheme="majorBidi"/>
          <w:color w:val="222222"/>
          <w:sz w:val="24"/>
          <w:szCs w:val="24"/>
          <w:shd w:val="clear" w:color="auto" w:fill="FFFFFF"/>
        </w:rPr>
        <w:t xml:space="preserve"> </w:t>
      </w:r>
      <w:proofErr w:type="spellStart"/>
      <w:r w:rsidR="00995CCE" w:rsidRPr="00D8267D">
        <w:rPr>
          <w:rFonts w:asciiTheme="majorBidi" w:hAnsiTheme="majorBidi" w:cstheme="majorBidi"/>
          <w:color w:val="222222"/>
          <w:sz w:val="24"/>
          <w:szCs w:val="24"/>
          <w:shd w:val="clear" w:color="auto" w:fill="FFFFFF"/>
        </w:rPr>
        <w:t>Hamza</w:t>
      </w:r>
      <w:proofErr w:type="spellEnd"/>
      <w:r>
        <w:rPr>
          <w:rFonts w:asciiTheme="majorBidi" w:hAnsiTheme="majorBidi" w:cstheme="majorBidi"/>
          <w:color w:val="222222"/>
          <w:sz w:val="24"/>
          <w:szCs w:val="24"/>
          <w:shd w:val="clear" w:color="auto" w:fill="FFFFFF"/>
        </w:rPr>
        <w:t xml:space="preserve"> (</w:t>
      </w:r>
      <w:r w:rsidR="00995CCE" w:rsidRPr="00D8267D">
        <w:rPr>
          <w:rFonts w:asciiTheme="majorBidi" w:hAnsiTheme="majorBidi" w:cstheme="majorBidi"/>
          <w:color w:val="222222"/>
          <w:sz w:val="24"/>
          <w:szCs w:val="24"/>
          <w:shd w:val="clear" w:color="auto" w:fill="FFFFFF"/>
        </w:rPr>
        <w:t>2023</w:t>
      </w:r>
      <w:r>
        <w:rPr>
          <w:rFonts w:asciiTheme="majorBidi" w:hAnsiTheme="majorBidi" w:cstheme="majorBidi"/>
          <w:color w:val="222222"/>
          <w:sz w:val="24"/>
          <w:szCs w:val="24"/>
          <w:shd w:val="clear" w:color="auto" w:fill="FFFFFF"/>
        </w:rPr>
        <w:t>)</w:t>
      </w:r>
      <w:r w:rsidR="00995CCE" w:rsidRPr="00D8267D">
        <w:rPr>
          <w:rFonts w:asciiTheme="majorBidi" w:hAnsiTheme="majorBidi" w:cstheme="majorBidi"/>
          <w:color w:val="222222"/>
          <w:sz w:val="24"/>
          <w:szCs w:val="24"/>
          <w:shd w:val="clear" w:color="auto" w:fill="FFFFFF"/>
        </w:rPr>
        <w:t xml:space="preserve">. Induction of two cultivars from rice seed </w:t>
      </w:r>
      <w:proofErr w:type="spellStart"/>
      <w:r w:rsidR="00995CCE" w:rsidRPr="00D8267D">
        <w:rPr>
          <w:rFonts w:asciiTheme="majorBidi" w:hAnsiTheme="majorBidi" w:cstheme="majorBidi"/>
          <w:color w:val="222222"/>
          <w:sz w:val="24"/>
          <w:szCs w:val="24"/>
          <w:shd w:val="clear" w:color="auto" w:fill="FFFFFF"/>
        </w:rPr>
        <w:t>embyros</w:t>
      </w:r>
      <w:proofErr w:type="spellEnd"/>
      <w:r w:rsidR="00995CCE" w:rsidRPr="00D8267D">
        <w:rPr>
          <w:rFonts w:asciiTheme="majorBidi" w:hAnsiTheme="majorBidi" w:cstheme="majorBidi"/>
          <w:color w:val="222222"/>
          <w:sz w:val="24"/>
          <w:szCs w:val="24"/>
          <w:shd w:val="clear" w:color="auto" w:fill="FFFFFF"/>
        </w:rPr>
        <w:t xml:space="preserve"> by the effect of a biotic factors</w:t>
      </w:r>
      <w:r>
        <w:rPr>
          <w:rFonts w:asciiTheme="majorBidi" w:hAnsiTheme="majorBidi" w:cstheme="majorBidi"/>
          <w:color w:val="222222"/>
          <w:sz w:val="24"/>
          <w:szCs w:val="24"/>
          <w:shd w:val="clear" w:color="auto" w:fill="FFFFFF"/>
        </w:rPr>
        <w:t xml:space="preserve"> for drought tolerance ex vivo</w:t>
      </w:r>
      <w:r w:rsidR="00995CCE" w:rsidRPr="00D8267D">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 xml:space="preserve"> </w:t>
      </w:r>
      <w:r w:rsidR="00995CCE" w:rsidRPr="007D10A5">
        <w:rPr>
          <w:rFonts w:asciiTheme="majorBidi" w:hAnsiTheme="majorBidi" w:cstheme="majorBidi"/>
          <w:i/>
          <w:iCs/>
          <w:color w:val="222222"/>
          <w:sz w:val="24"/>
          <w:szCs w:val="24"/>
          <w:shd w:val="clear" w:color="auto" w:fill="FFFFFF"/>
        </w:rPr>
        <w:t xml:space="preserve">IOP </w:t>
      </w:r>
      <w:r w:rsidRPr="007D10A5">
        <w:rPr>
          <w:rFonts w:asciiTheme="majorBidi" w:hAnsiTheme="majorBidi" w:cstheme="majorBidi"/>
          <w:i/>
          <w:iCs/>
          <w:color w:val="222222"/>
          <w:sz w:val="24"/>
          <w:szCs w:val="24"/>
          <w:shd w:val="clear" w:color="auto" w:fill="FFFFFF"/>
        </w:rPr>
        <w:t>C</w:t>
      </w:r>
      <w:r w:rsidR="00995CCE" w:rsidRPr="007D10A5">
        <w:rPr>
          <w:rFonts w:asciiTheme="majorBidi" w:hAnsiTheme="majorBidi" w:cstheme="majorBidi"/>
          <w:i/>
          <w:iCs/>
          <w:color w:val="222222"/>
          <w:sz w:val="24"/>
          <w:szCs w:val="24"/>
          <w:shd w:val="clear" w:color="auto" w:fill="FFFFFF"/>
        </w:rPr>
        <w:t xml:space="preserve">onf. Earth and environmental </w:t>
      </w:r>
      <w:r w:rsidRPr="007D10A5">
        <w:rPr>
          <w:rFonts w:asciiTheme="majorBidi" w:hAnsiTheme="majorBidi" w:cstheme="majorBidi"/>
          <w:i/>
          <w:iCs/>
          <w:color w:val="222222"/>
          <w:sz w:val="24"/>
          <w:szCs w:val="24"/>
          <w:shd w:val="clear" w:color="auto" w:fill="FFFFFF"/>
        </w:rPr>
        <w:t>Science</w:t>
      </w:r>
      <w:r w:rsidR="00995CCE" w:rsidRPr="00D8267D">
        <w:rPr>
          <w:rFonts w:asciiTheme="majorBidi" w:hAnsiTheme="majorBidi" w:cstheme="majorBidi"/>
          <w:color w:val="222222"/>
          <w:sz w:val="24"/>
          <w:szCs w:val="24"/>
          <w:shd w:val="clear" w:color="auto" w:fill="FFFFFF"/>
        </w:rPr>
        <w:t xml:space="preserve"> 1262(5)</w:t>
      </w:r>
      <w:r>
        <w:rPr>
          <w:rFonts w:asciiTheme="majorBidi" w:hAnsiTheme="majorBidi" w:cstheme="majorBidi"/>
          <w:color w:val="222222"/>
          <w:sz w:val="24"/>
          <w:szCs w:val="24"/>
          <w:shd w:val="clear" w:color="auto" w:fill="FFFFFF"/>
        </w:rPr>
        <w:t>:</w:t>
      </w:r>
      <w:r w:rsidR="00995CCE" w:rsidRPr="00D8267D">
        <w:rPr>
          <w:rFonts w:asciiTheme="majorBidi" w:hAnsiTheme="majorBidi" w:cstheme="majorBidi"/>
          <w:color w:val="222222"/>
          <w:sz w:val="24"/>
          <w:szCs w:val="24"/>
          <w:shd w:val="clear" w:color="auto" w:fill="FFFFFF"/>
        </w:rPr>
        <w:t xml:space="preserve"> 052039</w:t>
      </w:r>
    </w:p>
    <w:p w:rsidR="00995CCE" w:rsidRPr="00D8267D" w:rsidRDefault="007D10A5" w:rsidP="00FD75EC">
      <w:pPr>
        <w:bidi w:val="0"/>
        <w:spacing w:after="240"/>
        <w:ind w:left="630" w:hanging="630"/>
        <w:jc w:val="both"/>
        <w:rPr>
          <w:rFonts w:asciiTheme="majorBidi" w:eastAsia="Calibri" w:hAnsiTheme="majorBidi" w:cstheme="majorBidi"/>
          <w:sz w:val="24"/>
          <w:szCs w:val="24"/>
          <w:lang w:bidi="ar-IQ"/>
        </w:rPr>
      </w:pPr>
      <w:proofErr w:type="spellStart"/>
      <w:r>
        <w:rPr>
          <w:rFonts w:asciiTheme="majorBidi" w:eastAsia="Calibri" w:hAnsiTheme="majorBidi" w:cstheme="majorBidi"/>
          <w:sz w:val="24"/>
          <w:szCs w:val="24"/>
          <w:lang w:bidi="ar-IQ"/>
        </w:rPr>
        <w:t>Nezih</w:t>
      </w:r>
      <w:proofErr w:type="spellEnd"/>
      <w:r w:rsidR="00995CCE" w:rsidRPr="00D8267D">
        <w:rPr>
          <w:rFonts w:asciiTheme="majorBidi" w:eastAsia="Calibri" w:hAnsiTheme="majorBidi" w:cstheme="majorBidi"/>
          <w:sz w:val="24"/>
          <w:szCs w:val="24"/>
          <w:lang w:bidi="ar-IQ"/>
        </w:rPr>
        <w:t xml:space="preserve"> N</w:t>
      </w:r>
      <w:r>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1985</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xml:space="preserve">. The </w:t>
      </w:r>
      <w:proofErr w:type="spellStart"/>
      <w:r w:rsidR="00995CCE" w:rsidRPr="00D8267D">
        <w:rPr>
          <w:rFonts w:asciiTheme="majorBidi" w:eastAsia="Calibri" w:hAnsiTheme="majorBidi" w:cstheme="majorBidi"/>
          <w:sz w:val="24"/>
          <w:szCs w:val="24"/>
          <w:lang w:bidi="ar-IQ"/>
        </w:rPr>
        <w:t>proxidase</w:t>
      </w:r>
      <w:proofErr w:type="spellEnd"/>
      <w:r w:rsidR="00995CCE" w:rsidRPr="00D8267D">
        <w:rPr>
          <w:rFonts w:asciiTheme="majorBidi" w:eastAsia="Calibri" w:hAnsiTheme="majorBidi" w:cstheme="majorBidi"/>
          <w:sz w:val="24"/>
          <w:szCs w:val="24"/>
          <w:lang w:bidi="ar-IQ"/>
        </w:rPr>
        <w:t xml:space="preserve"> enzyme activity of some vegetables and its resistance to heat. </w:t>
      </w:r>
      <w:r w:rsidR="00995CCE" w:rsidRPr="007D10A5">
        <w:rPr>
          <w:rFonts w:asciiTheme="majorBidi" w:eastAsia="Calibri" w:hAnsiTheme="majorBidi" w:cstheme="majorBidi"/>
          <w:i/>
          <w:iCs/>
          <w:sz w:val="24"/>
          <w:szCs w:val="24"/>
          <w:lang w:bidi="ar-IQ"/>
        </w:rPr>
        <w:t>Food Agric</w:t>
      </w:r>
      <w:r>
        <w:rPr>
          <w:rFonts w:asciiTheme="majorBidi" w:eastAsia="Calibri" w:hAnsiTheme="majorBidi" w:cstheme="majorBidi"/>
          <w:sz w:val="24"/>
          <w:szCs w:val="24"/>
          <w:lang w:bidi="ar-IQ"/>
        </w:rPr>
        <w:t>ulture 36: 877-880</w:t>
      </w:r>
    </w:p>
    <w:p w:rsidR="00995CCE" w:rsidRPr="007D10A5" w:rsidRDefault="00402F0E" w:rsidP="00FD75EC">
      <w:pPr>
        <w:bidi w:val="0"/>
        <w:spacing w:after="240"/>
        <w:ind w:left="630" w:hanging="630"/>
        <w:jc w:val="both"/>
        <w:outlineLvl w:val="3"/>
        <w:rPr>
          <w:rFonts w:asciiTheme="majorBidi" w:hAnsiTheme="majorBidi" w:cstheme="majorBidi"/>
          <w:sz w:val="24"/>
          <w:szCs w:val="24"/>
        </w:rPr>
      </w:pPr>
      <w:hyperlink r:id="rId11" w:history="1">
        <w:proofErr w:type="spellStart"/>
        <w:r w:rsidR="007D10A5" w:rsidRPr="007D10A5">
          <w:rPr>
            <w:rFonts w:asciiTheme="majorBidi" w:hAnsiTheme="majorBidi" w:cstheme="majorBidi"/>
            <w:sz w:val="24"/>
            <w:szCs w:val="24"/>
          </w:rPr>
          <w:t>Okab</w:t>
        </w:r>
        <w:proofErr w:type="spellEnd"/>
        <w:r w:rsidR="00995CCE" w:rsidRPr="007D10A5">
          <w:rPr>
            <w:rFonts w:asciiTheme="majorBidi" w:hAnsiTheme="majorBidi" w:cstheme="majorBidi"/>
            <w:sz w:val="24"/>
            <w:szCs w:val="24"/>
          </w:rPr>
          <w:t xml:space="preserve"> SI</w:t>
        </w:r>
      </w:hyperlink>
      <w:r w:rsidR="00995CCE" w:rsidRPr="007D10A5">
        <w:rPr>
          <w:rFonts w:asciiTheme="majorBidi" w:hAnsiTheme="majorBidi" w:cstheme="majorBidi"/>
          <w:sz w:val="24"/>
          <w:szCs w:val="24"/>
        </w:rPr>
        <w:t>, </w:t>
      </w:r>
      <w:r w:rsidR="007D10A5" w:rsidRPr="007D10A5">
        <w:rPr>
          <w:rFonts w:asciiTheme="majorBidi" w:hAnsiTheme="majorBidi" w:cstheme="majorBidi"/>
          <w:sz w:val="24"/>
          <w:szCs w:val="24"/>
        </w:rPr>
        <w:t xml:space="preserve">ZA </w:t>
      </w:r>
      <w:hyperlink r:id="rId12" w:history="1">
        <w:r w:rsidR="00995CCE" w:rsidRPr="007D10A5">
          <w:rPr>
            <w:rFonts w:asciiTheme="majorBidi" w:hAnsiTheme="majorBidi" w:cstheme="majorBidi"/>
            <w:sz w:val="24"/>
            <w:szCs w:val="24"/>
          </w:rPr>
          <w:t>Abed</w:t>
        </w:r>
        <w:r w:rsidR="007D10A5" w:rsidRPr="007D10A5">
          <w:rPr>
            <w:rFonts w:asciiTheme="majorBidi" w:hAnsiTheme="majorBidi" w:cstheme="majorBidi"/>
            <w:sz w:val="24"/>
            <w:szCs w:val="24"/>
          </w:rPr>
          <w:t xml:space="preserve"> (</w:t>
        </w:r>
      </w:hyperlink>
      <w:r w:rsidR="00995CCE" w:rsidRPr="007D10A5">
        <w:rPr>
          <w:rFonts w:asciiTheme="majorBidi" w:hAnsiTheme="majorBidi" w:cstheme="majorBidi"/>
          <w:sz w:val="24"/>
          <w:szCs w:val="24"/>
        </w:rPr>
        <w:t>2023</w:t>
      </w:r>
      <w:r w:rsidR="007D10A5" w:rsidRPr="007D10A5">
        <w:rPr>
          <w:rFonts w:asciiTheme="majorBidi" w:hAnsiTheme="majorBidi" w:cstheme="majorBidi"/>
          <w:sz w:val="24"/>
          <w:szCs w:val="24"/>
        </w:rPr>
        <w:t>)</w:t>
      </w:r>
      <w:r w:rsidR="00995CCE" w:rsidRPr="007D10A5">
        <w:rPr>
          <w:rFonts w:asciiTheme="majorBidi" w:hAnsiTheme="majorBidi" w:cstheme="majorBidi"/>
          <w:sz w:val="24"/>
          <w:szCs w:val="24"/>
        </w:rPr>
        <w:t xml:space="preserve">. Gene expression of a nitrogen tolerance gene ZmNR1 under the influence of different levels of nitrogen in maize. </w:t>
      </w:r>
      <w:proofErr w:type="spellStart"/>
      <w:r w:rsidR="00995CCE" w:rsidRPr="007D10A5">
        <w:rPr>
          <w:rFonts w:asciiTheme="majorBidi" w:hAnsiTheme="majorBidi" w:cstheme="majorBidi"/>
          <w:i/>
          <w:iCs/>
          <w:sz w:val="24"/>
          <w:szCs w:val="24"/>
        </w:rPr>
        <w:t>Bionatura</w:t>
      </w:r>
      <w:proofErr w:type="spellEnd"/>
      <w:r w:rsidR="00995CCE" w:rsidRPr="007D10A5">
        <w:rPr>
          <w:rFonts w:asciiTheme="majorBidi" w:hAnsiTheme="majorBidi" w:cstheme="majorBidi"/>
          <w:sz w:val="24"/>
          <w:szCs w:val="24"/>
        </w:rPr>
        <w:t xml:space="preserve"> 938(1)</w:t>
      </w:r>
      <w:r w:rsidR="007D10A5" w:rsidRPr="007D10A5">
        <w:rPr>
          <w:rFonts w:asciiTheme="majorBidi" w:hAnsiTheme="majorBidi" w:cstheme="majorBidi"/>
          <w:sz w:val="24"/>
          <w:szCs w:val="24"/>
        </w:rPr>
        <w:t>: 1-9</w:t>
      </w:r>
    </w:p>
    <w:p w:rsidR="00995CCE" w:rsidRPr="00D8267D" w:rsidRDefault="00995CCE" w:rsidP="00FD75EC">
      <w:pPr>
        <w:bidi w:val="0"/>
        <w:spacing w:after="0"/>
        <w:ind w:left="630" w:hanging="630"/>
        <w:jc w:val="both"/>
        <w:rPr>
          <w:rFonts w:asciiTheme="majorBidi" w:eastAsia="Calibri" w:hAnsiTheme="majorBidi" w:cstheme="majorBidi"/>
          <w:sz w:val="24"/>
          <w:szCs w:val="24"/>
          <w:lang w:bidi="ar-IQ"/>
        </w:rPr>
      </w:pPr>
      <w:proofErr w:type="spellStart"/>
      <w:r w:rsidRPr="00D8267D">
        <w:rPr>
          <w:rFonts w:asciiTheme="majorBidi" w:eastAsia="Calibri" w:hAnsiTheme="majorBidi" w:cstheme="majorBidi"/>
          <w:sz w:val="24"/>
          <w:szCs w:val="24"/>
          <w:lang w:bidi="ar-IQ"/>
        </w:rPr>
        <w:t>Sairam</w:t>
      </w:r>
      <w:proofErr w:type="spellEnd"/>
      <w:r w:rsidRPr="00D8267D">
        <w:rPr>
          <w:rFonts w:asciiTheme="majorBidi" w:eastAsia="Calibri" w:hAnsiTheme="majorBidi" w:cstheme="majorBidi"/>
          <w:sz w:val="24"/>
          <w:szCs w:val="24"/>
          <w:lang w:bidi="ar-IQ"/>
        </w:rPr>
        <w:t xml:space="preserve"> RK</w:t>
      </w:r>
      <w:r w:rsidR="007D10A5">
        <w:rPr>
          <w:rFonts w:asciiTheme="majorBidi" w:eastAsia="Calibri" w:hAnsiTheme="majorBidi" w:cstheme="majorBidi"/>
          <w:sz w:val="24"/>
          <w:szCs w:val="24"/>
          <w:lang w:bidi="ar-IQ"/>
        </w:rPr>
        <w:t xml:space="preserve">, GC </w:t>
      </w:r>
      <w:proofErr w:type="spellStart"/>
      <w:r w:rsidR="007D10A5">
        <w:rPr>
          <w:rFonts w:asciiTheme="majorBidi" w:eastAsia="Calibri" w:hAnsiTheme="majorBidi" w:cstheme="majorBidi"/>
          <w:sz w:val="24"/>
          <w:szCs w:val="24"/>
          <w:lang w:bidi="ar-IQ"/>
        </w:rPr>
        <w:t>Srivastava</w:t>
      </w:r>
      <w:proofErr w:type="spellEnd"/>
      <w:r w:rsidRPr="00D8267D">
        <w:rPr>
          <w:rFonts w:asciiTheme="majorBidi" w:eastAsia="Calibri" w:hAnsiTheme="majorBidi" w:cstheme="majorBidi"/>
          <w:sz w:val="24"/>
          <w:szCs w:val="24"/>
          <w:lang w:bidi="ar-IQ"/>
        </w:rPr>
        <w:t xml:space="preserve"> </w:t>
      </w:r>
      <w:r w:rsidR="007D10A5">
        <w:rPr>
          <w:rFonts w:asciiTheme="majorBidi" w:eastAsia="Calibri" w:hAnsiTheme="majorBidi" w:cstheme="majorBidi"/>
          <w:sz w:val="24"/>
          <w:szCs w:val="24"/>
          <w:lang w:bidi="ar-IQ"/>
        </w:rPr>
        <w:t>(</w:t>
      </w:r>
      <w:r w:rsidRPr="00D8267D">
        <w:rPr>
          <w:rFonts w:asciiTheme="majorBidi" w:eastAsia="Calibri" w:hAnsiTheme="majorBidi" w:cstheme="majorBidi"/>
          <w:sz w:val="24"/>
          <w:szCs w:val="24"/>
          <w:lang w:bidi="ar-IQ"/>
        </w:rPr>
        <w:t>2001</w:t>
      </w:r>
      <w:r w:rsidR="007D10A5">
        <w:rPr>
          <w:rFonts w:asciiTheme="majorBidi" w:eastAsia="Calibri" w:hAnsiTheme="majorBidi" w:cstheme="majorBidi"/>
          <w:sz w:val="24"/>
          <w:szCs w:val="24"/>
          <w:lang w:bidi="ar-IQ"/>
        </w:rPr>
        <w:t>)</w:t>
      </w:r>
      <w:r w:rsidRPr="00D8267D">
        <w:rPr>
          <w:rFonts w:asciiTheme="majorBidi" w:eastAsia="Calibri" w:hAnsiTheme="majorBidi" w:cstheme="majorBidi"/>
          <w:sz w:val="24"/>
          <w:szCs w:val="24"/>
          <w:lang w:bidi="ar-IQ"/>
        </w:rPr>
        <w:t>. Water stress tolerance of wheat (</w:t>
      </w:r>
      <w:proofErr w:type="spellStart"/>
      <w:r w:rsidRPr="00D8267D">
        <w:rPr>
          <w:rFonts w:asciiTheme="majorBidi" w:eastAsia="Calibri" w:hAnsiTheme="majorBidi" w:cstheme="majorBidi"/>
          <w:i/>
          <w:iCs/>
          <w:sz w:val="24"/>
          <w:szCs w:val="24"/>
          <w:lang w:bidi="ar-IQ"/>
        </w:rPr>
        <w:t>Triticum</w:t>
      </w:r>
      <w:proofErr w:type="spellEnd"/>
      <w:r w:rsidRPr="00D8267D">
        <w:rPr>
          <w:rFonts w:asciiTheme="majorBidi" w:eastAsia="Calibri" w:hAnsiTheme="majorBidi" w:cstheme="majorBidi"/>
          <w:i/>
          <w:iCs/>
          <w:sz w:val="24"/>
          <w:szCs w:val="24"/>
          <w:lang w:bidi="ar-IQ"/>
        </w:rPr>
        <w:t xml:space="preserve"> </w:t>
      </w:r>
      <w:proofErr w:type="spellStart"/>
      <w:r w:rsidRPr="00D8267D">
        <w:rPr>
          <w:rFonts w:asciiTheme="majorBidi" w:eastAsia="Calibri" w:hAnsiTheme="majorBidi" w:cstheme="majorBidi"/>
          <w:i/>
          <w:iCs/>
          <w:sz w:val="24"/>
          <w:szCs w:val="24"/>
          <w:lang w:bidi="ar-IQ"/>
        </w:rPr>
        <w:t>aestivum</w:t>
      </w:r>
      <w:proofErr w:type="spellEnd"/>
      <w:r w:rsidRPr="00D8267D">
        <w:rPr>
          <w:rFonts w:asciiTheme="majorBidi" w:eastAsia="Calibri" w:hAnsiTheme="majorBidi" w:cstheme="majorBidi"/>
          <w:i/>
          <w:iCs/>
          <w:sz w:val="24"/>
          <w:szCs w:val="24"/>
          <w:lang w:bidi="ar-IQ"/>
        </w:rPr>
        <w:t xml:space="preserve"> </w:t>
      </w:r>
      <w:r w:rsidRPr="00D8267D">
        <w:rPr>
          <w:rFonts w:asciiTheme="majorBidi" w:eastAsia="Calibri" w:hAnsiTheme="majorBidi" w:cstheme="majorBidi"/>
          <w:sz w:val="24"/>
          <w:szCs w:val="24"/>
          <w:lang w:bidi="ar-IQ"/>
        </w:rPr>
        <w:t xml:space="preserve">L.): Variations in hydrogen peroxide accumulation and antioxidant activity in tolerant and susceptible genotypes. </w:t>
      </w:r>
      <w:r w:rsidR="007D10A5" w:rsidRPr="007D10A5">
        <w:rPr>
          <w:rFonts w:asciiTheme="majorBidi" w:eastAsia="Calibri" w:hAnsiTheme="majorBidi" w:cstheme="majorBidi"/>
          <w:i/>
          <w:iCs/>
          <w:sz w:val="24"/>
          <w:szCs w:val="24"/>
          <w:lang w:bidi="ar-IQ"/>
        </w:rPr>
        <w:t>Journal of Agronomy and Crop Science</w:t>
      </w:r>
      <w:r w:rsidR="007D10A5">
        <w:rPr>
          <w:rFonts w:asciiTheme="majorBidi" w:eastAsia="Calibri" w:hAnsiTheme="majorBidi" w:cstheme="majorBidi"/>
          <w:sz w:val="24"/>
          <w:szCs w:val="24"/>
          <w:lang w:bidi="ar-IQ"/>
        </w:rPr>
        <w:t xml:space="preserve"> 186: 63-70</w:t>
      </w:r>
    </w:p>
    <w:p w:rsidR="00995CCE" w:rsidRPr="00D8267D" w:rsidRDefault="007D10A5" w:rsidP="00FD75EC">
      <w:pPr>
        <w:bidi w:val="0"/>
        <w:spacing w:after="240"/>
        <w:ind w:left="630" w:hanging="630"/>
        <w:jc w:val="both"/>
        <w:rPr>
          <w:rFonts w:asciiTheme="majorBidi" w:eastAsia="Calibri" w:hAnsiTheme="majorBidi" w:cstheme="majorBidi"/>
          <w:sz w:val="24"/>
          <w:szCs w:val="24"/>
          <w:lang w:bidi="ar-IQ"/>
        </w:rPr>
      </w:pPr>
      <w:proofErr w:type="spellStart"/>
      <w:r>
        <w:rPr>
          <w:rFonts w:asciiTheme="majorBidi" w:eastAsia="Calibri" w:hAnsiTheme="majorBidi" w:cstheme="majorBidi"/>
          <w:sz w:val="24"/>
          <w:szCs w:val="24"/>
          <w:lang w:bidi="ar-IQ"/>
        </w:rPr>
        <w:t>Sarkar</w:t>
      </w:r>
      <w:proofErr w:type="spellEnd"/>
      <w:r>
        <w:rPr>
          <w:rFonts w:asciiTheme="majorBidi" w:eastAsia="Calibri" w:hAnsiTheme="majorBidi" w:cstheme="majorBidi"/>
          <w:sz w:val="24"/>
          <w:szCs w:val="24"/>
          <w:lang w:bidi="ar-IQ"/>
        </w:rPr>
        <w:t xml:space="preserve"> R</w:t>
      </w:r>
      <w:r w:rsidR="00995CCE" w:rsidRPr="00D8267D">
        <w:rPr>
          <w:rFonts w:asciiTheme="majorBidi" w:eastAsia="Calibri" w:hAnsiTheme="majorBidi" w:cstheme="majorBidi"/>
          <w:sz w:val="24"/>
          <w:szCs w:val="24"/>
          <w:lang w:bidi="ar-IQ"/>
        </w:rPr>
        <w:t xml:space="preserve">K, </w:t>
      </w:r>
      <w:r>
        <w:rPr>
          <w:rFonts w:asciiTheme="majorBidi" w:eastAsia="Calibri" w:hAnsiTheme="majorBidi" w:cstheme="majorBidi"/>
          <w:sz w:val="24"/>
          <w:szCs w:val="24"/>
          <w:lang w:bidi="ar-IQ"/>
        </w:rPr>
        <w:t xml:space="preserve">S </w:t>
      </w:r>
      <w:r w:rsidR="00995CCE" w:rsidRPr="00D8267D">
        <w:rPr>
          <w:rFonts w:asciiTheme="majorBidi" w:eastAsia="Calibri" w:hAnsiTheme="majorBidi" w:cstheme="majorBidi"/>
          <w:sz w:val="24"/>
          <w:szCs w:val="24"/>
          <w:lang w:bidi="ar-IQ"/>
        </w:rPr>
        <w:t xml:space="preserve">Das, </w:t>
      </w:r>
      <w:r>
        <w:rPr>
          <w:rFonts w:asciiTheme="majorBidi" w:eastAsia="Calibri" w:hAnsiTheme="majorBidi" w:cstheme="majorBidi"/>
          <w:sz w:val="24"/>
          <w:szCs w:val="24"/>
          <w:lang w:bidi="ar-IQ"/>
        </w:rPr>
        <w:t xml:space="preserve">I </w:t>
      </w:r>
      <w:r w:rsidR="00995CCE" w:rsidRPr="00D8267D">
        <w:rPr>
          <w:rFonts w:asciiTheme="majorBidi" w:eastAsia="Calibri" w:hAnsiTheme="majorBidi" w:cstheme="majorBidi"/>
          <w:sz w:val="24"/>
          <w:szCs w:val="24"/>
          <w:lang w:bidi="ar-IQ"/>
        </w:rPr>
        <w:t>Ravi</w:t>
      </w:r>
      <w:r>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2001</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xml:space="preserve">. Changes in certain </w:t>
      </w:r>
      <w:proofErr w:type="spellStart"/>
      <w:r w:rsidR="00995CCE" w:rsidRPr="00D8267D">
        <w:rPr>
          <w:rFonts w:asciiTheme="majorBidi" w:eastAsia="Calibri" w:hAnsiTheme="majorBidi" w:cstheme="majorBidi"/>
          <w:sz w:val="24"/>
          <w:szCs w:val="24"/>
          <w:lang w:bidi="ar-IQ"/>
        </w:rPr>
        <w:t>antioxidative</w:t>
      </w:r>
      <w:proofErr w:type="spellEnd"/>
      <w:r w:rsidR="00995CCE" w:rsidRPr="00D8267D">
        <w:rPr>
          <w:rFonts w:asciiTheme="majorBidi" w:eastAsia="Calibri" w:hAnsiTheme="majorBidi" w:cstheme="majorBidi"/>
          <w:sz w:val="24"/>
          <w:szCs w:val="24"/>
          <w:lang w:bidi="ar-IQ"/>
        </w:rPr>
        <w:t xml:space="preserve"> enzymes and growth parameters as a result of complete submergence and subsequent re-aeration of rice cultivars differing in submergence tolerance. </w:t>
      </w:r>
      <w:r w:rsidR="00995CCE" w:rsidRPr="007D10A5">
        <w:rPr>
          <w:rFonts w:asciiTheme="majorBidi" w:eastAsia="Calibri" w:hAnsiTheme="majorBidi" w:cstheme="majorBidi"/>
          <w:i/>
          <w:iCs/>
          <w:sz w:val="24"/>
          <w:szCs w:val="24"/>
          <w:lang w:bidi="ar-IQ"/>
        </w:rPr>
        <w:t>J</w:t>
      </w:r>
      <w:r w:rsidRPr="007D10A5">
        <w:rPr>
          <w:rFonts w:asciiTheme="majorBidi" w:eastAsia="Calibri" w:hAnsiTheme="majorBidi" w:cstheme="majorBidi"/>
          <w:i/>
          <w:iCs/>
          <w:sz w:val="24"/>
          <w:szCs w:val="24"/>
          <w:lang w:bidi="ar-IQ"/>
        </w:rPr>
        <w:t xml:space="preserve">ournal of </w:t>
      </w:r>
      <w:r w:rsidR="00995CCE" w:rsidRPr="007D10A5">
        <w:rPr>
          <w:rFonts w:asciiTheme="majorBidi" w:eastAsia="Calibri" w:hAnsiTheme="majorBidi" w:cstheme="majorBidi"/>
          <w:i/>
          <w:iCs/>
          <w:sz w:val="24"/>
          <w:szCs w:val="24"/>
          <w:lang w:bidi="ar-IQ"/>
        </w:rPr>
        <w:t>Agron</w:t>
      </w:r>
      <w:r w:rsidRPr="007D10A5">
        <w:rPr>
          <w:rFonts w:asciiTheme="majorBidi" w:eastAsia="Calibri" w:hAnsiTheme="majorBidi" w:cstheme="majorBidi"/>
          <w:i/>
          <w:iCs/>
          <w:sz w:val="24"/>
          <w:szCs w:val="24"/>
          <w:lang w:bidi="ar-IQ"/>
        </w:rPr>
        <w:t xml:space="preserve">omy and </w:t>
      </w:r>
      <w:r w:rsidR="00995CCE" w:rsidRPr="007D10A5">
        <w:rPr>
          <w:rFonts w:asciiTheme="majorBidi" w:eastAsia="Calibri" w:hAnsiTheme="majorBidi" w:cstheme="majorBidi"/>
          <w:i/>
          <w:iCs/>
          <w:sz w:val="24"/>
          <w:szCs w:val="24"/>
          <w:lang w:bidi="ar-IQ"/>
        </w:rPr>
        <w:t>Crop Sci</w:t>
      </w:r>
      <w:r w:rsidRPr="007D10A5">
        <w:rPr>
          <w:rFonts w:asciiTheme="majorBidi" w:eastAsia="Calibri" w:hAnsiTheme="majorBidi" w:cstheme="majorBidi"/>
          <w:i/>
          <w:iCs/>
          <w:sz w:val="24"/>
          <w:szCs w:val="24"/>
          <w:lang w:bidi="ar-IQ"/>
        </w:rPr>
        <w:t>ence</w:t>
      </w:r>
      <w:r>
        <w:rPr>
          <w:rFonts w:asciiTheme="majorBidi" w:eastAsia="Calibri" w:hAnsiTheme="majorBidi" w:cstheme="majorBidi"/>
          <w:sz w:val="24"/>
          <w:szCs w:val="24"/>
          <w:lang w:bidi="ar-IQ"/>
        </w:rPr>
        <w:t xml:space="preserve"> 187: 69-74</w:t>
      </w:r>
    </w:p>
    <w:p w:rsidR="00995CCE" w:rsidRPr="00D8267D" w:rsidRDefault="00833635" w:rsidP="00FD75EC">
      <w:pPr>
        <w:bidi w:val="0"/>
        <w:spacing w:after="240"/>
        <w:ind w:left="630" w:hanging="630"/>
        <w:jc w:val="both"/>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lastRenderedPageBreak/>
        <w:t>Steel</w:t>
      </w:r>
      <w:r w:rsidR="00995CCE" w:rsidRPr="00D8267D">
        <w:rPr>
          <w:rFonts w:asciiTheme="majorBidi" w:eastAsia="Calibri" w:hAnsiTheme="majorBidi" w:cstheme="majorBidi"/>
          <w:sz w:val="24"/>
          <w:szCs w:val="24"/>
          <w:lang w:bidi="ar-IQ"/>
        </w:rPr>
        <w:t xml:space="preserve"> R</w:t>
      </w:r>
      <w:r>
        <w:rPr>
          <w:rFonts w:asciiTheme="majorBidi" w:eastAsia="Calibri" w:hAnsiTheme="majorBidi" w:cstheme="majorBidi"/>
          <w:sz w:val="24"/>
          <w:szCs w:val="24"/>
          <w:lang w:bidi="ar-IQ"/>
        </w:rPr>
        <w:t xml:space="preserve">G, YH </w:t>
      </w:r>
      <w:proofErr w:type="spellStart"/>
      <w:r w:rsidR="00995CCE" w:rsidRPr="00D8267D">
        <w:rPr>
          <w:rFonts w:asciiTheme="majorBidi" w:eastAsia="Calibri" w:hAnsiTheme="majorBidi" w:cstheme="majorBidi"/>
          <w:sz w:val="24"/>
          <w:szCs w:val="24"/>
          <w:lang w:bidi="ar-IQ"/>
        </w:rPr>
        <w:t>Torrie</w:t>
      </w:r>
      <w:proofErr w:type="spellEnd"/>
      <w:r>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1960</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xml:space="preserve">. Principles and Procedures of Statistics. </w:t>
      </w:r>
      <w:proofErr w:type="spellStart"/>
      <w:r w:rsidR="00995CCE" w:rsidRPr="00D8267D">
        <w:rPr>
          <w:rFonts w:asciiTheme="majorBidi" w:eastAsia="Calibri" w:hAnsiTheme="majorBidi" w:cstheme="majorBidi"/>
          <w:sz w:val="24"/>
          <w:szCs w:val="24"/>
          <w:lang w:bidi="ar-IQ"/>
        </w:rPr>
        <w:t>McGrow</w:t>
      </w:r>
      <w:proofErr w:type="spellEnd"/>
      <w:r w:rsidR="00995CCE" w:rsidRPr="00D8267D">
        <w:rPr>
          <w:rFonts w:asciiTheme="majorBidi" w:eastAsia="Calibri" w:hAnsiTheme="majorBidi" w:cstheme="majorBidi"/>
          <w:sz w:val="24"/>
          <w:szCs w:val="24"/>
          <w:lang w:bidi="ar-IQ"/>
        </w:rPr>
        <w:t xml:space="preserve"> - Hill Book Company, I</w:t>
      </w:r>
      <w:r w:rsidR="007D10A5">
        <w:rPr>
          <w:rFonts w:asciiTheme="majorBidi" w:eastAsia="Calibri" w:hAnsiTheme="majorBidi" w:cstheme="majorBidi"/>
          <w:sz w:val="24"/>
          <w:szCs w:val="24"/>
          <w:lang w:bidi="ar-IQ"/>
        </w:rPr>
        <w:t>nc. New York, pp. 480</w:t>
      </w:r>
    </w:p>
    <w:p w:rsidR="00995CCE" w:rsidRPr="00D8267D" w:rsidRDefault="00995CCE" w:rsidP="00FD75EC">
      <w:pPr>
        <w:bidi w:val="0"/>
        <w:spacing w:after="240"/>
        <w:ind w:left="630" w:hanging="630"/>
        <w:jc w:val="both"/>
        <w:rPr>
          <w:rFonts w:asciiTheme="majorBidi" w:eastAsia="Calibri" w:hAnsiTheme="majorBidi" w:cstheme="majorBidi"/>
          <w:sz w:val="24"/>
          <w:szCs w:val="24"/>
          <w:lang w:bidi="ar-IQ"/>
        </w:rPr>
      </w:pPr>
      <w:r w:rsidRPr="00D8267D">
        <w:rPr>
          <w:rFonts w:asciiTheme="majorBidi" w:eastAsia="Calibri" w:hAnsiTheme="majorBidi" w:cstheme="majorBidi"/>
          <w:sz w:val="24"/>
          <w:szCs w:val="24"/>
          <w:lang w:bidi="ar-IQ"/>
        </w:rPr>
        <w:t xml:space="preserve">Wang M, </w:t>
      </w:r>
      <w:r w:rsidR="00833635">
        <w:rPr>
          <w:rFonts w:asciiTheme="majorBidi" w:eastAsia="Calibri" w:hAnsiTheme="majorBidi" w:cstheme="majorBidi"/>
          <w:sz w:val="24"/>
          <w:szCs w:val="24"/>
          <w:lang w:bidi="ar-IQ"/>
        </w:rPr>
        <w:t xml:space="preserve">S </w:t>
      </w:r>
      <w:r w:rsidRPr="00D8267D">
        <w:rPr>
          <w:rFonts w:asciiTheme="majorBidi" w:eastAsia="Calibri" w:hAnsiTheme="majorBidi" w:cstheme="majorBidi"/>
          <w:sz w:val="24"/>
          <w:szCs w:val="24"/>
          <w:lang w:bidi="ar-IQ"/>
        </w:rPr>
        <w:t xml:space="preserve">Gong, </w:t>
      </w:r>
      <w:r w:rsidR="00833635">
        <w:rPr>
          <w:rFonts w:asciiTheme="majorBidi" w:eastAsia="Calibri" w:hAnsiTheme="majorBidi" w:cstheme="majorBidi"/>
          <w:sz w:val="24"/>
          <w:szCs w:val="24"/>
          <w:lang w:bidi="ar-IQ"/>
        </w:rPr>
        <w:t xml:space="preserve">L </w:t>
      </w:r>
      <w:r w:rsidRPr="00D8267D">
        <w:rPr>
          <w:rFonts w:asciiTheme="majorBidi" w:eastAsia="Calibri" w:hAnsiTheme="majorBidi" w:cstheme="majorBidi"/>
          <w:sz w:val="24"/>
          <w:szCs w:val="24"/>
          <w:lang w:bidi="ar-IQ"/>
        </w:rPr>
        <w:t xml:space="preserve">Fu, </w:t>
      </w:r>
      <w:r w:rsidR="00833635">
        <w:rPr>
          <w:rFonts w:asciiTheme="majorBidi" w:eastAsia="Calibri" w:hAnsiTheme="majorBidi" w:cstheme="majorBidi"/>
          <w:sz w:val="24"/>
          <w:szCs w:val="24"/>
          <w:lang w:bidi="ar-IQ"/>
        </w:rPr>
        <w:t xml:space="preserve">G </w:t>
      </w:r>
      <w:r w:rsidRPr="00D8267D">
        <w:rPr>
          <w:rFonts w:asciiTheme="majorBidi" w:eastAsia="Calibri" w:hAnsiTheme="majorBidi" w:cstheme="majorBidi"/>
          <w:sz w:val="24"/>
          <w:szCs w:val="24"/>
          <w:lang w:bidi="ar-IQ"/>
        </w:rPr>
        <w:t xml:space="preserve">Hu, </w:t>
      </w:r>
      <w:r w:rsidR="00833635">
        <w:rPr>
          <w:rFonts w:asciiTheme="majorBidi" w:eastAsia="Calibri" w:hAnsiTheme="majorBidi" w:cstheme="majorBidi"/>
          <w:sz w:val="24"/>
          <w:szCs w:val="24"/>
          <w:lang w:bidi="ar-IQ"/>
        </w:rPr>
        <w:t xml:space="preserve">G </w:t>
      </w:r>
      <w:r w:rsidRPr="00D8267D">
        <w:rPr>
          <w:rFonts w:asciiTheme="majorBidi" w:eastAsia="Calibri" w:hAnsiTheme="majorBidi" w:cstheme="majorBidi"/>
          <w:sz w:val="24"/>
          <w:szCs w:val="24"/>
          <w:lang w:bidi="ar-IQ"/>
        </w:rPr>
        <w:t xml:space="preserve">Li, </w:t>
      </w:r>
      <w:r w:rsidR="00833635">
        <w:rPr>
          <w:rFonts w:asciiTheme="majorBidi" w:eastAsia="Calibri" w:hAnsiTheme="majorBidi" w:cstheme="majorBidi"/>
          <w:sz w:val="24"/>
          <w:szCs w:val="24"/>
          <w:lang w:bidi="ar-IQ"/>
        </w:rPr>
        <w:t xml:space="preserve">S </w:t>
      </w:r>
      <w:r w:rsidRPr="00D8267D">
        <w:rPr>
          <w:rFonts w:asciiTheme="majorBidi" w:eastAsia="Calibri" w:hAnsiTheme="majorBidi" w:cstheme="majorBidi"/>
          <w:sz w:val="24"/>
          <w:szCs w:val="24"/>
          <w:lang w:bidi="ar-IQ"/>
        </w:rPr>
        <w:t xml:space="preserve">Hu, </w:t>
      </w:r>
      <w:r w:rsidR="00833635">
        <w:rPr>
          <w:rFonts w:asciiTheme="majorBidi" w:eastAsia="Calibri" w:hAnsiTheme="majorBidi" w:cstheme="majorBidi"/>
          <w:sz w:val="24"/>
          <w:szCs w:val="24"/>
          <w:lang w:bidi="ar-IQ"/>
        </w:rPr>
        <w:t xml:space="preserve">G </w:t>
      </w:r>
      <w:r w:rsidRPr="00D8267D">
        <w:rPr>
          <w:rFonts w:asciiTheme="majorBidi" w:eastAsia="Calibri" w:hAnsiTheme="majorBidi" w:cstheme="majorBidi"/>
          <w:sz w:val="24"/>
          <w:szCs w:val="24"/>
          <w:lang w:bidi="ar-IQ"/>
        </w:rPr>
        <w:t>Yang</w:t>
      </w:r>
      <w:r w:rsidR="00833635">
        <w:rPr>
          <w:rFonts w:asciiTheme="majorBidi" w:eastAsia="Calibri" w:hAnsiTheme="majorBidi" w:cstheme="majorBidi"/>
          <w:sz w:val="24"/>
          <w:szCs w:val="24"/>
          <w:lang w:bidi="ar-IQ"/>
        </w:rPr>
        <w:t xml:space="preserve"> (</w:t>
      </w:r>
      <w:r w:rsidRPr="00D8267D">
        <w:rPr>
          <w:rFonts w:asciiTheme="majorBidi" w:eastAsia="Calibri" w:hAnsiTheme="majorBidi" w:cstheme="majorBidi"/>
          <w:sz w:val="24"/>
          <w:szCs w:val="24"/>
          <w:lang w:bidi="ar-IQ"/>
        </w:rPr>
        <w:t>2022</w:t>
      </w:r>
      <w:r w:rsidR="00833635">
        <w:rPr>
          <w:rFonts w:asciiTheme="majorBidi" w:eastAsia="Calibri" w:hAnsiTheme="majorBidi" w:cstheme="majorBidi"/>
          <w:sz w:val="24"/>
          <w:szCs w:val="24"/>
          <w:lang w:bidi="ar-IQ"/>
        </w:rPr>
        <w:t>)</w:t>
      </w:r>
      <w:r w:rsidRPr="00D8267D">
        <w:rPr>
          <w:rFonts w:asciiTheme="majorBidi" w:eastAsia="Calibri" w:hAnsiTheme="majorBidi" w:cstheme="majorBidi"/>
          <w:sz w:val="24"/>
          <w:szCs w:val="24"/>
          <w:lang w:bidi="ar-IQ"/>
        </w:rPr>
        <w:t xml:space="preserve">. The involvement of antioxidant enzyme system, nitrogen metabolism and </w:t>
      </w:r>
      <w:proofErr w:type="spellStart"/>
      <w:r w:rsidRPr="00D8267D">
        <w:rPr>
          <w:rFonts w:asciiTheme="majorBidi" w:eastAsia="Calibri" w:hAnsiTheme="majorBidi" w:cstheme="majorBidi"/>
          <w:sz w:val="24"/>
          <w:szCs w:val="24"/>
          <w:lang w:bidi="ar-IQ"/>
        </w:rPr>
        <w:t>osmoregulatory</w:t>
      </w:r>
      <w:proofErr w:type="spellEnd"/>
      <w:r w:rsidRPr="00D8267D">
        <w:rPr>
          <w:rFonts w:asciiTheme="majorBidi" w:eastAsia="Calibri" w:hAnsiTheme="majorBidi" w:cstheme="majorBidi"/>
          <w:sz w:val="24"/>
          <w:szCs w:val="24"/>
          <w:lang w:bidi="ar-IQ"/>
        </w:rPr>
        <w:t xml:space="preserve"> substances in alleviating salt stress in inbred maize lines and hormone regulation mechanisms. </w:t>
      </w:r>
      <w:r w:rsidRPr="00833635">
        <w:rPr>
          <w:rFonts w:asciiTheme="majorBidi" w:eastAsia="Calibri" w:hAnsiTheme="majorBidi" w:cstheme="majorBidi"/>
          <w:i/>
          <w:iCs/>
          <w:sz w:val="24"/>
          <w:szCs w:val="24"/>
          <w:lang w:bidi="ar-IQ"/>
        </w:rPr>
        <w:t>Plants</w:t>
      </w:r>
      <w:r w:rsidR="00833635">
        <w:rPr>
          <w:rFonts w:asciiTheme="majorBidi" w:eastAsia="Calibri" w:hAnsiTheme="majorBidi" w:cstheme="majorBidi"/>
          <w:sz w:val="24"/>
          <w:szCs w:val="24"/>
          <w:lang w:bidi="ar-IQ"/>
        </w:rPr>
        <w:t> 11(12): 1547-1567</w:t>
      </w:r>
    </w:p>
    <w:p w:rsidR="00995CCE" w:rsidRDefault="00833635" w:rsidP="00FD75EC">
      <w:pPr>
        <w:bidi w:val="0"/>
        <w:spacing w:after="240"/>
        <w:ind w:left="630" w:hanging="630"/>
        <w:jc w:val="both"/>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t>Zhang</w:t>
      </w:r>
      <w:r w:rsidR="00995CCE" w:rsidRPr="00D8267D">
        <w:rPr>
          <w:rFonts w:asciiTheme="majorBidi" w:eastAsia="Calibri" w:hAnsiTheme="majorBidi" w:cstheme="majorBidi"/>
          <w:sz w:val="24"/>
          <w:szCs w:val="24"/>
          <w:lang w:bidi="ar-IQ"/>
        </w:rPr>
        <w:t xml:space="preserve"> J</w:t>
      </w:r>
      <w:r>
        <w:rPr>
          <w:rFonts w:asciiTheme="majorBidi" w:eastAsia="Calibri" w:hAnsiTheme="majorBidi" w:cstheme="majorBidi"/>
          <w:sz w:val="24"/>
          <w:szCs w:val="24"/>
          <w:lang w:bidi="ar-IQ"/>
        </w:rPr>
        <w:t xml:space="preserve">, MB </w:t>
      </w:r>
      <w:r w:rsidR="00995CCE" w:rsidRPr="00D8267D">
        <w:rPr>
          <w:rFonts w:asciiTheme="majorBidi" w:eastAsia="Calibri" w:hAnsiTheme="majorBidi" w:cstheme="majorBidi"/>
          <w:sz w:val="24"/>
          <w:szCs w:val="24"/>
          <w:lang w:bidi="ar-IQ"/>
        </w:rPr>
        <w:t>Kirkham</w:t>
      </w:r>
      <w:r>
        <w:rPr>
          <w:rFonts w:asciiTheme="majorBidi" w:eastAsia="Calibri" w:hAnsiTheme="majorBidi" w:cstheme="majorBidi"/>
          <w:sz w:val="24"/>
          <w:szCs w:val="24"/>
          <w:lang w:bidi="ar-IQ"/>
        </w:rPr>
        <w:t xml:space="preserve"> (</w:t>
      </w:r>
      <w:r w:rsidR="00995CCE" w:rsidRPr="00D8267D">
        <w:rPr>
          <w:rFonts w:asciiTheme="majorBidi" w:eastAsia="Calibri" w:hAnsiTheme="majorBidi" w:cstheme="majorBidi"/>
          <w:sz w:val="24"/>
          <w:szCs w:val="24"/>
          <w:lang w:bidi="ar-IQ"/>
        </w:rPr>
        <w:t>1996</w:t>
      </w:r>
      <w:r>
        <w:rPr>
          <w:rFonts w:asciiTheme="majorBidi" w:eastAsia="Calibri" w:hAnsiTheme="majorBidi" w:cstheme="majorBidi"/>
          <w:sz w:val="24"/>
          <w:szCs w:val="24"/>
          <w:lang w:bidi="ar-IQ"/>
        </w:rPr>
        <w:t>)</w:t>
      </w:r>
      <w:r w:rsidR="00995CCE" w:rsidRPr="00D8267D">
        <w:rPr>
          <w:rFonts w:asciiTheme="majorBidi" w:eastAsia="Calibri" w:hAnsiTheme="majorBidi" w:cstheme="majorBidi"/>
          <w:sz w:val="24"/>
          <w:szCs w:val="24"/>
          <w:lang w:bidi="ar-IQ"/>
        </w:rPr>
        <w:t xml:space="preserve">. Antioxidant responses to drought in sunflower and sorghum seedling. </w:t>
      </w:r>
      <w:r w:rsidR="00995CCE" w:rsidRPr="00833635">
        <w:rPr>
          <w:rFonts w:asciiTheme="majorBidi" w:eastAsia="Calibri" w:hAnsiTheme="majorBidi" w:cstheme="majorBidi"/>
          <w:i/>
          <w:iCs/>
          <w:sz w:val="24"/>
          <w:szCs w:val="24"/>
          <w:lang w:bidi="ar-IQ"/>
        </w:rPr>
        <w:t xml:space="preserve">New </w:t>
      </w:r>
      <w:proofErr w:type="spellStart"/>
      <w:r w:rsidR="00995CCE" w:rsidRPr="00833635">
        <w:rPr>
          <w:rFonts w:asciiTheme="majorBidi" w:eastAsia="Calibri" w:hAnsiTheme="majorBidi" w:cstheme="majorBidi"/>
          <w:i/>
          <w:iCs/>
          <w:sz w:val="24"/>
          <w:szCs w:val="24"/>
          <w:lang w:bidi="ar-IQ"/>
        </w:rPr>
        <w:t>Phytol</w:t>
      </w:r>
      <w:proofErr w:type="spellEnd"/>
      <w:r>
        <w:rPr>
          <w:rFonts w:asciiTheme="majorBidi" w:eastAsia="Calibri" w:hAnsiTheme="majorBidi" w:cstheme="majorBidi"/>
          <w:sz w:val="24"/>
          <w:szCs w:val="24"/>
          <w:lang w:bidi="ar-IQ"/>
        </w:rPr>
        <w:t xml:space="preserve"> 132: 361-373</w:t>
      </w:r>
    </w:p>
    <w:sectPr w:rsidR="00995CCE" w:rsidSect="0024528C">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0E" w:rsidRDefault="00402F0E" w:rsidP="00E33F6A">
      <w:pPr>
        <w:spacing w:after="0" w:line="240" w:lineRule="auto"/>
      </w:pPr>
      <w:r>
        <w:separator/>
      </w:r>
    </w:p>
  </w:endnote>
  <w:endnote w:type="continuationSeparator" w:id="0">
    <w:p w:rsidR="00402F0E" w:rsidRDefault="00402F0E" w:rsidP="00E3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0E" w:rsidRDefault="00402F0E" w:rsidP="00E33F6A">
      <w:pPr>
        <w:spacing w:after="0" w:line="240" w:lineRule="auto"/>
      </w:pPr>
      <w:r>
        <w:separator/>
      </w:r>
    </w:p>
  </w:footnote>
  <w:footnote w:type="continuationSeparator" w:id="0">
    <w:p w:rsidR="00402F0E" w:rsidRDefault="00402F0E" w:rsidP="00E33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7D3"/>
    <w:multiLevelType w:val="hybridMultilevel"/>
    <w:tmpl w:val="01B012BA"/>
    <w:lvl w:ilvl="0" w:tplc="0DF866E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E7291"/>
    <w:multiLevelType w:val="hybridMultilevel"/>
    <w:tmpl w:val="11C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22"/>
    <w:rsid w:val="00007298"/>
    <w:rsid w:val="00013CB8"/>
    <w:rsid w:val="00014195"/>
    <w:rsid w:val="000173E7"/>
    <w:rsid w:val="000374DE"/>
    <w:rsid w:val="00072222"/>
    <w:rsid w:val="000A7D6F"/>
    <w:rsid w:val="000E5B7E"/>
    <w:rsid w:val="001A118C"/>
    <w:rsid w:val="001A6959"/>
    <w:rsid w:val="001D4460"/>
    <w:rsid w:val="00205F10"/>
    <w:rsid w:val="0024528C"/>
    <w:rsid w:val="00250F69"/>
    <w:rsid w:val="002615B5"/>
    <w:rsid w:val="00272E4B"/>
    <w:rsid w:val="002855C0"/>
    <w:rsid w:val="002B12DC"/>
    <w:rsid w:val="002C4868"/>
    <w:rsid w:val="002E6DDD"/>
    <w:rsid w:val="00302C31"/>
    <w:rsid w:val="003137F0"/>
    <w:rsid w:val="00316A94"/>
    <w:rsid w:val="00336EE2"/>
    <w:rsid w:val="00346C1F"/>
    <w:rsid w:val="003673C7"/>
    <w:rsid w:val="00374CA1"/>
    <w:rsid w:val="003768E7"/>
    <w:rsid w:val="003A6BE9"/>
    <w:rsid w:val="00402F0E"/>
    <w:rsid w:val="00502D2F"/>
    <w:rsid w:val="00526971"/>
    <w:rsid w:val="00544C2E"/>
    <w:rsid w:val="005C153A"/>
    <w:rsid w:val="005D23B8"/>
    <w:rsid w:val="005F004F"/>
    <w:rsid w:val="005F2CC4"/>
    <w:rsid w:val="005F75F4"/>
    <w:rsid w:val="00630776"/>
    <w:rsid w:val="006A391B"/>
    <w:rsid w:val="00723FBC"/>
    <w:rsid w:val="007376E2"/>
    <w:rsid w:val="00747D21"/>
    <w:rsid w:val="007607AF"/>
    <w:rsid w:val="00763A97"/>
    <w:rsid w:val="00797C3C"/>
    <w:rsid w:val="007B65FB"/>
    <w:rsid w:val="007B76A6"/>
    <w:rsid w:val="007D10A5"/>
    <w:rsid w:val="008015EF"/>
    <w:rsid w:val="00823C26"/>
    <w:rsid w:val="00833635"/>
    <w:rsid w:val="00877334"/>
    <w:rsid w:val="008A2D30"/>
    <w:rsid w:val="008B3D43"/>
    <w:rsid w:val="00912171"/>
    <w:rsid w:val="009236C5"/>
    <w:rsid w:val="009377E2"/>
    <w:rsid w:val="00937992"/>
    <w:rsid w:val="00965547"/>
    <w:rsid w:val="00985311"/>
    <w:rsid w:val="00995CCE"/>
    <w:rsid w:val="009E57B4"/>
    <w:rsid w:val="00A053F7"/>
    <w:rsid w:val="00A53F9B"/>
    <w:rsid w:val="00A5581D"/>
    <w:rsid w:val="00A62C56"/>
    <w:rsid w:val="00A86336"/>
    <w:rsid w:val="00AA2B45"/>
    <w:rsid w:val="00AC4F10"/>
    <w:rsid w:val="00B006B2"/>
    <w:rsid w:val="00B65EA4"/>
    <w:rsid w:val="00B731CD"/>
    <w:rsid w:val="00B733B8"/>
    <w:rsid w:val="00BF380E"/>
    <w:rsid w:val="00C20E6D"/>
    <w:rsid w:val="00C527AA"/>
    <w:rsid w:val="00C642D0"/>
    <w:rsid w:val="00C96EEE"/>
    <w:rsid w:val="00CA35AE"/>
    <w:rsid w:val="00CB000A"/>
    <w:rsid w:val="00CC4234"/>
    <w:rsid w:val="00D06D01"/>
    <w:rsid w:val="00D34886"/>
    <w:rsid w:val="00D51F67"/>
    <w:rsid w:val="00D65442"/>
    <w:rsid w:val="00D72EAD"/>
    <w:rsid w:val="00D8267D"/>
    <w:rsid w:val="00D843C0"/>
    <w:rsid w:val="00D85FE9"/>
    <w:rsid w:val="00D92510"/>
    <w:rsid w:val="00D94740"/>
    <w:rsid w:val="00DF1F70"/>
    <w:rsid w:val="00E0050D"/>
    <w:rsid w:val="00E165BE"/>
    <w:rsid w:val="00E33F6A"/>
    <w:rsid w:val="00E45935"/>
    <w:rsid w:val="00E8641C"/>
    <w:rsid w:val="00E865E4"/>
    <w:rsid w:val="00EA021D"/>
    <w:rsid w:val="00EA4990"/>
    <w:rsid w:val="00EB27BF"/>
    <w:rsid w:val="00EE2A08"/>
    <w:rsid w:val="00EE63FF"/>
    <w:rsid w:val="00EF0D40"/>
    <w:rsid w:val="00EF57C5"/>
    <w:rsid w:val="00F1092C"/>
    <w:rsid w:val="00F21A5B"/>
    <w:rsid w:val="00F53127"/>
    <w:rsid w:val="00FA0050"/>
    <w:rsid w:val="00FD6464"/>
    <w:rsid w:val="00FD75EC"/>
    <w:rsid w:val="00FE4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C642D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27"/>
    <w:pPr>
      <w:ind w:left="720"/>
      <w:contextualSpacing/>
    </w:pPr>
  </w:style>
  <w:style w:type="paragraph" w:styleId="Header">
    <w:name w:val="header"/>
    <w:basedOn w:val="Normal"/>
    <w:link w:val="HeaderChar"/>
    <w:uiPriority w:val="99"/>
    <w:unhideWhenUsed/>
    <w:rsid w:val="00E33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3F6A"/>
  </w:style>
  <w:style w:type="paragraph" w:styleId="Footer">
    <w:name w:val="footer"/>
    <w:basedOn w:val="Normal"/>
    <w:link w:val="FooterChar"/>
    <w:uiPriority w:val="99"/>
    <w:unhideWhenUsed/>
    <w:rsid w:val="00E33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3F6A"/>
  </w:style>
  <w:style w:type="character" w:styleId="IntenseEmphasis">
    <w:name w:val="Intense Emphasis"/>
    <w:basedOn w:val="DefaultParagraphFont"/>
    <w:uiPriority w:val="21"/>
    <w:qFormat/>
    <w:rsid w:val="00EF57C5"/>
    <w:rPr>
      <w:b/>
      <w:bCs/>
      <w:i/>
      <w:iCs/>
      <w:color w:val="4F81BD" w:themeColor="accent1"/>
    </w:rPr>
  </w:style>
  <w:style w:type="table" w:styleId="TableGrid">
    <w:name w:val="Table Grid"/>
    <w:basedOn w:val="TableNormal"/>
    <w:uiPriority w:val="39"/>
    <w:rsid w:val="002B1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BE"/>
    <w:rPr>
      <w:rFonts w:ascii="Tahoma" w:hAnsi="Tahoma" w:cs="Tahoma"/>
      <w:sz w:val="16"/>
      <w:szCs w:val="16"/>
    </w:rPr>
  </w:style>
  <w:style w:type="character" w:customStyle="1" w:styleId="Heading4Char">
    <w:name w:val="Heading 4 Char"/>
    <w:basedOn w:val="DefaultParagraphFont"/>
    <w:link w:val="Heading4"/>
    <w:uiPriority w:val="9"/>
    <w:rsid w:val="00C642D0"/>
    <w:rPr>
      <w:rFonts w:ascii="Times New Roman" w:eastAsia="Times New Roman" w:hAnsi="Times New Roman" w:cs="Times New Roman"/>
      <w:b/>
      <w:bCs/>
      <w:sz w:val="24"/>
      <w:szCs w:val="24"/>
    </w:rPr>
  </w:style>
  <w:style w:type="character" w:customStyle="1" w:styleId="typography-modulelvnit">
    <w:name w:val="typography-module__lvnit"/>
    <w:basedOn w:val="DefaultParagraphFont"/>
    <w:rsid w:val="00C642D0"/>
  </w:style>
  <w:style w:type="character" w:customStyle="1" w:styleId="linktext">
    <w:name w:val="link__text"/>
    <w:basedOn w:val="DefaultParagraphFont"/>
    <w:rsid w:val="00C642D0"/>
  </w:style>
  <w:style w:type="character" w:customStyle="1" w:styleId="sr-only">
    <w:name w:val="sr-only"/>
    <w:basedOn w:val="DefaultParagraphFont"/>
    <w:rsid w:val="00C642D0"/>
  </w:style>
  <w:style w:type="character" w:customStyle="1" w:styleId="text-meta">
    <w:name w:val="text-meta"/>
    <w:basedOn w:val="DefaultParagraphFont"/>
    <w:rsid w:val="00C642D0"/>
  </w:style>
  <w:style w:type="character" w:styleId="Hyperlink">
    <w:name w:val="Hyperlink"/>
    <w:basedOn w:val="DefaultParagraphFont"/>
    <w:uiPriority w:val="99"/>
    <w:unhideWhenUsed/>
    <w:rsid w:val="00737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C642D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27"/>
    <w:pPr>
      <w:ind w:left="720"/>
      <w:contextualSpacing/>
    </w:pPr>
  </w:style>
  <w:style w:type="paragraph" w:styleId="Header">
    <w:name w:val="header"/>
    <w:basedOn w:val="Normal"/>
    <w:link w:val="HeaderChar"/>
    <w:uiPriority w:val="99"/>
    <w:unhideWhenUsed/>
    <w:rsid w:val="00E33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3F6A"/>
  </w:style>
  <w:style w:type="paragraph" w:styleId="Footer">
    <w:name w:val="footer"/>
    <w:basedOn w:val="Normal"/>
    <w:link w:val="FooterChar"/>
    <w:uiPriority w:val="99"/>
    <w:unhideWhenUsed/>
    <w:rsid w:val="00E33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3F6A"/>
  </w:style>
  <w:style w:type="character" w:styleId="IntenseEmphasis">
    <w:name w:val="Intense Emphasis"/>
    <w:basedOn w:val="DefaultParagraphFont"/>
    <w:uiPriority w:val="21"/>
    <w:qFormat/>
    <w:rsid w:val="00EF57C5"/>
    <w:rPr>
      <w:b/>
      <w:bCs/>
      <w:i/>
      <w:iCs/>
      <w:color w:val="4F81BD" w:themeColor="accent1"/>
    </w:rPr>
  </w:style>
  <w:style w:type="table" w:styleId="TableGrid">
    <w:name w:val="Table Grid"/>
    <w:basedOn w:val="TableNormal"/>
    <w:uiPriority w:val="39"/>
    <w:rsid w:val="002B1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BE"/>
    <w:rPr>
      <w:rFonts w:ascii="Tahoma" w:hAnsi="Tahoma" w:cs="Tahoma"/>
      <w:sz w:val="16"/>
      <w:szCs w:val="16"/>
    </w:rPr>
  </w:style>
  <w:style w:type="character" w:customStyle="1" w:styleId="Heading4Char">
    <w:name w:val="Heading 4 Char"/>
    <w:basedOn w:val="DefaultParagraphFont"/>
    <w:link w:val="Heading4"/>
    <w:uiPriority w:val="9"/>
    <w:rsid w:val="00C642D0"/>
    <w:rPr>
      <w:rFonts w:ascii="Times New Roman" w:eastAsia="Times New Roman" w:hAnsi="Times New Roman" w:cs="Times New Roman"/>
      <w:b/>
      <w:bCs/>
      <w:sz w:val="24"/>
      <w:szCs w:val="24"/>
    </w:rPr>
  </w:style>
  <w:style w:type="character" w:customStyle="1" w:styleId="typography-modulelvnit">
    <w:name w:val="typography-module__lvnit"/>
    <w:basedOn w:val="DefaultParagraphFont"/>
    <w:rsid w:val="00C642D0"/>
  </w:style>
  <w:style w:type="character" w:customStyle="1" w:styleId="linktext">
    <w:name w:val="link__text"/>
    <w:basedOn w:val="DefaultParagraphFont"/>
    <w:rsid w:val="00C642D0"/>
  </w:style>
  <w:style w:type="character" w:customStyle="1" w:styleId="sr-only">
    <w:name w:val="sr-only"/>
    <w:basedOn w:val="DefaultParagraphFont"/>
    <w:rsid w:val="00C642D0"/>
  </w:style>
  <w:style w:type="character" w:customStyle="1" w:styleId="text-meta">
    <w:name w:val="text-meta"/>
    <w:basedOn w:val="DefaultParagraphFont"/>
    <w:rsid w:val="00C642D0"/>
  </w:style>
  <w:style w:type="character" w:styleId="Hyperlink">
    <w:name w:val="Hyperlink"/>
    <w:basedOn w:val="DefaultParagraphFont"/>
    <w:uiPriority w:val="99"/>
    <w:unhideWhenUsed/>
    <w:rsid w:val="00737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997536987">
      <w:bodyDiv w:val="1"/>
      <w:marLeft w:val="0"/>
      <w:marRight w:val="0"/>
      <w:marTop w:val="0"/>
      <w:marBottom w:val="0"/>
      <w:divBdr>
        <w:top w:val="none" w:sz="0" w:space="0" w:color="auto"/>
        <w:left w:val="none" w:sz="0" w:space="0" w:color="auto"/>
        <w:bottom w:val="none" w:sz="0" w:space="0" w:color="auto"/>
        <w:right w:val="none" w:sz="0" w:space="0" w:color="auto"/>
      </w:divBdr>
    </w:div>
    <w:div w:id="18534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opus.com/authid/detail.uri?authorId=572202748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pus.com/authid/detail.uri?authorId=58616638800"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ws.a@coagri.uobaghdad.edu.i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18C6-5013-409E-82C2-0CCB94BF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3885</Words>
  <Characters>22148</Characters>
  <Application>Microsoft Office Word</Application>
  <DocSecurity>0</DocSecurity>
  <Lines>184</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cp:lastPrinted>2024-01-16T19:46:00Z</cp:lastPrinted>
  <dcterms:created xsi:type="dcterms:W3CDTF">2024-01-16T21:12:00Z</dcterms:created>
  <dcterms:modified xsi:type="dcterms:W3CDTF">2024-01-17T21:48:00Z</dcterms:modified>
</cp:coreProperties>
</file>