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3BA15" w14:textId="77777777" w:rsidR="00D977AA" w:rsidRPr="00521006" w:rsidRDefault="00D977AA" w:rsidP="00D977AA">
      <w:pPr>
        <w:spacing w:line="360" w:lineRule="auto"/>
        <w:jc w:val="center"/>
        <w:rPr>
          <w:rFonts w:ascii="Times New Roman" w:eastAsia="Calibri" w:hAnsi="Times New Roman" w:cs="Times New Roman"/>
          <w:b/>
          <w:bCs/>
          <w:sz w:val="32"/>
          <w:szCs w:val="32"/>
        </w:rPr>
      </w:pPr>
      <w:r w:rsidRPr="00521006">
        <w:rPr>
          <w:rFonts w:ascii="Times New Roman" w:eastAsia="Calibri" w:hAnsi="Times New Roman" w:cs="Times New Roman"/>
          <w:b/>
          <w:bCs/>
          <w:sz w:val="32"/>
          <w:szCs w:val="32"/>
        </w:rPr>
        <w:t>Evaluation of the efficiency of floor cooling in broiler houses during heat stress</w:t>
      </w:r>
    </w:p>
    <w:p w14:paraId="1DE69751" w14:textId="385A8485" w:rsidR="00D977AA" w:rsidRPr="00521006" w:rsidRDefault="00B5443B" w:rsidP="00D608EC">
      <w:pPr>
        <w:spacing w:line="360" w:lineRule="auto"/>
        <w:jc w:val="center"/>
        <w:rPr>
          <w:rFonts w:ascii="Times New Roman" w:eastAsia="Calibri" w:hAnsi="Times New Roman" w:cs="Times New Roman"/>
          <w:b/>
          <w:bCs/>
          <w:sz w:val="24"/>
          <w:szCs w:val="24"/>
          <w:vertAlign w:val="superscript"/>
        </w:rPr>
      </w:pPr>
      <w:proofErr w:type="spellStart"/>
      <w:r>
        <w:rPr>
          <w:rFonts w:ascii="Times New Roman" w:eastAsia="Calibri" w:hAnsi="Times New Roman" w:cs="Times New Roman"/>
          <w:b/>
          <w:bCs/>
          <w:sz w:val="24"/>
          <w:szCs w:val="24"/>
        </w:rPr>
        <w:t>Afaf</w:t>
      </w:r>
      <w:proofErr w:type="spellEnd"/>
      <w:r>
        <w:rPr>
          <w:rFonts w:ascii="Times New Roman" w:eastAsia="Calibri" w:hAnsi="Times New Roman" w:cs="Times New Roman"/>
          <w:b/>
          <w:bCs/>
          <w:sz w:val="24"/>
          <w:szCs w:val="24"/>
        </w:rPr>
        <w:t>. A. Tarmooz</w:t>
      </w:r>
      <w:r w:rsidR="00D608EC">
        <w:rPr>
          <w:rFonts w:ascii="Times New Roman" w:eastAsia="Calibri" w:hAnsi="Times New Roman" w:cs="Times New Roman"/>
          <w:b/>
          <w:bCs/>
          <w:sz w:val="24"/>
          <w:szCs w:val="24"/>
          <w:vertAlign w:val="superscript"/>
        </w:rPr>
        <w:t>1</w:t>
      </w:r>
      <w:r w:rsidRPr="00B5443B">
        <w:rPr>
          <w:rFonts w:ascii="Times New Roman" w:eastAsia="Calibri" w:hAnsi="Times New Roman" w:cs="Times New Roman"/>
          <w:b/>
          <w:bCs/>
          <w:sz w:val="24"/>
          <w:szCs w:val="24"/>
        </w:rPr>
        <w:t xml:space="preserve"> </w:t>
      </w:r>
      <w:proofErr w:type="spellStart"/>
      <w:r w:rsidR="00521006" w:rsidRPr="00521006">
        <w:rPr>
          <w:rFonts w:ascii="Times New Roman" w:eastAsia="Calibri" w:hAnsi="Times New Roman" w:cs="Times New Roman"/>
          <w:b/>
          <w:bCs/>
          <w:sz w:val="24"/>
          <w:szCs w:val="24"/>
        </w:rPr>
        <w:t>Taha</w:t>
      </w:r>
      <w:proofErr w:type="spellEnd"/>
      <w:r w:rsidR="00521006" w:rsidRPr="00521006">
        <w:rPr>
          <w:rFonts w:ascii="Times New Roman" w:eastAsia="Calibri" w:hAnsi="Times New Roman" w:cs="Times New Roman"/>
          <w:b/>
          <w:bCs/>
          <w:sz w:val="24"/>
          <w:szCs w:val="24"/>
        </w:rPr>
        <w:t>. H. Al-</w:t>
      </w:r>
      <w:r>
        <w:rPr>
          <w:rFonts w:ascii="Times New Roman" w:eastAsia="Calibri" w:hAnsi="Times New Roman" w:cs="Times New Roman"/>
          <w:b/>
          <w:bCs/>
          <w:sz w:val="24"/>
          <w:szCs w:val="24"/>
        </w:rPr>
        <w:t>Yasiri</w:t>
      </w:r>
      <w:r w:rsidR="00D608EC">
        <w:rPr>
          <w:rFonts w:ascii="Times New Roman" w:eastAsia="Calibri" w:hAnsi="Times New Roman" w:cs="Times New Roman"/>
          <w:b/>
          <w:bCs/>
          <w:sz w:val="24"/>
          <w:szCs w:val="24"/>
          <w:vertAlign w:val="superscript"/>
        </w:rPr>
        <w:t>2</w:t>
      </w:r>
      <w:r>
        <w:rPr>
          <w:rFonts w:ascii="Times New Roman" w:eastAsia="Calibri" w:hAnsi="Times New Roman" w:cs="Times New Roman"/>
          <w:b/>
          <w:bCs/>
          <w:sz w:val="24"/>
          <w:szCs w:val="24"/>
        </w:rPr>
        <w:t xml:space="preserve"> , </w:t>
      </w:r>
      <w:r w:rsidR="00521006" w:rsidRPr="00521006">
        <w:rPr>
          <w:rFonts w:ascii="Times New Roman" w:eastAsia="Calibri" w:hAnsi="Times New Roman" w:cs="Times New Roman"/>
          <w:b/>
          <w:bCs/>
          <w:sz w:val="24"/>
          <w:szCs w:val="24"/>
        </w:rPr>
        <w:t xml:space="preserve"> </w:t>
      </w:r>
      <w:proofErr w:type="spellStart"/>
      <w:r w:rsidR="002C5DFD" w:rsidRPr="002C5DFD">
        <w:rPr>
          <w:rFonts w:ascii="Times New Roman" w:eastAsia="Calibri" w:hAnsi="Times New Roman" w:cs="Times New Roman"/>
          <w:b/>
          <w:bCs/>
          <w:sz w:val="24"/>
          <w:szCs w:val="24"/>
        </w:rPr>
        <w:t>Uday</w:t>
      </w:r>
      <w:proofErr w:type="spellEnd"/>
      <w:r w:rsidR="002C5DFD" w:rsidRPr="002C5DFD">
        <w:rPr>
          <w:rFonts w:ascii="Times New Roman" w:eastAsia="Calibri" w:hAnsi="Times New Roman" w:cs="Times New Roman"/>
          <w:b/>
          <w:bCs/>
          <w:sz w:val="24"/>
          <w:szCs w:val="24"/>
        </w:rPr>
        <w:t xml:space="preserve"> A. S. Al-Jarah</w:t>
      </w:r>
      <w:r w:rsidR="00D608EC">
        <w:rPr>
          <w:rFonts w:ascii="Times New Roman" w:eastAsia="Calibri" w:hAnsi="Times New Roman" w:cs="Times New Roman"/>
          <w:b/>
          <w:bCs/>
          <w:sz w:val="24"/>
          <w:szCs w:val="24"/>
          <w:vertAlign w:val="superscript"/>
        </w:rPr>
        <w:t>3</w:t>
      </w:r>
      <w:r w:rsidR="007915A7" w:rsidRPr="00521006">
        <w:rPr>
          <w:rFonts w:ascii="Times New Roman" w:eastAsia="Calibri" w:hAnsi="Times New Roman" w:cs="Times New Roman"/>
          <w:b/>
          <w:bCs/>
          <w:sz w:val="24"/>
          <w:szCs w:val="24"/>
        </w:rPr>
        <w:t xml:space="preserve"> </w:t>
      </w:r>
      <w:r w:rsidR="00C83BDD" w:rsidRPr="00521006">
        <w:rPr>
          <w:rFonts w:ascii="Times New Roman" w:eastAsia="Calibri" w:hAnsi="Times New Roman" w:cs="Times New Roman"/>
          <w:b/>
          <w:bCs/>
          <w:sz w:val="24"/>
          <w:szCs w:val="24"/>
        </w:rPr>
        <w:t xml:space="preserve">and </w:t>
      </w:r>
      <w:proofErr w:type="spellStart"/>
      <w:r w:rsidR="00C83BDD" w:rsidRPr="00521006">
        <w:rPr>
          <w:rFonts w:ascii="Times New Roman" w:eastAsia="Calibri" w:hAnsi="Times New Roman" w:cs="Times New Roman"/>
          <w:b/>
          <w:bCs/>
          <w:sz w:val="24"/>
          <w:szCs w:val="24"/>
        </w:rPr>
        <w:t>Haidar</w:t>
      </w:r>
      <w:proofErr w:type="spellEnd"/>
      <w:r w:rsidR="00C83BDD" w:rsidRPr="00521006">
        <w:rPr>
          <w:rFonts w:ascii="Times New Roman" w:eastAsia="Calibri" w:hAnsi="Times New Roman" w:cs="Times New Roman"/>
          <w:b/>
          <w:bCs/>
          <w:sz w:val="24"/>
          <w:szCs w:val="24"/>
        </w:rPr>
        <w:t xml:space="preserve"> G Lazim</w:t>
      </w:r>
      <w:r w:rsidR="00D608EC">
        <w:rPr>
          <w:rFonts w:ascii="Times New Roman" w:eastAsia="Calibri" w:hAnsi="Times New Roman" w:cs="Times New Roman"/>
          <w:b/>
          <w:bCs/>
          <w:sz w:val="24"/>
          <w:szCs w:val="24"/>
          <w:vertAlign w:val="superscript"/>
        </w:rPr>
        <w:t>4</w:t>
      </w:r>
    </w:p>
    <w:p w14:paraId="4C6D5F08" w14:textId="5FCCA874" w:rsidR="00D9357A" w:rsidRDefault="00D608EC" w:rsidP="00D9357A">
      <w:pPr>
        <w:spacing w:line="240" w:lineRule="auto"/>
        <w:jc w:val="center"/>
        <w:rPr>
          <w:rFonts w:ascii="Times New Roman" w:eastAsia="Calibri" w:hAnsi="Times New Roman" w:cs="Times New Roman"/>
          <w:b/>
          <w:bCs/>
          <w:sz w:val="20"/>
          <w:szCs w:val="20"/>
          <w:rtl/>
        </w:rPr>
      </w:pPr>
      <w:r>
        <w:rPr>
          <w:rFonts w:ascii="Times New Roman" w:eastAsia="Calibri" w:hAnsi="Times New Roman" w:cs="Times New Roman"/>
          <w:b/>
          <w:bCs/>
          <w:sz w:val="20"/>
          <w:szCs w:val="20"/>
        </w:rPr>
        <w:t>1</w:t>
      </w:r>
      <w:r w:rsidR="00D9357A">
        <w:rPr>
          <w:rFonts w:ascii="Times New Roman" w:eastAsia="Calibri" w:hAnsi="Times New Roman" w:cs="Times New Roman"/>
          <w:b/>
          <w:bCs/>
          <w:sz w:val="20"/>
          <w:szCs w:val="20"/>
        </w:rPr>
        <w:t xml:space="preserve">Department of pharmacology </w:t>
      </w:r>
      <w:r w:rsidR="00D9357A" w:rsidRPr="00D9357A">
        <w:rPr>
          <w:rFonts w:ascii="Times New Roman" w:eastAsia="Calibri" w:hAnsi="Times New Roman" w:cs="Times New Roman"/>
          <w:b/>
          <w:bCs/>
          <w:sz w:val="20"/>
          <w:szCs w:val="20"/>
        </w:rPr>
        <w:t xml:space="preserve">, College of </w:t>
      </w:r>
      <w:r w:rsidR="00D9357A">
        <w:rPr>
          <w:rFonts w:ascii="Times New Roman" w:eastAsia="Calibri" w:hAnsi="Times New Roman" w:cs="Times New Roman"/>
          <w:b/>
          <w:bCs/>
          <w:sz w:val="20"/>
          <w:szCs w:val="20"/>
        </w:rPr>
        <w:t xml:space="preserve">medicine </w:t>
      </w:r>
      <w:r w:rsidR="00D9357A" w:rsidRPr="00D9357A">
        <w:rPr>
          <w:rFonts w:ascii="Times New Roman" w:eastAsia="Calibri" w:hAnsi="Times New Roman" w:cs="Times New Roman"/>
          <w:b/>
          <w:bCs/>
          <w:sz w:val="20"/>
          <w:szCs w:val="20"/>
        </w:rPr>
        <w:t xml:space="preserve">, University of </w:t>
      </w:r>
      <w:proofErr w:type="spellStart"/>
      <w:r w:rsidR="00D9357A" w:rsidRPr="00D9357A">
        <w:rPr>
          <w:rFonts w:ascii="Times New Roman" w:eastAsia="Calibri" w:hAnsi="Times New Roman" w:cs="Times New Roman"/>
          <w:b/>
          <w:bCs/>
          <w:sz w:val="20"/>
          <w:szCs w:val="20"/>
        </w:rPr>
        <w:t>Misan,Iraq</w:t>
      </w:r>
      <w:proofErr w:type="spellEnd"/>
    </w:p>
    <w:p w14:paraId="22C1C271" w14:textId="1A9C1ADE" w:rsidR="00521006" w:rsidRDefault="00D608EC" w:rsidP="00521006">
      <w:pPr>
        <w:spacing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w:t>
      </w:r>
      <w:r w:rsidR="00521006" w:rsidRPr="00521006">
        <w:rPr>
          <w:rFonts w:ascii="Times New Roman" w:eastAsia="Calibri" w:hAnsi="Times New Roman" w:cs="Times New Roman"/>
          <w:b/>
          <w:bCs/>
          <w:sz w:val="20"/>
          <w:szCs w:val="20"/>
        </w:rPr>
        <w:t xml:space="preserve">Department of Sciences, College of Basic Education, University of </w:t>
      </w:r>
      <w:proofErr w:type="spellStart"/>
      <w:r w:rsidR="00521006" w:rsidRPr="00521006">
        <w:rPr>
          <w:rFonts w:ascii="Times New Roman" w:eastAsia="Calibri" w:hAnsi="Times New Roman" w:cs="Times New Roman"/>
          <w:b/>
          <w:bCs/>
          <w:sz w:val="20"/>
          <w:szCs w:val="20"/>
        </w:rPr>
        <w:t>Misan</w:t>
      </w:r>
      <w:proofErr w:type="spellEnd"/>
      <w:r w:rsidR="00521006" w:rsidRPr="00521006">
        <w:rPr>
          <w:rFonts w:ascii="Times New Roman" w:eastAsia="Calibri" w:hAnsi="Times New Roman" w:cs="Times New Roman"/>
          <w:b/>
          <w:bCs/>
          <w:sz w:val="20"/>
          <w:szCs w:val="20"/>
        </w:rPr>
        <w:t>, Iraq</w:t>
      </w:r>
    </w:p>
    <w:p w14:paraId="167158BA" w14:textId="568548BD" w:rsidR="00521006" w:rsidRDefault="00D608EC" w:rsidP="00521006">
      <w:pPr>
        <w:spacing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w:t>
      </w:r>
      <w:r w:rsidR="00521006" w:rsidRPr="00521006">
        <w:rPr>
          <w:rFonts w:ascii="Times New Roman" w:eastAsia="Calibri" w:hAnsi="Times New Roman" w:cs="Times New Roman"/>
          <w:b/>
          <w:bCs/>
          <w:sz w:val="20"/>
          <w:szCs w:val="20"/>
        </w:rPr>
        <w:t xml:space="preserve">Department of Sciences, College of Basic Education, University of </w:t>
      </w:r>
      <w:proofErr w:type="spellStart"/>
      <w:r w:rsidR="00521006" w:rsidRPr="00521006">
        <w:rPr>
          <w:rFonts w:ascii="Times New Roman" w:eastAsia="Calibri" w:hAnsi="Times New Roman" w:cs="Times New Roman"/>
          <w:b/>
          <w:bCs/>
          <w:sz w:val="20"/>
          <w:szCs w:val="20"/>
        </w:rPr>
        <w:t>Misan</w:t>
      </w:r>
      <w:proofErr w:type="spellEnd"/>
      <w:r w:rsidR="00521006" w:rsidRPr="00521006">
        <w:rPr>
          <w:rFonts w:ascii="Times New Roman" w:eastAsia="Calibri" w:hAnsi="Times New Roman" w:cs="Times New Roman"/>
          <w:b/>
          <w:bCs/>
          <w:sz w:val="20"/>
          <w:szCs w:val="20"/>
        </w:rPr>
        <w:t>, Iraq</w:t>
      </w:r>
    </w:p>
    <w:p w14:paraId="6721DB87" w14:textId="21734F4C" w:rsidR="00521006" w:rsidRPr="00521006" w:rsidRDefault="00D608EC" w:rsidP="00521006">
      <w:pPr>
        <w:spacing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w:t>
      </w:r>
      <w:r w:rsidR="00521006" w:rsidRPr="00521006">
        <w:rPr>
          <w:rFonts w:ascii="Times New Roman" w:eastAsia="Calibri" w:hAnsi="Times New Roman" w:cs="Times New Roman"/>
          <w:b/>
          <w:bCs/>
          <w:sz w:val="20"/>
          <w:szCs w:val="20"/>
        </w:rPr>
        <w:t xml:space="preserve">Department of Sciences, College of Basic Education, University of </w:t>
      </w:r>
      <w:proofErr w:type="spellStart"/>
      <w:r w:rsidR="00521006" w:rsidRPr="00521006">
        <w:rPr>
          <w:rFonts w:ascii="Times New Roman" w:eastAsia="Calibri" w:hAnsi="Times New Roman" w:cs="Times New Roman"/>
          <w:b/>
          <w:bCs/>
          <w:sz w:val="20"/>
          <w:szCs w:val="20"/>
        </w:rPr>
        <w:t>Misan</w:t>
      </w:r>
      <w:proofErr w:type="spellEnd"/>
      <w:r w:rsidR="00521006" w:rsidRPr="00521006">
        <w:rPr>
          <w:rFonts w:ascii="Times New Roman" w:eastAsia="Calibri" w:hAnsi="Times New Roman" w:cs="Times New Roman"/>
          <w:b/>
          <w:bCs/>
          <w:sz w:val="20"/>
          <w:szCs w:val="20"/>
        </w:rPr>
        <w:t>, Iraq</w:t>
      </w:r>
    </w:p>
    <w:p w14:paraId="2DBECB0D" w14:textId="5B2F2447" w:rsidR="00521006" w:rsidRPr="00521006" w:rsidRDefault="00FC1811" w:rsidP="00521006">
      <w:pPr>
        <w:spacing w:line="240" w:lineRule="auto"/>
        <w:jc w:val="center"/>
        <w:rPr>
          <w:rFonts w:ascii="Times New Roman" w:eastAsia="Calibri" w:hAnsi="Times New Roman" w:cs="Times New Roman"/>
          <w:b/>
          <w:bCs/>
          <w:sz w:val="20"/>
          <w:szCs w:val="20"/>
        </w:rPr>
      </w:pPr>
      <w:hyperlink r:id="rId6" w:history="1">
        <w:r w:rsidR="00D9357A" w:rsidRPr="003F7001">
          <w:rPr>
            <w:rStyle w:val="Hyperlink"/>
            <w:rFonts w:ascii="Times New Roman" w:eastAsia="Calibri" w:hAnsi="Times New Roman" w:cs="Times New Roman"/>
            <w:b/>
            <w:bCs/>
            <w:sz w:val="20"/>
            <w:szCs w:val="20"/>
          </w:rPr>
          <w:t>dr-afaf@uomisan.edu.iq</w:t>
        </w:r>
      </w:hyperlink>
      <w:r w:rsidR="00D9357A">
        <w:rPr>
          <w:rFonts w:ascii="Times New Roman" w:eastAsia="Calibri" w:hAnsi="Times New Roman" w:cs="Times New Roman"/>
          <w:b/>
          <w:bCs/>
          <w:sz w:val="20"/>
          <w:szCs w:val="20"/>
        </w:rPr>
        <w:t xml:space="preserve">, </w:t>
      </w:r>
      <w:hyperlink r:id="rId7" w:history="1">
        <w:r w:rsidR="00D9357A" w:rsidRPr="003F7001">
          <w:rPr>
            <w:rStyle w:val="Hyperlink"/>
            <w:rFonts w:ascii="Times New Roman" w:eastAsia="Calibri" w:hAnsi="Times New Roman" w:cs="Times New Roman"/>
            <w:b/>
            <w:bCs/>
            <w:sz w:val="20"/>
            <w:szCs w:val="20"/>
          </w:rPr>
          <w:t>taha_hassan@uomisan.edu.iq</w:t>
        </w:r>
      </w:hyperlink>
      <w:r w:rsidR="00D9357A">
        <w:rPr>
          <w:rFonts w:ascii="Times New Roman" w:eastAsia="Calibri" w:hAnsi="Times New Roman" w:cs="Times New Roman"/>
          <w:b/>
          <w:bCs/>
          <w:sz w:val="20"/>
          <w:szCs w:val="20"/>
        </w:rPr>
        <w:t xml:space="preserve"> </w:t>
      </w:r>
    </w:p>
    <w:p w14:paraId="0B806AF9" w14:textId="77777777" w:rsidR="00521006" w:rsidRDefault="00521006" w:rsidP="00521006">
      <w:pPr>
        <w:spacing w:line="360" w:lineRule="auto"/>
        <w:jc w:val="both"/>
        <w:rPr>
          <w:rFonts w:ascii="Times New Roman" w:eastAsia="Calibri" w:hAnsi="Times New Roman" w:cs="Times New Roman"/>
          <w:b/>
          <w:bCs/>
          <w:sz w:val="28"/>
          <w:szCs w:val="28"/>
        </w:rPr>
      </w:pPr>
    </w:p>
    <w:p w14:paraId="25D92F67" w14:textId="77777777" w:rsidR="00521006" w:rsidRPr="00D00CA4" w:rsidRDefault="00521006" w:rsidP="00D00CA4">
      <w:pPr>
        <w:spacing w:line="480" w:lineRule="auto"/>
        <w:jc w:val="both"/>
        <w:rPr>
          <w:rFonts w:asciiTheme="majorBidi" w:eastAsia="Calibri" w:hAnsiTheme="majorBidi" w:cstheme="majorBidi"/>
          <w:b/>
          <w:bCs/>
          <w:sz w:val="24"/>
          <w:szCs w:val="24"/>
        </w:rPr>
      </w:pPr>
      <w:r w:rsidRPr="00D00CA4">
        <w:rPr>
          <w:rFonts w:asciiTheme="majorBidi" w:eastAsia="Calibri" w:hAnsiTheme="majorBidi" w:cstheme="majorBidi"/>
          <w:b/>
          <w:bCs/>
          <w:sz w:val="24"/>
          <w:szCs w:val="24"/>
        </w:rPr>
        <w:t xml:space="preserve">Abstract: </w:t>
      </w:r>
    </w:p>
    <w:p w14:paraId="0A667C5A" w14:textId="77777777" w:rsidR="002E217B" w:rsidRPr="002E217B" w:rsidRDefault="00D00CA4" w:rsidP="002E217B">
      <w:pPr>
        <w:spacing w:line="480" w:lineRule="auto"/>
        <w:rPr>
          <w:rFonts w:asciiTheme="majorBidi" w:eastAsia="Calibri" w:hAnsiTheme="majorBidi" w:cstheme="majorBidi"/>
          <w:sz w:val="24"/>
          <w:szCs w:val="24"/>
        </w:rPr>
      </w:pPr>
      <w:r>
        <w:rPr>
          <w:rFonts w:asciiTheme="majorBidi" w:eastAsia="Calibri" w:hAnsiTheme="majorBidi" w:cstheme="majorBidi"/>
          <w:sz w:val="24"/>
          <w:szCs w:val="24"/>
        </w:rPr>
        <w:t xml:space="preserve">        </w:t>
      </w:r>
      <w:r w:rsidR="002E217B" w:rsidRPr="002E217B">
        <w:rPr>
          <w:rFonts w:asciiTheme="majorBidi" w:eastAsia="Calibri" w:hAnsiTheme="majorBidi" w:cstheme="majorBidi"/>
          <w:sz w:val="24"/>
          <w:szCs w:val="24"/>
        </w:rPr>
        <w:t>Because of the harmful effects of heat stress on the production of broiler chickens and on the health of chickens, this experiment was conducted to evaluate floor cooling to reduce the negative impact on chickens.</w:t>
      </w:r>
    </w:p>
    <w:p w14:paraId="18BD31E9" w14:textId="77777777" w:rsidR="002E217B" w:rsidRPr="002E217B" w:rsidRDefault="002E217B" w:rsidP="002E217B">
      <w:pPr>
        <w:spacing w:line="480" w:lineRule="auto"/>
        <w:rPr>
          <w:rFonts w:asciiTheme="majorBidi" w:eastAsia="Calibri" w:hAnsiTheme="majorBidi" w:cstheme="majorBidi"/>
          <w:sz w:val="24"/>
          <w:szCs w:val="24"/>
        </w:rPr>
      </w:pPr>
      <w:r w:rsidRPr="002E217B">
        <w:rPr>
          <w:rFonts w:asciiTheme="majorBidi" w:eastAsia="Calibri" w:hAnsiTheme="majorBidi" w:cstheme="majorBidi"/>
          <w:sz w:val="24"/>
          <w:szCs w:val="24"/>
        </w:rPr>
        <w:t xml:space="preserve">        Ten broiler chickens were chosen at random and placed in a greenhouse with suitable climate control. The temperature within the glass house was raised to ( 36°C ) before the flooring were cooled. The temperatures of the chickens' bodies, the floor, their </w:t>
      </w:r>
      <w:proofErr w:type="spellStart"/>
      <w:r w:rsidRPr="002E217B">
        <w:rPr>
          <w:rFonts w:asciiTheme="majorBidi" w:eastAsia="Calibri" w:hAnsiTheme="majorBidi" w:cstheme="majorBidi"/>
          <w:sz w:val="24"/>
          <w:szCs w:val="24"/>
        </w:rPr>
        <w:t>rectals</w:t>
      </w:r>
      <w:proofErr w:type="spellEnd"/>
      <w:r w:rsidRPr="002E217B">
        <w:rPr>
          <w:rFonts w:asciiTheme="majorBidi" w:eastAsia="Calibri" w:hAnsiTheme="majorBidi" w:cstheme="majorBidi"/>
          <w:sz w:val="24"/>
          <w:szCs w:val="24"/>
        </w:rPr>
        <w:t xml:space="preserve">, and the interior of the glass house were then recorded. The temperature of the chickens' </w:t>
      </w:r>
      <w:proofErr w:type="spellStart"/>
      <w:r w:rsidRPr="002E217B">
        <w:rPr>
          <w:rFonts w:asciiTheme="majorBidi" w:eastAsia="Calibri" w:hAnsiTheme="majorBidi" w:cstheme="majorBidi"/>
          <w:sz w:val="24"/>
          <w:szCs w:val="24"/>
        </w:rPr>
        <w:t>rectals</w:t>
      </w:r>
      <w:proofErr w:type="spellEnd"/>
      <w:r w:rsidRPr="002E217B">
        <w:rPr>
          <w:rFonts w:asciiTheme="majorBidi" w:eastAsia="Calibri" w:hAnsiTheme="majorBidi" w:cstheme="majorBidi"/>
          <w:sz w:val="24"/>
          <w:szCs w:val="24"/>
        </w:rPr>
        <w:t xml:space="preserve"> was measured both before and after cooling, as well as the change in their behavior and the heat transferred from their bodies to the floors of the greenhouse.</w:t>
      </w:r>
    </w:p>
    <w:p w14:paraId="5FD6361C" w14:textId="77777777" w:rsidR="00F23DA3" w:rsidRDefault="002E217B" w:rsidP="002E217B">
      <w:pPr>
        <w:spacing w:line="480" w:lineRule="auto"/>
        <w:rPr>
          <w:rFonts w:asciiTheme="majorBidi" w:eastAsia="Calibri" w:hAnsiTheme="majorBidi" w:cstheme="majorBidi"/>
          <w:sz w:val="24"/>
          <w:szCs w:val="24"/>
        </w:rPr>
      </w:pPr>
      <w:r w:rsidRPr="002E217B">
        <w:rPr>
          <w:rFonts w:asciiTheme="majorBidi" w:eastAsia="Calibri" w:hAnsiTheme="majorBidi" w:cstheme="majorBidi"/>
          <w:sz w:val="24"/>
          <w:szCs w:val="24"/>
        </w:rPr>
        <w:t xml:space="preserve">        Through the findings, it was determined that each chicken's behavior, represented by lying on the flooring, was significantly (p &lt; 0.05) increase. Additionally, it was observed that the heat transfer from the </w:t>
      </w:r>
      <w:proofErr w:type="spellStart"/>
      <w:r w:rsidRPr="002E217B">
        <w:rPr>
          <w:rFonts w:asciiTheme="majorBidi" w:eastAsia="Calibri" w:hAnsiTheme="majorBidi" w:cstheme="majorBidi"/>
          <w:sz w:val="24"/>
          <w:szCs w:val="24"/>
        </w:rPr>
        <w:t>chickns</w:t>
      </w:r>
      <w:proofErr w:type="spellEnd"/>
      <w:r w:rsidRPr="002E217B">
        <w:rPr>
          <w:rFonts w:asciiTheme="majorBidi" w:eastAsia="Calibri" w:hAnsiTheme="majorBidi" w:cstheme="majorBidi"/>
          <w:sz w:val="24"/>
          <w:szCs w:val="24"/>
        </w:rPr>
        <w:t xml:space="preserve">' bodies to their floors significantly (p &lt; 0.05) increase than it was for the birds with uncooled floors. Also seen in the cold floored hens was a noticeable, considerable drop in rectal temperatures significantly (p &lt; 0.05) . from this experiment result that floor </w:t>
      </w:r>
      <w:r w:rsidRPr="002E217B">
        <w:rPr>
          <w:rFonts w:asciiTheme="majorBidi" w:eastAsia="Calibri" w:hAnsiTheme="majorBidi" w:cstheme="majorBidi"/>
          <w:sz w:val="24"/>
          <w:szCs w:val="24"/>
        </w:rPr>
        <w:lastRenderedPageBreak/>
        <w:t>cooling effectively lowers chicken body temperature and mitigates the harmful effects of heat stress.</w:t>
      </w:r>
    </w:p>
    <w:p w14:paraId="19864B9A" w14:textId="14AABA27" w:rsidR="004C5718" w:rsidRDefault="004C5718" w:rsidP="002E217B">
      <w:pPr>
        <w:spacing w:line="480" w:lineRule="auto"/>
        <w:rPr>
          <w:rFonts w:asciiTheme="majorBidi" w:eastAsia="Calibri" w:hAnsiTheme="majorBidi" w:cstheme="majorBidi"/>
          <w:sz w:val="24"/>
          <w:szCs w:val="24"/>
        </w:rPr>
      </w:pPr>
      <w:r w:rsidRPr="004C5718">
        <w:rPr>
          <w:rFonts w:asciiTheme="majorBidi" w:eastAsia="Calibri" w:hAnsiTheme="majorBidi" w:cstheme="majorBidi"/>
          <w:b/>
          <w:bCs/>
          <w:sz w:val="24"/>
          <w:szCs w:val="24"/>
        </w:rPr>
        <w:t>Keywords</w:t>
      </w:r>
      <w:r w:rsidRPr="004C5718">
        <w:rPr>
          <w:rFonts w:asciiTheme="majorBidi" w:eastAsia="Calibri" w:hAnsiTheme="majorBidi" w:cstheme="majorBidi"/>
          <w:sz w:val="24"/>
          <w:szCs w:val="24"/>
        </w:rPr>
        <w:t>: broiler, behavior, heat</w:t>
      </w:r>
      <w:r w:rsidR="001B332C">
        <w:rPr>
          <w:rFonts w:asciiTheme="majorBidi" w:eastAsia="Calibri" w:hAnsiTheme="majorBidi" w:cstheme="majorBidi"/>
          <w:sz w:val="24"/>
          <w:szCs w:val="24"/>
        </w:rPr>
        <w:t>,</w:t>
      </w:r>
      <w:r w:rsidRPr="004C5718">
        <w:rPr>
          <w:rFonts w:asciiTheme="majorBidi" w:eastAsia="Calibri" w:hAnsiTheme="majorBidi" w:cstheme="majorBidi"/>
          <w:sz w:val="24"/>
          <w:szCs w:val="24"/>
        </w:rPr>
        <w:t xml:space="preserve"> stress, floor</w:t>
      </w:r>
      <w:r w:rsidR="001B332C">
        <w:rPr>
          <w:rFonts w:asciiTheme="majorBidi" w:eastAsia="Calibri" w:hAnsiTheme="majorBidi" w:cstheme="majorBidi"/>
          <w:sz w:val="24"/>
          <w:szCs w:val="24"/>
        </w:rPr>
        <w:t>,</w:t>
      </w:r>
      <w:r w:rsidRPr="004C5718">
        <w:rPr>
          <w:rFonts w:asciiTheme="majorBidi" w:eastAsia="Calibri" w:hAnsiTheme="majorBidi" w:cstheme="majorBidi"/>
          <w:sz w:val="24"/>
          <w:szCs w:val="24"/>
        </w:rPr>
        <w:t xml:space="preserve"> cooling, temperature.</w:t>
      </w:r>
    </w:p>
    <w:p w14:paraId="216C7C2A" w14:textId="661EEAFC" w:rsidR="00C83BDD" w:rsidRPr="00D00CA4" w:rsidRDefault="00D977AA" w:rsidP="004C5718">
      <w:pPr>
        <w:spacing w:line="480" w:lineRule="auto"/>
        <w:jc w:val="both"/>
        <w:rPr>
          <w:rFonts w:asciiTheme="majorBidi" w:eastAsia="Calibri" w:hAnsiTheme="majorBidi" w:cstheme="majorBidi"/>
          <w:b/>
          <w:bCs/>
          <w:sz w:val="24"/>
          <w:szCs w:val="24"/>
        </w:rPr>
      </w:pPr>
      <w:r w:rsidRPr="00D00CA4">
        <w:rPr>
          <w:rFonts w:asciiTheme="majorBidi" w:eastAsia="Calibri" w:hAnsiTheme="majorBidi" w:cstheme="majorBidi"/>
          <w:b/>
          <w:bCs/>
          <w:sz w:val="24"/>
          <w:szCs w:val="24"/>
        </w:rPr>
        <w:t>Introduction:</w:t>
      </w:r>
    </w:p>
    <w:p w14:paraId="147C42C3" w14:textId="18A6B4E0" w:rsidR="00D977AA" w:rsidRPr="00D00CA4" w:rsidRDefault="00D977AA" w:rsidP="006E6653">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sz w:val="24"/>
          <w:szCs w:val="24"/>
        </w:rPr>
        <w:t xml:space="preserve">       In many parts of the world, heat stress is still one of the biggest pr</w:t>
      </w:r>
      <w:r w:rsidR="00FD10D8" w:rsidRPr="00D00CA4">
        <w:rPr>
          <w:rFonts w:asciiTheme="majorBidi" w:eastAsia="Calibri" w:hAnsiTheme="majorBidi" w:cstheme="majorBidi"/>
          <w:sz w:val="24"/>
          <w:szCs w:val="24"/>
        </w:rPr>
        <w:t xml:space="preserve">oblems with poultry production. It </w:t>
      </w:r>
      <w:r w:rsidRPr="00D00CA4">
        <w:rPr>
          <w:rFonts w:asciiTheme="majorBidi" w:eastAsia="Calibri" w:hAnsiTheme="majorBidi" w:cstheme="majorBidi"/>
          <w:sz w:val="24"/>
          <w:szCs w:val="24"/>
        </w:rPr>
        <w:t xml:space="preserve">cause major losses in poultry production throughout several regions during the </w:t>
      </w:r>
      <w:r w:rsidR="00A03080" w:rsidRPr="00D00CA4">
        <w:rPr>
          <w:rFonts w:asciiTheme="majorBidi" w:eastAsia="Calibri" w:hAnsiTheme="majorBidi" w:cstheme="majorBidi"/>
          <w:sz w:val="24"/>
          <w:szCs w:val="24"/>
        </w:rPr>
        <w:t>summer. Broilers</w:t>
      </w:r>
      <w:r w:rsidRPr="00D00CA4">
        <w:rPr>
          <w:rFonts w:asciiTheme="majorBidi" w:eastAsia="Calibri" w:hAnsiTheme="majorBidi" w:cstheme="majorBidi"/>
          <w:sz w:val="24"/>
          <w:szCs w:val="24"/>
        </w:rPr>
        <w:t xml:space="preserve"> are more vulnerable to changing environmental conditions than other domesticated animals, especially during the growing-finishing phase. This can be ascribed to their quick production cycle, high feed efficiency, growth rate, quick metabolism, high body tempera</w:t>
      </w:r>
      <w:r w:rsidR="00261B31" w:rsidRPr="00D00CA4">
        <w:rPr>
          <w:rFonts w:asciiTheme="majorBidi" w:eastAsia="Calibri" w:hAnsiTheme="majorBidi" w:cstheme="majorBidi"/>
          <w:sz w:val="24"/>
          <w:szCs w:val="24"/>
        </w:rPr>
        <w:t xml:space="preserve">ture, </w:t>
      </w:r>
      <w:r w:rsidR="006E6653">
        <w:rPr>
          <w:rFonts w:asciiTheme="majorBidi" w:eastAsia="Calibri" w:hAnsiTheme="majorBidi" w:cstheme="majorBidi"/>
          <w:sz w:val="24"/>
          <w:szCs w:val="24"/>
        </w:rPr>
        <w:t xml:space="preserve">and lack of a sweat gland </w:t>
      </w:r>
      <w:r w:rsidR="00D10983">
        <w:rPr>
          <w:rFonts w:asciiTheme="majorBidi" w:eastAsia="Calibri" w:hAnsiTheme="majorBidi" w:cstheme="majorBidi"/>
          <w:sz w:val="24"/>
          <w:szCs w:val="24"/>
        </w:rPr>
        <w:t>(</w:t>
      </w:r>
      <w:r w:rsidR="00261B31" w:rsidRPr="00D00CA4">
        <w:rPr>
          <w:rFonts w:asciiTheme="majorBidi" w:eastAsia="Calibri" w:hAnsiTheme="majorBidi" w:cstheme="majorBidi"/>
          <w:sz w:val="24"/>
          <w:szCs w:val="24"/>
        </w:rPr>
        <w:t xml:space="preserve"> </w:t>
      </w:r>
      <w:r w:rsidR="00D10983">
        <w:rPr>
          <w:rFonts w:asciiTheme="majorBidi" w:eastAsia="Calibri" w:hAnsiTheme="majorBidi" w:cstheme="majorBidi"/>
          <w:sz w:val="24"/>
          <w:szCs w:val="24"/>
        </w:rPr>
        <w:t>Liu &amp; Peng 2001</w:t>
      </w:r>
      <w:r w:rsidR="00D10983" w:rsidRPr="00D10983">
        <w:rPr>
          <w:rFonts w:asciiTheme="majorBidi" w:eastAsia="Calibri" w:hAnsiTheme="majorBidi" w:cstheme="majorBidi"/>
          <w:sz w:val="24"/>
          <w:szCs w:val="24"/>
        </w:rPr>
        <w:t xml:space="preserve">; </w:t>
      </w:r>
      <w:r w:rsidR="00DB6602" w:rsidRPr="00D00CA4">
        <w:rPr>
          <w:rFonts w:asciiTheme="majorBidi" w:eastAsia="Calibri" w:hAnsiTheme="majorBidi" w:cstheme="majorBidi"/>
          <w:sz w:val="24"/>
          <w:szCs w:val="24"/>
        </w:rPr>
        <w:t xml:space="preserve"> </w:t>
      </w:r>
      <w:proofErr w:type="spellStart"/>
      <w:r w:rsidR="00D10983">
        <w:rPr>
          <w:rFonts w:asciiTheme="majorBidi" w:eastAsia="Calibri" w:hAnsiTheme="majorBidi" w:cstheme="majorBidi"/>
          <w:sz w:val="24"/>
          <w:szCs w:val="24"/>
        </w:rPr>
        <w:t>Taha</w:t>
      </w:r>
      <w:proofErr w:type="spellEnd"/>
      <w:r w:rsidR="00D10983">
        <w:rPr>
          <w:rFonts w:asciiTheme="majorBidi" w:eastAsia="Calibri" w:hAnsiTheme="majorBidi" w:cstheme="majorBidi"/>
          <w:sz w:val="24"/>
          <w:szCs w:val="24"/>
        </w:rPr>
        <w:t xml:space="preserve"> </w:t>
      </w:r>
      <w:r w:rsidR="006E6653" w:rsidRPr="006E6653">
        <w:rPr>
          <w:rFonts w:asciiTheme="majorBidi" w:eastAsia="Calibri" w:hAnsiTheme="majorBidi" w:cstheme="majorBidi"/>
          <w:i/>
          <w:iCs/>
          <w:sz w:val="24"/>
          <w:szCs w:val="24"/>
        </w:rPr>
        <w:t>et al</w:t>
      </w:r>
      <w:r w:rsidR="006E6653">
        <w:rPr>
          <w:rFonts w:asciiTheme="majorBidi" w:eastAsia="Calibri" w:hAnsiTheme="majorBidi" w:cstheme="majorBidi"/>
          <w:i/>
          <w:iCs/>
          <w:sz w:val="24"/>
          <w:szCs w:val="24"/>
        </w:rPr>
        <w:t>.</w:t>
      </w:r>
      <w:r w:rsidR="00D10983" w:rsidRPr="00D10983">
        <w:rPr>
          <w:rFonts w:asciiTheme="majorBidi" w:eastAsia="Calibri" w:hAnsiTheme="majorBidi" w:cstheme="majorBidi"/>
          <w:sz w:val="24"/>
          <w:szCs w:val="24"/>
        </w:rPr>
        <w:t xml:space="preserve"> 2013)</w:t>
      </w:r>
      <w:r w:rsidR="006E6653">
        <w:rPr>
          <w:rFonts w:asciiTheme="majorBidi" w:eastAsia="Calibri" w:hAnsiTheme="majorBidi" w:cstheme="majorBidi"/>
          <w:sz w:val="24"/>
          <w:szCs w:val="24"/>
        </w:rPr>
        <w:t>.</w:t>
      </w:r>
    </w:p>
    <w:p w14:paraId="455D3ACE" w14:textId="3F611A3B" w:rsidR="00D977AA" w:rsidRPr="00D00CA4" w:rsidRDefault="00D977AA" w:rsidP="00F97FC6">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sz w:val="24"/>
          <w:szCs w:val="24"/>
        </w:rPr>
        <w:t xml:space="preserve">      Despite their rapid growth, they have a limited capacity to adapt to environmental changes. Additionally, chickens are very sensitive to and vulnerable to heat stress due to the absence of sweat glands in their ski</w:t>
      </w:r>
      <w:r w:rsidR="006E6653">
        <w:rPr>
          <w:rFonts w:asciiTheme="majorBidi" w:eastAsia="Calibri" w:hAnsiTheme="majorBidi" w:cstheme="majorBidi"/>
          <w:sz w:val="24"/>
          <w:szCs w:val="24"/>
        </w:rPr>
        <w:t>n</w:t>
      </w:r>
      <w:r w:rsidR="006E6653" w:rsidRPr="006E6653">
        <w:t xml:space="preserve"> </w:t>
      </w:r>
      <w:proofErr w:type="spellStart"/>
      <w:r w:rsidR="006E6653">
        <w:rPr>
          <w:rFonts w:asciiTheme="majorBidi" w:eastAsia="Calibri" w:hAnsiTheme="majorBidi" w:cstheme="majorBidi"/>
          <w:sz w:val="24"/>
          <w:szCs w:val="24"/>
          <w:lang w:bidi="ar-IQ"/>
        </w:rPr>
        <w:t>Zhong</w:t>
      </w:r>
      <w:proofErr w:type="spellEnd"/>
      <w:r w:rsidR="006E6653">
        <w:rPr>
          <w:rFonts w:asciiTheme="majorBidi" w:eastAsia="Calibri" w:hAnsiTheme="majorBidi" w:cstheme="majorBidi"/>
          <w:sz w:val="24"/>
          <w:szCs w:val="24"/>
          <w:lang w:bidi="ar-IQ"/>
        </w:rPr>
        <w:t xml:space="preserve"> </w:t>
      </w:r>
      <w:r w:rsidR="006E6653" w:rsidRPr="006E6653">
        <w:rPr>
          <w:rFonts w:asciiTheme="majorBidi" w:eastAsia="Calibri" w:hAnsiTheme="majorBidi" w:cstheme="majorBidi"/>
          <w:i/>
          <w:iCs/>
          <w:sz w:val="24"/>
          <w:szCs w:val="24"/>
          <w:lang w:bidi="ar-IQ"/>
        </w:rPr>
        <w:t>et al</w:t>
      </w:r>
      <w:r w:rsidR="006E6653">
        <w:rPr>
          <w:rFonts w:asciiTheme="majorBidi" w:eastAsia="Calibri" w:hAnsiTheme="majorBidi" w:cstheme="majorBidi"/>
          <w:i/>
          <w:iCs/>
          <w:sz w:val="24"/>
          <w:szCs w:val="24"/>
          <w:lang w:bidi="ar-IQ"/>
        </w:rPr>
        <w:t>.</w:t>
      </w:r>
      <w:r w:rsidR="006E6653">
        <w:rPr>
          <w:rFonts w:asciiTheme="majorBidi" w:eastAsia="Calibri" w:hAnsiTheme="majorBidi" w:cstheme="majorBidi"/>
          <w:sz w:val="24"/>
          <w:szCs w:val="24"/>
          <w:lang w:bidi="ar-IQ"/>
        </w:rPr>
        <w:t xml:space="preserve"> </w:t>
      </w:r>
      <w:r w:rsidR="006E6653" w:rsidRPr="006E6653">
        <w:rPr>
          <w:rFonts w:asciiTheme="majorBidi" w:eastAsia="Calibri" w:hAnsiTheme="majorBidi" w:cstheme="majorBidi"/>
          <w:sz w:val="24"/>
          <w:szCs w:val="24"/>
          <w:lang w:bidi="ar-IQ"/>
        </w:rPr>
        <w:t>2012)</w:t>
      </w:r>
      <w:r w:rsidR="006E6653">
        <w:rPr>
          <w:rFonts w:asciiTheme="majorBidi" w:eastAsia="Calibri" w:hAnsiTheme="majorBidi" w:cstheme="majorBidi"/>
          <w:sz w:val="24"/>
          <w:szCs w:val="24"/>
          <w:lang w:bidi="ar-IQ"/>
        </w:rPr>
        <w:t xml:space="preserve">. </w:t>
      </w:r>
      <w:r w:rsidRPr="00D00CA4">
        <w:rPr>
          <w:rFonts w:asciiTheme="majorBidi" w:eastAsia="Calibri" w:hAnsiTheme="majorBidi" w:cstheme="majorBidi"/>
          <w:sz w:val="24"/>
          <w:szCs w:val="24"/>
        </w:rPr>
        <w:t>The broiler chicken's body surface temperature can be used to gauge the degree of heat stress it has been exposed to.</w:t>
      </w:r>
      <w:r w:rsidR="006108E1" w:rsidRPr="00D00CA4">
        <w:rPr>
          <w:rFonts w:asciiTheme="majorBidi" w:hAnsiTheme="majorBidi" w:cstheme="majorBidi"/>
          <w:sz w:val="24"/>
          <w:szCs w:val="24"/>
        </w:rPr>
        <w:t xml:space="preserve"> </w:t>
      </w:r>
      <w:r w:rsidR="006108E1" w:rsidRPr="00D00CA4">
        <w:rPr>
          <w:rFonts w:asciiTheme="majorBidi" w:eastAsia="Calibri" w:hAnsiTheme="majorBidi" w:cstheme="majorBidi"/>
          <w:sz w:val="24"/>
          <w:szCs w:val="24"/>
        </w:rPr>
        <w:t xml:space="preserve">According to </w:t>
      </w:r>
      <w:proofErr w:type="spellStart"/>
      <w:r w:rsidR="006108E1" w:rsidRPr="00D00CA4">
        <w:rPr>
          <w:rFonts w:asciiTheme="majorBidi" w:eastAsia="Calibri" w:hAnsiTheme="majorBidi" w:cstheme="majorBidi"/>
          <w:sz w:val="24"/>
          <w:szCs w:val="24"/>
        </w:rPr>
        <w:t>Yahav</w:t>
      </w:r>
      <w:proofErr w:type="spellEnd"/>
      <w:r w:rsidR="006108E1" w:rsidRPr="00D00CA4">
        <w:rPr>
          <w:rFonts w:asciiTheme="majorBidi" w:eastAsia="Calibri" w:hAnsiTheme="majorBidi" w:cstheme="majorBidi"/>
          <w:sz w:val="24"/>
          <w:szCs w:val="24"/>
        </w:rPr>
        <w:t xml:space="preserve"> </w:t>
      </w:r>
      <w:r w:rsidR="006108E1" w:rsidRPr="006E6653">
        <w:rPr>
          <w:rFonts w:asciiTheme="majorBidi" w:eastAsia="Calibri" w:hAnsiTheme="majorBidi" w:cstheme="majorBidi"/>
          <w:i/>
          <w:iCs/>
          <w:sz w:val="24"/>
          <w:szCs w:val="24"/>
        </w:rPr>
        <w:t>et al.</w:t>
      </w:r>
      <w:r w:rsidR="006108E1" w:rsidRPr="00D00CA4">
        <w:rPr>
          <w:rFonts w:asciiTheme="majorBidi" w:eastAsia="Calibri" w:hAnsiTheme="majorBidi" w:cstheme="majorBidi"/>
          <w:sz w:val="24"/>
          <w:szCs w:val="24"/>
        </w:rPr>
        <w:t xml:space="preserve"> (2004), </w:t>
      </w:r>
      <w:r w:rsidR="009D658A" w:rsidRPr="00D00CA4">
        <w:rPr>
          <w:rFonts w:asciiTheme="majorBidi" w:eastAsia="Calibri" w:hAnsiTheme="majorBidi" w:cstheme="majorBidi"/>
          <w:sz w:val="24"/>
          <w:szCs w:val="24"/>
        </w:rPr>
        <w:t>Estimating the sensible heat exchange of broilers with their environment requires the assessment of heat losses from several body areas.</w:t>
      </w:r>
      <w:r w:rsidR="006108E1" w:rsidRPr="00D00CA4">
        <w:rPr>
          <w:rFonts w:asciiTheme="majorBidi" w:eastAsia="Calibri" w:hAnsiTheme="majorBidi" w:cstheme="majorBidi"/>
          <w:sz w:val="24"/>
          <w:szCs w:val="24"/>
        </w:rPr>
        <w:t xml:space="preserve"> </w:t>
      </w:r>
      <w:r w:rsidR="00FD10D8" w:rsidRPr="00D00CA4">
        <w:rPr>
          <w:rFonts w:asciiTheme="majorBidi" w:eastAsia="Calibri" w:hAnsiTheme="majorBidi" w:cstheme="majorBidi"/>
          <w:sz w:val="24"/>
          <w:szCs w:val="24"/>
        </w:rPr>
        <w:t>The amount, distribution, and flow of peripheral blood affect the chicken's body temperature, which in turn has an effect on t</w:t>
      </w:r>
      <w:r w:rsidR="006108E1" w:rsidRPr="00D00CA4">
        <w:rPr>
          <w:rFonts w:asciiTheme="majorBidi" w:eastAsia="Calibri" w:hAnsiTheme="majorBidi" w:cstheme="majorBidi"/>
          <w:sz w:val="24"/>
          <w:szCs w:val="24"/>
        </w:rPr>
        <w:t xml:space="preserve">he amount of heat in each part. </w:t>
      </w:r>
      <w:r w:rsidR="00FD10D8" w:rsidRPr="00D00CA4">
        <w:rPr>
          <w:rFonts w:asciiTheme="majorBidi" w:eastAsia="Calibri" w:hAnsiTheme="majorBidi" w:cstheme="majorBidi"/>
          <w:sz w:val="24"/>
          <w:szCs w:val="24"/>
        </w:rPr>
        <w:t xml:space="preserve">This indicates that chickens are trying to regulate their body temperature by dissipating heat from their body parts where the blood transfers heat to the peripheral vessels to transfer it to the surrounding environment through the skin </w:t>
      </w:r>
      <w:r w:rsidR="00A826B2">
        <w:rPr>
          <w:rFonts w:asciiTheme="majorBidi" w:eastAsia="Calibri" w:hAnsiTheme="majorBidi" w:cstheme="majorBidi"/>
          <w:sz w:val="24"/>
          <w:szCs w:val="24"/>
        </w:rPr>
        <w:t>(</w:t>
      </w:r>
      <w:proofErr w:type="spellStart"/>
      <w:r w:rsidR="00F97FC6">
        <w:rPr>
          <w:rFonts w:asciiTheme="majorBidi" w:eastAsia="Calibri" w:hAnsiTheme="majorBidi" w:cstheme="majorBidi"/>
          <w:sz w:val="24"/>
          <w:szCs w:val="24"/>
        </w:rPr>
        <w:t>Zhong</w:t>
      </w:r>
      <w:proofErr w:type="spellEnd"/>
      <w:r w:rsidR="00F97FC6">
        <w:rPr>
          <w:rFonts w:asciiTheme="majorBidi" w:eastAsia="Calibri" w:hAnsiTheme="majorBidi" w:cstheme="majorBidi"/>
          <w:sz w:val="24"/>
          <w:szCs w:val="24"/>
        </w:rPr>
        <w:t xml:space="preserve"> </w:t>
      </w:r>
      <w:r w:rsidR="006E6653" w:rsidRPr="006E6653">
        <w:rPr>
          <w:rFonts w:asciiTheme="majorBidi" w:eastAsia="Calibri" w:hAnsiTheme="majorBidi" w:cstheme="majorBidi"/>
          <w:sz w:val="24"/>
          <w:szCs w:val="24"/>
        </w:rPr>
        <w:t xml:space="preserve"> </w:t>
      </w:r>
      <w:r w:rsidR="00F97FC6" w:rsidRPr="00F97FC6">
        <w:rPr>
          <w:rFonts w:asciiTheme="majorBidi" w:eastAsia="Calibri" w:hAnsiTheme="majorBidi" w:cstheme="majorBidi"/>
          <w:i/>
          <w:iCs/>
          <w:sz w:val="24"/>
          <w:szCs w:val="24"/>
        </w:rPr>
        <w:t>et al</w:t>
      </w:r>
      <w:r w:rsidR="006E6653" w:rsidRPr="00F97FC6">
        <w:rPr>
          <w:rFonts w:asciiTheme="majorBidi" w:eastAsia="Calibri" w:hAnsiTheme="majorBidi" w:cstheme="majorBidi"/>
          <w:i/>
          <w:iCs/>
          <w:sz w:val="24"/>
          <w:szCs w:val="24"/>
        </w:rPr>
        <w:t>.</w:t>
      </w:r>
      <w:r w:rsidR="00F97FC6">
        <w:rPr>
          <w:rFonts w:asciiTheme="majorBidi" w:eastAsia="Calibri" w:hAnsiTheme="majorBidi" w:cstheme="majorBidi"/>
          <w:sz w:val="24"/>
          <w:szCs w:val="24"/>
        </w:rPr>
        <w:t xml:space="preserve"> 2012; </w:t>
      </w:r>
      <w:proofErr w:type="spellStart"/>
      <w:r w:rsidR="00F97FC6">
        <w:rPr>
          <w:rFonts w:asciiTheme="majorBidi" w:eastAsia="Calibri" w:hAnsiTheme="majorBidi" w:cstheme="majorBidi"/>
          <w:sz w:val="24"/>
          <w:szCs w:val="24"/>
          <w:lang w:bidi="ar-IQ"/>
        </w:rPr>
        <w:t>Shinder</w:t>
      </w:r>
      <w:proofErr w:type="spellEnd"/>
      <w:r w:rsidR="00F97FC6" w:rsidRPr="00F97FC6">
        <w:rPr>
          <w:rFonts w:asciiTheme="majorBidi" w:eastAsia="Calibri" w:hAnsiTheme="majorBidi" w:cstheme="majorBidi"/>
          <w:sz w:val="24"/>
          <w:szCs w:val="24"/>
          <w:lang w:bidi="ar-IQ"/>
        </w:rPr>
        <w:t xml:space="preserve"> </w:t>
      </w:r>
      <w:r w:rsidR="00F97FC6" w:rsidRPr="00F97FC6">
        <w:rPr>
          <w:rFonts w:asciiTheme="majorBidi" w:eastAsia="Calibri" w:hAnsiTheme="majorBidi" w:cstheme="majorBidi"/>
          <w:i/>
          <w:iCs/>
          <w:sz w:val="24"/>
          <w:szCs w:val="24"/>
          <w:lang w:bidi="ar-IQ"/>
        </w:rPr>
        <w:t>et al.</w:t>
      </w:r>
      <w:r w:rsidR="00F97FC6">
        <w:rPr>
          <w:rFonts w:asciiTheme="majorBidi" w:eastAsia="Calibri" w:hAnsiTheme="majorBidi" w:cstheme="majorBidi"/>
          <w:sz w:val="24"/>
          <w:szCs w:val="24"/>
          <w:lang w:bidi="ar-IQ"/>
        </w:rPr>
        <w:t xml:space="preserve"> </w:t>
      </w:r>
      <w:r w:rsidR="00F97FC6" w:rsidRPr="00F97FC6">
        <w:rPr>
          <w:rFonts w:asciiTheme="majorBidi" w:eastAsia="Calibri" w:hAnsiTheme="majorBidi" w:cstheme="majorBidi"/>
          <w:sz w:val="24"/>
          <w:szCs w:val="24"/>
          <w:lang w:bidi="ar-IQ"/>
        </w:rPr>
        <w:t>2007;</w:t>
      </w:r>
      <w:r w:rsidR="00F97FC6">
        <w:rPr>
          <w:rFonts w:asciiTheme="majorBidi" w:eastAsia="Calibri" w:hAnsiTheme="majorBidi" w:cstheme="majorBidi"/>
          <w:sz w:val="24"/>
          <w:szCs w:val="24"/>
          <w:lang w:bidi="ar-IQ"/>
        </w:rPr>
        <w:t xml:space="preserve"> </w:t>
      </w:r>
      <w:r w:rsidR="00F97FC6" w:rsidRPr="00F97FC6">
        <w:rPr>
          <w:rFonts w:asciiTheme="majorBidi" w:eastAsia="Calibri" w:hAnsiTheme="majorBidi" w:cstheme="majorBidi"/>
          <w:sz w:val="24"/>
          <w:szCs w:val="24"/>
          <w:lang w:bidi="ar-IQ"/>
        </w:rPr>
        <w:t xml:space="preserve"> </w:t>
      </w:r>
      <w:proofErr w:type="spellStart"/>
      <w:r w:rsidR="00F97FC6">
        <w:rPr>
          <w:rFonts w:asciiTheme="majorBidi" w:eastAsia="Calibri" w:hAnsiTheme="majorBidi" w:cstheme="majorBidi"/>
          <w:sz w:val="24"/>
          <w:szCs w:val="24"/>
        </w:rPr>
        <w:t>Cangar</w:t>
      </w:r>
      <w:proofErr w:type="spellEnd"/>
      <w:r w:rsidR="00F97FC6" w:rsidRPr="00F97FC6">
        <w:rPr>
          <w:rFonts w:asciiTheme="majorBidi" w:eastAsia="Calibri" w:hAnsiTheme="majorBidi" w:cstheme="majorBidi"/>
          <w:sz w:val="24"/>
          <w:szCs w:val="24"/>
        </w:rPr>
        <w:t xml:space="preserve"> </w:t>
      </w:r>
      <w:r w:rsidR="00F97FC6" w:rsidRPr="00F97FC6">
        <w:rPr>
          <w:rFonts w:asciiTheme="majorBidi" w:eastAsia="Calibri" w:hAnsiTheme="majorBidi" w:cstheme="majorBidi"/>
          <w:i/>
          <w:iCs/>
          <w:sz w:val="24"/>
          <w:szCs w:val="24"/>
        </w:rPr>
        <w:t>et al</w:t>
      </w:r>
      <w:r w:rsidR="00F97FC6">
        <w:rPr>
          <w:rFonts w:asciiTheme="majorBidi" w:eastAsia="Calibri" w:hAnsiTheme="majorBidi" w:cstheme="majorBidi"/>
          <w:i/>
          <w:iCs/>
          <w:sz w:val="24"/>
          <w:szCs w:val="24"/>
        </w:rPr>
        <w:t>.</w:t>
      </w:r>
      <w:r w:rsidR="00F97FC6">
        <w:rPr>
          <w:rFonts w:asciiTheme="majorBidi" w:eastAsia="Calibri" w:hAnsiTheme="majorBidi" w:cstheme="majorBidi"/>
          <w:sz w:val="24"/>
          <w:szCs w:val="24"/>
        </w:rPr>
        <w:t xml:space="preserve"> </w:t>
      </w:r>
      <w:r w:rsidR="00F97FC6" w:rsidRPr="00F97FC6">
        <w:rPr>
          <w:rFonts w:asciiTheme="majorBidi" w:eastAsia="Calibri" w:hAnsiTheme="majorBidi" w:cstheme="majorBidi"/>
          <w:sz w:val="24"/>
          <w:szCs w:val="24"/>
        </w:rPr>
        <w:t xml:space="preserve">2008; </w:t>
      </w:r>
      <w:proofErr w:type="spellStart"/>
      <w:r w:rsidR="00F97FC6">
        <w:rPr>
          <w:rFonts w:asciiTheme="majorBidi" w:eastAsia="Calibri" w:hAnsiTheme="majorBidi" w:cstheme="majorBidi"/>
          <w:sz w:val="24"/>
          <w:szCs w:val="24"/>
        </w:rPr>
        <w:t>Nascimento</w:t>
      </w:r>
      <w:proofErr w:type="spellEnd"/>
      <w:r w:rsidR="00F97FC6" w:rsidRPr="00F97FC6">
        <w:rPr>
          <w:rFonts w:asciiTheme="majorBidi" w:eastAsia="Calibri" w:hAnsiTheme="majorBidi" w:cstheme="majorBidi"/>
          <w:sz w:val="24"/>
          <w:szCs w:val="24"/>
        </w:rPr>
        <w:t xml:space="preserve"> </w:t>
      </w:r>
      <w:r w:rsidR="00F97FC6" w:rsidRPr="00F97FC6">
        <w:rPr>
          <w:rFonts w:asciiTheme="majorBidi" w:eastAsia="Calibri" w:hAnsiTheme="majorBidi" w:cstheme="majorBidi"/>
          <w:i/>
          <w:iCs/>
          <w:sz w:val="24"/>
          <w:szCs w:val="24"/>
        </w:rPr>
        <w:t>et al</w:t>
      </w:r>
      <w:r w:rsidR="00F97FC6">
        <w:rPr>
          <w:rFonts w:asciiTheme="majorBidi" w:eastAsia="Calibri" w:hAnsiTheme="majorBidi" w:cstheme="majorBidi"/>
          <w:sz w:val="24"/>
          <w:szCs w:val="24"/>
        </w:rPr>
        <w:t xml:space="preserve">. </w:t>
      </w:r>
      <w:r w:rsidR="00F97FC6" w:rsidRPr="00F97FC6">
        <w:rPr>
          <w:rFonts w:asciiTheme="majorBidi" w:eastAsia="Calibri" w:hAnsiTheme="majorBidi" w:cstheme="majorBidi"/>
          <w:sz w:val="24"/>
          <w:szCs w:val="24"/>
        </w:rPr>
        <w:t xml:space="preserve">2014). </w:t>
      </w:r>
    </w:p>
    <w:p w14:paraId="00669DA9" w14:textId="3F396E2F" w:rsidR="00AA6235" w:rsidRPr="00A826B2" w:rsidRDefault="00D977AA" w:rsidP="00A826B2">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sz w:val="24"/>
          <w:szCs w:val="24"/>
        </w:rPr>
        <w:lastRenderedPageBreak/>
        <w:t xml:space="preserve">   </w:t>
      </w:r>
      <w:r w:rsidR="00A03080" w:rsidRPr="00D00CA4">
        <w:rPr>
          <w:rFonts w:asciiTheme="majorBidi" w:eastAsia="Calibri" w:hAnsiTheme="majorBidi" w:cstheme="majorBidi"/>
          <w:sz w:val="24"/>
          <w:szCs w:val="24"/>
        </w:rPr>
        <w:t xml:space="preserve"> </w:t>
      </w:r>
      <w:r w:rsidRPr="00D00CA4">
        <w:rPr>
          <w:rFonts w:asciiTheme="majorBidi" w:eastAsia="Calibri" w:hAnsiTheme="majorBidi" w:cstheme="majorBidi"/>
          <w:sz w:val="24"/>
          <w:szCs w:val="24"/>
        </w:rPr>
        <w:t xml:space="preserve">  The level of heat stress experienced by the broiler chicken can be determined by measuring the surface temperature of its body. The difference between surface temperature and ambient temperature is the main factor in determining sensible heat </w:t>
      </w:r>
      <w:r w:rsidR="00AA6235" w:rsidRPr="00D00CA4">
        <w:rPr>
          <w:rFonts w:asciiTheme="majorBidi" w:eastAsia="Calibri" w:hAnsiTheme="majorBidi" w:cstheme="majorBidi"/>
          <w:sz w:val="24"/>
          <w:szCs w:val="24"/>
        </w:rPr>
        <w:t>loss. When</w:t>
      </w:r>
      <w:r w:rsidRPr="00D00CA4">
        <w:rPr>
          <w:rFonts w:asciiTheme="majorBidi" w:eastAsia="Calibri" w:hAnsiTheme="majorBidi" w:cstheme="majorBidi"/>
          <w:sz w:val="24"/>
          <w:szCs w:val="24"/>
        </w:rPr>
        <w:t xml:space="preserve"> a bird is subjected to heat stress, blood flow </w:t>
      </w:r>
      <w:r w:rsidR="00A826B2">
        <w:rPr>
          <w:rFonts w:asciiTheme="majorBidi" w:eastAsia="Calibri" w:hAnsiTheme="majorBidi" w:cstheme="majorBidi"/>
          <w:sz w:val="24"/>
          <w:szCs w:val="24"/>
        </w:rPr>
        <w:t>increases in various body parts (</w:t>
      </w:r>
      <w:proofErr w:type="spellStart"/>
      <w:r w:rsidR="00A826B2">
        <w:rPr>
          <w:rFonts w:asciiTheme="majorBidi" w:eastAsia="Calibri" w:hAnsiTheme="majorBidi" w:cstheme="majorBidi"/>
          <w:sz w:val="24"/>
          <w:szCs w:val="24"/>
        </w:rPr>
        <w:t>Nascimento</w:t>
      </w:r>
      <w:proofErr w:type="spellEnd"/>
      <w:r w:rsidR="00A826B2">
        <w:rPr>
          <w:rFonts w:asciiTheme="majorBidi" w:eastAsia="Calibri" w:hAnsiTheme="majorBidi" w:cstheme="majorBidi"/>
          <w:sz w:val="24"/>
          <w:szCs w:val="24"/>
        </w:rPr>
        <w:t xml:space="preserve"> </w:t>
      </w:r>
      <w:r w:rsidR="00A826B2" w:rsidRPr="00A826B2">
        <w:rPr>
          <w:rFonts w:asciiTheme="majorBidi" w:eastAsia="Calibri" w:hAnsiTheme="majorBidi" w:cstheme="majorBidi"/>
          <w:i/>
          <w:iCs/>
          <w:sz w:val="24"/>
          <w:szCs w:val="24"/>
        </w:rPr>
        <w:t>et al</w:t>
      </w:r>
      <w:r w:rsidR="00A826B2">
        <w:rPr>
          <w:rFonts w:asciiTheme="majorBidi" w:eastAsia="Calibri" w:hAnsiTheme="majorBidi" w:cstheme="majorBidi"/>
          <w:sz w:val="24"/>
          <w:szCs w:val="24"/>
        </w:rPr>
        <w:t xml:space="preserve">. </w:t>
      </w:r>
      <w:r w:rsidR="00F97FC6" w:rsidRPr="00F97FC6">
        <w:rPr>
          <w:rFonts w:asciiTheme="majorBidi" w:eastAsia="Calibri" w:hAnsiTheme="majorBidi" w:cstheme="majorBidi"/>
          <w:sz w:val="24"/>
          <w:szCs w:val="24"/>
        </w:rPr>
        <w:t>2011</w:t>
      </w:r>
      <w:r w:rsidR="00A826B2" w:rsidRPr="00A826B2">
        <w:rPr>
          <w:rFonts w:asciiTheme="majorBidi" w:eastAsia="Calibri" w:hAnsiTheme="majorBidi" w:cstheme="majorBidi"/>
          <w:sz w:val="24"/>
          <w:szCs w:val="24"/>
        </w:rPr>
        <w:t xml:space="preserve">;  </w:t>
      </w:r>
      <w:proofErr w:type="spellStart"/>
      <w:r w:rsidR="00A826B2" w:rsidRPr="00A826B2">
        <w:rPr>
          <w:rFonts w:asciiTheme="majorBidi" w:eastAsia="Calibri" w:hAnsiTheme="majorBidi" w:cstheme="majorBidi"/>
          <w:sz w:val="24"/>
          <w:szCs w:val="24"/>
        </w:rPr>
        <w:t>Cangar</w:t>
      </w:r>
      <w:proofErr w:type="spellEnd"/>
      <w:r w:rsidR="00A826B2" w:rsidRPr="00A826B2">
        <w:rPr>
          <w:rFonts w:asciiTheme="majorBidi" w:eastAsia="Calibri" w:hAnsiTheme="majorBidi" w:cstheme="majorBidi"/>
          <w:sz w:val="24"/>
          <w:szCs w:val="24"/>
        </w:rPr>
        <w:t xml:space="preserve"> </w:t>
      </w:r>
      <w:r w:rsidR="00A826B2" w:rsidRPr="00A826B2">
        <w:rPr>
          <w:rFonts w:asciiTheme="majorBidi" w:eastAsia="Calibri" w:hAnsiTheme="majorBidi" w:cstheme="majorBidi"/>
          <w:i/>
          <w:iCs/>
          <w:sz w:val="24"/>
          <w:szCs w:val="24"/>
        </w:rPr>
        <w:t>et al.</w:t>
      </w:r>
      <w:r w:rsidR="00A826B2" w:rsidRPr="00A826B2">
        <w:rPr>
          <w:rFonts w:asciiTheme="majorBidi" w:eastAsia="Calibri" w:hAnsiTheme="majorBidi" w:cstheme="majorBidi"/>
          <w:sz w:val="24"/>
          <w:szCs w:val="24"/>
        </w:rPr>
        <w:t xml:space="preserve"> 2008</w:t>
      </w:r>
      <w:r w:rsidR="00F97FC6" w:rsidRPr="00F97FC6">
        <w:rPr>
          <w:rFonts w:asciiTheme="majorBidi" w:eastAsia="Calibri" w:hAnsiTheme="majorBidi" w:cstheme="majorBidi"/>
          <w:sz w:val="24"/>
          <w:szCs w:val="24"/>
        </w:rPr>
        <w:t>)</w:t>
      </w:r>
      <w:r w:rsidR="00A826B2">
        <w:rPr>
          <w:rFonts w:asciiTheme="majorBidi" w:eastAsia="Calibri" w:hAnsiTheme="majorBidi" w:cstheme="majorBidi"/>
          <w:sz w:val="24"/>
          <w:szCs w:val="24"/>
        </w:rPr>
        <w:t>.</w:t>
      </w:r>
      <w:r w:rsidRPr="00D00CA4">
        <w:rPr>
          <w:rFonts w:asciiTheme="majorBidi" w:eastAsia="Calibri" w:hAnsiTheme="majorBidi" w:cstheme="majorBidi"/>
          <w:b/>
          <w:bCs/>
          <w:sz w:val="24"/>
          <w:szCs w:val="24"/>
        </w:rPr>
        <w:t xml:space="preserve"> </w:t>
      </w:r>
      <w:r w:rsidRPr="00D00CA4">
        <w:rPr>
          <w:rFonts w:asciiTheme="majorBidi" w:eastAsia="Calibri" w:hAnsiTheme="majorBidi" w:cstheme="majorBidi"/>
          <w:sz w:val="24"/>
          <w:szCs w:val="24"/>
        </w:rPr>
        <w:t xml:space="preserve">Birds' bodies respond to heat stress by changing their skin temperature, even when the ambient temperature is over the thermal comfort range, this difference normally stays within 5°C depending on the body part </w:t>
      </w:r>
      <w:r w:rsidR="00A826B2">
        <w:rPr>
          <w:rFonts w:asciiTheme="majorBidi" w:eastAsia="Calibri" w:hAnsiTheme="majorBidi" w:cstheme="majorBidi"/>
          <w:sz w:val="24"/>
          <w:szCs w:val="24"/>
        </w:rPr>
        <w:t>affected(</w:t>
      </w:r>
      <w:r w:rsidRPr="00D00CA4">
        <w:rPr>
          <w:rFonts w:asciiTheme="majorBidi" w:eastAsia="Calibri" w:hAnsiTheme="majorBidi" w:cstheme="majorBidi"/>
          <w:sz w:val="24"/>
          <w:szCs w:val="24"/>
          <w:lang w:bidi="ar-IQ"/>
        </w:rPr>
        <w:t xml:space="preserve"> </w:t>
      </w:r>
      <w:r w:rsidR="00A826B2" w:rsidRPr="00A826B2">
        <w:rPr>
          <w:rFonts w:asciiTheme="majorBidi" w:eastAsia="Calibri" w:hAnsiTheme="majorBidi" w:cstheme="majorBidi"/>
          <w:sz w:val="24"/>
          <w:szCs w:val="24"/>
          <w:lang w:bidi="ar-IQ"/>
        </w:rPr>
        <w:t>Zhou&amp; Yamamoto</w:t>
      </w:r>
      <w:r w:rsidR="00A826B2">
        <w:rPr>
          <w:rFonts w:asciiTheme="majorBidi" w:eastAsia="Calibri" w:hAnsiTheme="majorBidi" w:cstheme="majorBidi"/>
          <w:sz w:val="24"/>
          <w:szCs w:val="24"/>
          <w:lang w:bidi="ar-IQ"/>
        </w:rPr>
        <w:t xml:space="preserve"> </w:t>
      </w:r>
      <w:r w:rsidR="00A826B2" w:rsidRPr="00A826B2">
        <w:rPr>
          <w:rFonts w:asciiTheme="majorBidi" w:eastAsia="Calibri" w:hAnsiTheme="majorBidi" w:cstheme="majorBidi"/>
          <w:sz w:val="24"/>
          <w:szCs w:val="24"/>
          <w:lang w:bidi="ar-IQ"/>
        </w:rPr>
        <w:t xml:space="preserve">1997). </w:t>
      </w:r>
      <w:r w:rsidR="005C4447" w:rsidRPr="00D00CA4">
        <w:rPr>
          <w:rFonts w:asciiTheme="majorBidi" w:eastAsia="Calibri" w:hAnsiTheme="majorBidi" w:cstheme="majorBidi"/>
          <w:sz w:val="24"/>
          <w:szCs w:val="24"/>
          <w:lang w:bidi="ar-IQ"/>
        </w:rPr>
        <w:t xml:space="preserve"> </w:t>
      </w:r>
      <w:r w:rsidRPr="00D00CA4">
        <w:rPr>
          <w:rFonts w:asciiTheme="majorBidi" w:eastAsia="Calibri" w:hAnsiTheme="majorBidi" w:cstheme="majorBidi"/>
          <w:sz w:val="24"/>
          <w:szCs w:val="24"/>
        </w:rPr>
        <w:t>It is very important to look into how heat stress affects the behavior of growing young chicks because it has a significant impact on poultry's daily activities.</w:t>
      </w:r>
      <w:r w:rsidR="005C4447" w:rsidRPr="00D00CA4">
        <w:rPr>
          <w:rFonts w:asciiTheme="majorBidi" w:eastAsia="Calibri" w:hAnsiTheme="majorBidi" w:cstheme="majorBidi"/>
          <w:sz w:val="24"/>
          <w:szCs w:val="24"/>
        </w:rPr>
        <w:t xml:space="preserve"> </w:t>
      </w:r>
      <w:r w:rsidRPr="00D00CA4">
        <w:rPr>
          <w:rFonts w:asciiTheme="majorBidi" w:eastAsia="Calibri" w:hAnsiTheme="majorBidi" w:cstheme="majorBidi"/>
          <w:sz w:val="24"/>
          <w:szCs w:val="24"/>
        </w:rPr>
        <w:t>Therefore, it might be possible to pinpoint the characteristics and predictable patterns of those reactions by observing how heat stress impacts different behaviors in chicks.</w:t>
      </w:r>
      <w:r w:rsidR="0010208E" w:rsidRPr="00D00CA4">
        <w:rPr>
          <w:rFonts w:asciiTheme="majorBidi" w:eastAsia="Calibri" w:hAnsiTheme="majorBidi" w:cstheme="majorBidi"/>
          <w:sz w:val="24"/>
          <w:szCs w:val="24"/>
        </w:rPr>
        <w:t xml:space="preserve"> </w:t>
      </w:r>
      <w:r w:rsidRPr="00D00CA4">
        <w:rPr>
          <w:rFonts w:asciiTheme="majorBidi" w:eastAsia="Calibri" w:hAnsiTheme="majorBidi" w:cstheme="majorBidi"/>
          <w:sz w:val="24"/>
          <w:szCs w:val="24"/>
        </w:rPr>
        <w:t>It was discovered that when heat stress lasted for two or three weeks, the laying down time for broiler chic</w:t>
      </w:r>
      <w:r w:rsidR="00A826B2">
        <w:rPr>
          <w:rFonts w:asciiTheme="majorBidi" w:eastAsia="Calibri" w:hAnsiTheme="majorBidi" w:cstheme="majorBidi"/>
          <w:sz w:val="24"/>
          <w:szCs w:val="24"/>
        </w:rPr>
        <w:t xml:space="preserve">kens on the floor was prolonged ( </w:t>
      </w:r>
      <w:r w:rsidR="00A826B2" w:rsidRPr="00A826B2">
        <w:rPr>
          <w:rFonts w:asciiTheme="majorBidi" w:eastAsia="Calibri" w:hAnsiTheme="majorBidi" w:cstheme="majorBidi"/>
          <w:sz w:val="24"/>
          <w:szCs w:val="24"/>
        </w:rPr>
        <w:t>Li</w:t>
      </w:r>
      <w:r w:rsidR="00A826B2">
        <w:rPr>
          <w:rFonts w:asciiTheme="majorBidi" w:eastAsia="Calibri" w:hAnsiTheme="majorBidi" w:cstheme="majorBidi"/>
          <w:sz w:val="24"/>
          <w:szCs w:val="24"/>
        </w:rPr>
        <w:t xml:space="preserve"> </w:t>
      </w:r>
      <w:r w:rsidR="00A826B2" w:rsidRPr="00A826B2">
        <w:rPr>
          <w:rFonts w:asciiTheme="majorBidi" w:eastAsia="Calibri" w:hAnsiTheme="majorBidi" w:cstheme="majorBidi"/>
          <w:sz w:val="24"/>
          <w:szCs w:val="24"/>
        </w:rPr>
        <w:t>&amp; Chen</w:t>
      </w:r>
      <w:r w:rsidR="00A826B2">
        <w:rPr>
          <w:rFonts w:asciiTheme="majorBidi" w:eastAsia="Calibri" w:hAnsiTheme="majorBidi" w:cstheme="majorBidi"/>
          <w:sz w:val="24"/>
          <w:szCs w:val="24"/>
        </w:rPr>
        <w:t xml:space="preserve"> 2015).</w:t>
      </w:r>
      <w:r w:rsidR="00AA6235" w:rsidRPr="00D00CA4">
        <w:rPr>
          <w:rFonts w:asciiTheme="majorBidi" w:eastAsia="Calibri" w:hAnsiTheme="majorBidi" w:cstheme="majorBidi"/>
          <w:sz w:val="24"/>
          <w:szCs w:val="24"/>
        </w:rPr>
        <w:t xml:space="preserve"> The</w:t>
      </w:r>
      <w:r w:rsidRPr="00D00CA4">
        <w:rPr>
          <w:rFonts w:asciiTheme="majorBidi" w:eastAsia="Calibri" w:hAnsiTheme="majorBidi" w:cstheme="majorBidi"/>
          <w:sz w:val="24"/>
          <w:szCs w:val="24"/>
        </w:rPr>
        <w:t xml:space="preserve"> series of actions of "laying down" and "lying lateral" occurred under heat stress, which suggests a challeng</w:t>
      </w:r>
      <w:r w:rsidR="00AA6235" w:rsidRPr="00D00CA4">
        <w:rPr>
          <w:rFonts w:asciiTheme="majorBidi" w:eastAsia="Calibri" w:hAnsiTheme="majorBidi" w:cstheme="majorBidi"/>
          <w:sz w:val="24"/>
          <w:szCs w:val="24"/>
        </w:rPr>
        <w:t>ing thermal environment for the chicken</w:t>
      </w:r>
      <w:r w:rsidRPr="00D00CA4">
        <w:rPr>
          <w:rFonts w:asciiTheme="majorBidi" w:eastAsia="Calibri" w:hAnsiTheme="majorBidi" w:cstheme="majorBidi"/>
          <w:sz w:val="24"/>
          <w:szCs w:val="24"/>
        </w:rPr>
        <w:t>. Thermal stress and broiler behavior were f</w:t>
      </w:r>
      <w:r w:rsidR="00A826B2">
        <w:rPr>
          <w:rFonts w:asciiTheme="majorBidi" w:eastAsia="Calibri" w:hAnsiTheme="majorBidi" w:cstheme="majorBidi"/>
          <w:sz w:val="24"/>
          <w:szCs w:val="24"/>
        </w:rPr>
        <w:t>ound to be correlated with time (</w:t>
      </w:r>
      <w:r w:rsidR="00A826B2">
        <w:rPr>
          <w:rFonts w:asciiTheme="majorBidi" w:eastAsia="Calibri" w:hAnsiTheme="majorBidi" w:cstheme="majorBidi"/>
          <w:b/>
          <w:bCs/>
          <w:sz w:val="24"/>
          <w:szCs w:val="24"/>
          <w:lang w:bidi="ar-IQ"/>
        </w:rPr>
        <w:t xml:space="preserve"> </w:t>
      </w:r>
      <w:proofErr w:type="spellStart"/>
      <w:r w:rsidR="00A826B2" w:rsidRPr="00A826B2">
        <w:rPr>
          <w:rFonts w:asciiTheme="majorBidi" w:eastAsia="Calibri" w:hAnsiTheme="majorBidi" w:cstheme="majorBidi"/>
          <w:sz w:val="24"/>
          <w:szCs w:val="24"/>
          <w:lang w:bidi="ar-IQ"/>
        </w:rPr>
        <w:t>Branco</w:t>
      </w:r>
      <w:proofErr w:type="spellEnd"/>
      <w:r w:rsidR="00A826B2">
        <w:rPr>
          <w:rFonts w:asciiTheme="majorBidi" w:eastAsia="Calibri" w:hAnsiTheme="majorBidi" w:cstheme="majorBidi"/>
          <w:sz w:val="24"/>
          <w:szCs w:val="24"/>
          <w:lang w:bidi="ar-IQ"/>
        </w:rPr>
        <w:t xml:space="preserve"> </w:t>
      </w:r>
      <w:r w:rsidR="00A826B2" w:rsidRPr="00A826B2">
        <w:rPr>
          <w:rFonts w:asciiTheme="majorBidi" w:eastAsia="Calibri" w:hAnsiTheme="majorBidi" w:cstheme="majorBidi"/>
          <w:i/>
          <w:iCs/>
          <w:sz w:val="24"/>
          <w:szCs w:val="24"/>
          <w:lang w:bidi="ar-IQ"/>
        </w:rPr>
        <w:t>et al</w:t>
      </w:r>
      <w:r w:rsidR="00A826B2">
        <w:rPr>
          <w:rFonts w:asciiTheme="majorBidi" w:eastAsia="Calibri" w:hAnsiTheme="majorBidi" w:cstheme="majorBidi"/>
          <w:sz w:val="24"/>
          <w:szCs w:val="24"/>
          <w:lang w:bidi="ar-IQ"/>
        </w:rPr>
        <w:t xml:space="preserve">. </w:t>
      </w:r>
      <w:r w:rsidR="00A826B2" w:rsidRPr="00A826B2">
        <w:rPr>
          <w:rFonts w:asciiTheme="majorBidi" w:eastAsia="Calibri" w:hAnsiTheme="majorBidi" w:cstheme="majorBidi"/>
          <w:sz w:val="24"/>
          <w:szCs w:val="24"/>
          <w:lang w:bidi="ar-IQ"/>
        </w:rPr>
        <w:t>2021).</w:t>
      </w:r>
    </w:p>
    <w:p w14:paraId="5C095205" w14:textId="1A3A26F9" w:rsidR="000B5625" w:rsidRPr="00D00CA4" w:rsidRDefault="00AA6235" w:rsidP="00D00CA4">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sz w:val="24"/>
          <w:szCs w:val="24"/>
        </w:rPr>
        <w:t xml:space="preserve">       </w:t>
      </w:r>
      <w:r w:rsidR="00D977AA" w:rsidRPr="00D00CA4">
        <w:rPr>
          <w:rFonts w:asciiTheme="majorBidi" w:eastAsia="Calibri" w:hAnsiTheme="majorBidi" w:cstheme="majorBidi"/>
          <w:sz w:val="24"/>
          <w:szCs w:val="24"/>
        </w:rPr>
        <w:t xml:space="preserve">The purpose of the current study was to evaluate the efficacy of a floor cooling system for improving the thermal environment in the broiler housing area. </w:t>
      </w:r>
    </w:p>
    <w:p w14:paraId="4BCD096D" w14:textId="77777777" w:rsidR="00D977AA" w:rsidRPr="00D00CA4" w:rsidRDefault="00D977AA" w:rsidP="00D00CA4">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b/>
          <w:bCs/>
          <w:sz w:val="24"/>
          <w:szCs w:val="24"/>
        </w:rPr>
        <w:t>Material and methods</w:t>
      </w:r>
      <w:r w:rsidRPr="00D00CA4">
        <w:rPr>
          <w:rFonts w:asciiTheme="majorBidi" w:eastAsia="Calibri" w:hAnsiTheme="majorBidi" w:cstheme="majorBidi"/>
          <w:sz w:val="24"/>
          <w:szCs w:val="24"/>
        </w:rPr>
        <w:t xml:space="preserve">: </w:t>
      </w:r>
    </w:p>
    <w:p w14:paraId="01C9C6C2" w14:textId="1A2A4679" w:rsidR="007915A7" w:rsidRPr="00D00CA4" w:rsidRDefault="00D977AA" w:rsidP="00B10E35">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sz w:val="24"/>
          <w:szCs w:val="24"/>
        </w:rPr>
        <w:t xml:space="preserve">     </w:t>
      </w:r>
      <w:r w:rsidR="00D00CA4">
        <w:rPr>
          <w:rFonts w:asciiTheme="majorBidi" w:eastAsia="Calibri" w:hAnsiTheme="majorBidi" w:cstheme="majorBidi"/>
          <w:sz w:val="24"/>
          <w:szCs w:val="24"/>
        </w:rPr>
        <w:t xml:space="preserve"> </w:t>
      </w:r>
      <w:r w:rsidRPr="00D00CA4">
        <w:rPr>
          <w:rFonts w:asciiTheme="majorBidi" w:eastAsia="Calibri" w:hAnsiTheme="majorBidi" w:cstheme="majorBidi"/>
          <w:sz w:val="24"/>
          <w:szCs w:val="24"/>
        </w:rPr>
        <w:t>The experiment was carried out in the science labs of the College of Basic Education, and a glass house measuring 160 cm long by 80 cm wide was utilized to observe the behavior of hens. Chickens that are 35 days old inside the greenhouse</w:t>
      </w:r>
      <w:r w:rsidR="00B10E35" w:rsidRPr="00B10E35">
        <w:rPr>
          <w:rFonts w:asciiTheme="majorBidi" w:eastAsia="Calibri" w:hAnsiTheme="majorBidi" w:cstheme="majorBidi"/>
          <w:sz w:val="24"/>
          <w:szCs w:val="24"/>
        </w:rPr>
        <w:t xml:space="preserve">(The ethical approval for this study was issued as the ethical code for grant number from the Committee on Research Ethics of based on the Ethical Guidelines of Research from </w:t>
      </w:r>
      <w:proofErr w:type="spellStart"/>
      <w:r w:rsidR="00B10E35" w:rsidRPr="00B10E35">
        <w:rPr>
          <w:rFonts w:asciiTheme="majorBidi" w:eastAsia="Calibri" w:hAnsiTheme="majorBidi" w:cstheme="majorBidi"/>
          <w:sz w:val="24"/>
          <w:szCs w:val="24"/>
        </w:rPr>
        <w:t>misan</w:t>
      </w:r>
      <w:proofErr w:type="spellEnd"/>
      <w:r w:rsidR="00B10E35" w:rsidRPr="00B10E35">
        <w:rPr>
          <w:rFonts w:asciiTheme="majorBidi" w:eastAsia="Calibri" w:hAnsiTheme="majorBidi" w:cstheme="majorBidi"/>
          <w:sz w:val="24"/>
          <w:szCs w:val="24"/>
        </w:rPr>
        <w:t xml:space="preserve"> university)</w:t>
      </w:r>
      <w:r w:rsidRPr="00D00CA4">
        <w:rPr>
          <w:rFonts w:asciiTheme="majorBidi" w:eastAsia="Calibri" w:hAnsiTheme="majorBidi" w:cstheme="majorBidi"/>
          <w:sz w:val="24"/>
          <w:szCs w:val="24"/>
        </w:rPr>
        <w:t xml:space="preserve">An infrared thermometer was used to </w:t>
      </w:r>
      <w:r w:rsidRPr="00D00CA4">
        <w:rPr>
          <w:rFonts w:asciiTheme="majorBidi" w:eastAsia="Calibri" w:hAnsiTheme="majorBidi" w:cstheme="majorBidi"/>
          <w:sz w:val="24"/>
          <w:szCs w:val="24"/>
        </w:rPr>
        <w:lastRenderedPageBreak/>
        <w:t>remotely monitor the chickens' body temperature and to regularly take the ground's temperature every 10 minutes. The bird's temperature was also taken through the rectum using a manual thermometer. After an hour, the experiment was repeated. The experiment was conducted after the floors had cooled, and the thermometer readings for each of the inside greenhouse atmospheres, the floors, and the birds were periodically taken every ten minutes in order to guarantee the stability and follow-up of the temperatures. Additionally, a manual thermometer was used to take the rectal temperature every half an hour</w:t>
      </w:r>
      <w:r w:rsidR="007915A7" w:rsidRPr="00D00CA4">
        <w:rPr>
          <w:rFonts w:asciiTheme="majorBidi" w:eastAsia="Calibri" w:hAnsiTheme="majorBidi" w:cstheme="majorBidi"/>
          <w:sz w:val="24"/>
          <w:szCs w:val="24"/>
        </w:rPr>
        <w:t>.</w:t>
      </w:r>
    </w:p>
    <w:p w14:paraId="0C46218D" w14:textId="45966F22" w:rsidR="007915A7" w:rsidRPr="00D00CA4" w:rsidRDefault="00B92662" w:rsidP="00D00CA4">
      <w:pPr>
        <w:spacing w:line="480" w:lineRule="auto"/>
        <w:jc w:val="both"/>
        <w:rPr>
          <w:rFonts w:asciiTheme="majorBidi" w:eastAsia="Calibri" w:hAnsiTheme="majorBidi" w:cstheme="majorBidi"/>
          <w:sz w:val="24"/>
          <w:szCs w:val="24"/>
          <w:rtl/>
        </w:rPr>
      </w:pPr>
      <w:r w:rsidRPr="00D00CA4">
        <w:rPr>
          <w:rFonts w:asciiTheme="majorBidi" w:eastAsia="Calibri" w:hAnsiTheme="majorBidi" w:cstheme="majorBidi"/>
          <w:sz w:val="24"/>
          <w:szCs w:val="24"/>
        </w:rPr>
        <w:t xml:space="preserve">      </w:t>
      </w:r>
      <w:r w:rsidR="007915A7" w:rsidRPr="00D00CA4">
        <w:rPr>
          <w:rFonts w:asciiTheme="majorBidi" w:eastAsia="Calibri" w:hAnsiTheme="majorBidi" w:cstheme="majorBidi"/>
          <w:sz w:val="24"/>
          <w:szCs w:val="24"/>
        </w:rPr>
        <w:t>The amount of heat transferred was calculated according to the law of heat flow, after measuring the temperature of the chicken body and the floor, and calculating the surface area of the bodies in contact.</w:t>
      </w:r>
    </w:p>
    <w:p w14:paraId="02232B0D" w14:textId="6FD2F42C" w:rsidR="007915A7" w:rsidRPr="00D00CA4" w:rsidRDefault="007915A7" w:rsidP="00D00CA4">
      <w:pPr>
        <w:spacing w:line="480" w:lineRule="auto"/>
        <w:jc w:val="both"/>
        <w:rPr>
          <w:rFonts w:asciiTheme="majorBidi" w:eastAsia="Calibri" w:hAnsiTheme="majorBidi" w:cstheme="majorBidi"/>
          <w:sz w:val="24"/>
          <w:szCs w:val="24"/>
          <w:rtl/>
        </w:rPr>
      </w:pPr>
      <w:r w:rsidRPr="00D00CA4">
        <w:rPr>
          <w:rFonts w:asciiTheme="majorBidi" w:eastAsia="Calibri" w:hAnsiTheme="majorBidi" w:cstheme="majorBidi"/>
          <w:sz w:val="24"/>
          <w:szCs w:val="24"/>
        </w:rPr>
        <w:t xml:space="preserve">      The amount of heat Q transferred via conduction through a body in a time t is given by the formula</w:t>
      </w:r>
      <w:r w:rsidR="00C83BDD" w:rsidRPr="00D00CA4">
        <w:rPr>
          <w:rFonts w:asciiTheme="majorBidi" w:eastAsia="Calibri" w:hAnsiTheme="majorBidi" w:cstheme="majorBidi"/>
          <w:sz w:val="24"/>
          <w:szCs w:val="24"/>
        </w:rPr>
        <w:t>.</w:t>
      </w:r>
    </w:p>
    <w:p w14:paraId="1A374700" w14:textId="6709F161" w:rsidR="007915A7" w:rsidRPr="00D00CA4" w:rsidRDefault="007915A7" w:rsidP="00D00CA4">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sz w:val="24"/>
          <w:szCs w:val="24"/>
        </w:rPr>
        <w:t xml:space="preserve">Q= </w:t>
      </w:r>
      <w:proofErr w:type="spellStart"/>
      <w:r w:rsidRPr="00D00CA4">
        <w:rPr>
          <w:rFonts w:asciiTheme="majorBidi" w:eastAsia="Calibri" w:hAnsiTheme="majorBidi" w:cstheme="majorBidi"/>
          <w:sz w:val="24"/>
          <w:szCs w:val="24"/>
        </w:rPr>
        <w:t>kAΔT×t</w:t>
      </w:r>
      <w:proofErr w:type="spellEnd"/>
      <w:r w:rsidRPr="00D00CA4">
        <w:rPr>
          <w:rFonts w:asciiTheme="majorBidi" w:eastAsia="Calibri" w:hAnsiTheme="majorBidi" w:cstheme="majorBidi"/>
          <w:sz w:val="24"/>
          <w:szCs w:val="24"/>
        </w:rPr>
        <w:t>/L</w:t>
      </w:r>
    </w:p>
    <w:p w14:paraId="769D5D7B" w14:textId="5AA8906F" w:rsidR="00C83BDD" w:rsidRPr="00D00CA4" w:rsidRDefault="00C83BDD" w:rsidP="00D00CA4">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sz w:val="24"/>
          <w:szCs w:val="24"/>
        </w:rPr>
        <w:t xml:space="preserve">      A value</w:t>
      </w:r>
      <w:r w:rsidR="00B92662" w:rsidRPr="00D00CA4">
        <w:rPr>
          <w:rFonts w:asciiTheme="majorBidi" w:eastAsia="Calibri" w:hAnsiTheme="majorBidi" w:cstheme="majorBidi"/>
          <w:sz w:val="24"/>
          <w:szCs w:val="24"/>
        </w:rPr>
        <w:t xml:space="preserve"> t</w:t>
      </w:r>
      <w:r w:rsidRPr="00D00CA4">
        <w:rPr>
          <w:rFonts w:asciiTheme="majorBidi" w:eastAsia="Calibri" w:hAnsiTheme="majorBidi" w:cstheme="majorBidi"/>
          <w:sz w:val="24"/>
          <w:szCs w:val="24"/>
        </w:rPr>
        <w:t xml:space="preserve"> was calculated using the </w:t>
      </w:r>
      <w:proofErr w:type="spellStart"/>
      <w:r w:rsidRPr="00D00CA4">
        <w:rPr>
          <w:rFonts w:asciiTheme="majorBidi" w:eastAsia="Calibri" w:hAnsiTheme="majorBidi" w:cstheme="majorBidi"/>
          <w:sz w:val="24"/>
          <w:szCs w:val="24"/>
        </w:rPr>
        <w:t>spss</w:t>
      </w:r>
      <w:proofErr w:type="spellEnd"/>
      <w:r w:rsidRPr="00D00CA4">
        <w:rPr>
          <w:rFonts w:asciiTheme="majorBidi" w:eastAsia="Calibri" w:hAnsiTheme="majorBidi" w:cstheme="majorBidi"/>
          <w:sz w:val="24"/>
          <w:szCs w:val="24"/>
        </w:rPr>
        <w:t xml:space="preserve"> program to show the disparity between the rates of heat change, since the experiment on chickens was done before and after heat stress.</w:t>
      </w:r>
    </w:p>
    <w:p w14:paraId="55E6F699" w14:textId="10E9DA2A" w:rsidR="00B647D2" w:rsidRPr="00D00CA4" w:rsidRDefault="00D42E32" w:rsidP="00D00CA4">
      <w:pPr>
        <w:spacing w:line="480" w:lineRule="auto"/>
        <w:jc w:val="both"/>
        <w:rPr>
          <w:rFonts w:asciiTheme="majorBidi" w:eastAsia="Times New Roman" w:hAnsiTheme="majorBidi" w:cstheme="majorBidi"/>
          <w:b/>
          <w:sz w:val="24"/>
          <w:szCs w:val="24"/>
        </w:rPr>
      </w:pPr>
      <w:r w:rsidRPr="00D00CA4">
        <w:rPr>
          <w:rFonts w:asciiTheme="majorBidi" w:eastAsia="Times New Roman" w:hAnsiTheme="majorBidi" w:cstheme="majorBidi"/>
          <w:b/>
          <w:sz w:val="24"/>
          <w:szCs w:val="24"/>
        </w:rPr>
        <w:t xml:space="preserve">Result and </w:t>
      </w:r>
      <w:r w:rsidR="0051739C" w:rsidRPr="00D00CA4">
        <w:rPr>
          <w:rFonts w:asciiTheme="majorBidi" w:eastAsia="Times New Roman" w:hAnsiTheme="majorBidi" w:cstheme="majorBidi"/>
          <w:b/>
          <w:sz w:val="24"/>
          <w:szCs w:val="24"/>
        </w:rPr>
        <w:t>Discussion</w:t>
      </w:r>
      <w:r w:rsidRPr="00D00CA4">
        <w:rPr>
          <w:rFonts w:asciiTheme="majorBidi" w:eastAsia="Times New Roman" w:hAnsiTheme="majorBidi" w:cstheme="majorBidi"/>
          <w:b/>
          <w:sz w:val="24"/>
          <w:szCs w:val="24"/>
        </w:rPr>
        <w:t>:</w:t>
      </w:r>
    </w:p>
    <w:p w14:paraId="312D8072" w14:textId="2E054CEE" w:rsidR="005A2353" w:rsidRPr="00D00CA4" w:rsidRDefault="00AA6235" w:rsidP="003D4614">
      <w:pPr>
        <w:spacing w:line="480" w:lineRule="auto"/>
        <w:jc w:val="both"/>
        <w:rPr>
          <w:rFonts w:asciiTheme="majorBidi" w:eastAsia="Times New Roman" w:hAnsiTheme="majorBidi" w:cstheme="majorBidi"/>
          <w:sz w:val="24"/>
          <w:szCs w:val="24"/>
        </w:rPr>
      </w:pPr>
      <w:r w:rsidRPr="00D00CA4">
        <w:rPr>
          <w:rFonts w:asciiTheme="majorBidi" w:eastAsia="Times New Roman" w:hAnsiTheme="majorBidi" w:cstheme="majorBidi"/>
          <w:sz w:val="24"/>
          <w:szCs w:val="24"/>
        </w:rPr>
        <w:t xml:space="preserve">      </w:t>
      </w:r>
      <w:r w:rsidR="005A2353" w:rsidRPr="00D00CA4">
        <w:rPr>
          <w:rFonts w:asciiTheme="majorBidi" w:eastAsia="Times New Roman" w:hAnsiTheme="majorBidi" w:cstheme="majorBidi"/>
          <w:sz w:val="24"/>
          <w:szCs w:val="24"/>
        </w:rPr>
        <w:t xml:space="preserve">Studying the natural behavioral response of chickens exposed to heat stress may lead to the development of effective </w:t>
      </w:r>
      <w:r w:rsidR="009D658A" w:rsidRPr="00D00CA4">
        <w:rPr>
          <w:rFonts w:asciiTheme="majorBidi" w:eastAsia="Times New Roman" w:hAnsiTheme="majorBidi" w:cstheme="majorBidi"/>
          <w:sz w:val="24"/>
          <w:szCs w:val="24"/>
        </w:rPr>
        <w:t xml:space="preserve">solutions defensive mechanism that an organism uses to respond and interact with its surroundings in order to keep its internal body systems in balance through behavior. </w:t>
      </w:r>
      <w:r w:rsidR="005A2353" w:rsidRPr="00D00CA4">
        <w:rPr>
          <w:rFonts w:asciiTheme="majorBidi" w:eastAsia="Times New Roman" w:hAnsiTheme="majorBidi" w:cstheme="majorBidi"/>
          <w:sz w:val="24"/>
          <w:szCs w:val="24"/>
        </w:rPr>
        <w:t xml:space="preserve">Examples of behavioral responses include panting, wing spreading, and seeking out cooler areas in response to heat </w:t>
      </w:r>
      <w:r w:rsidR="003D4614">
        <w:rPr>
          <w:rFonts w:asciiTheme="majorBidi" w:eastAsia="Times New Roman" w:hAnsiTheme="majorBidi" w:cstheme="majorBidi"/>
          <w:sz w:val="24"/>
          <w:szCs w:val="24"/>
        </w:rPr>
        <w:t>stress (</w:t>
      </w:r>
      <w:proofErr w:type="spellStart"/>
      <w:r w:rsidR="003D4614" w:rsidRPr="003D4614">
        <w:rPr>
          <w:rFonts w:asciiTheme="majorBidi" w:hAnsiTheme="majorBidi" w:cstheme="majorBidi"/>
        </w:rPr>
        <w:t>Mazzuco</w:t>
      </w:r>
      <w:proofErr w:type="spellEnd"/>
      <w:r w:rsidR="003D4614" w:rsidRPr="003D4614">
        <w:rPr>
          <w:rFonts w:asciiTheme="majorBidi" w:hAnsiTheme="majorBidi" w:cstheme="majorBidi"/>
        </w:rPr>
        <w:t xml:space="preserve"> &amp; Hester 2005)</w:t>
      </w:r>
      <w:r w:rsidR="003D4614">
        <w:t xml:space="preserve">             </w:t>
      </w:r>
    </w:p>
    <w:p w14:paraId="39A56A9C" w14:textId="0A42DDAF" w:rsidR="005A2353" w:rsidRDefault="005A2353" w:rsidP="00D3066F">
      <w:pPr>
        <w:spacing w:line="480" w:lineRule="auto"/>
        <w:jc w:val="both"/>
        <w:rPr>
          <w:rFonts w:asciiTheme="majorBidi" w:eastAsia="Times New Roman" w:hAnsiTheme="majorBidi" w:cstheme="majorBidi"/>
          <w:sz w:val="24"/>
          <w:szCs w:val="24"/>
        </w:rPr>
      </w:pPr>
      <w:r w:rsidRPr="00D00CA4">
        <w:rPr>
          <w:rFonts w:asciiTheme="majorBidi" w:eastAsia="Times New Roman" w:hAnsiTheme="majorBidi" w:cstheme="majorBidi"/>
          <w:sz w:val="24"/>
          <w:szCs w:val="24"/>
        </w:rPr>
        <w:lastRenderedPageBreak/>
        <w:t xml:space="preserve">      </w:t>
      </w:r>
      <w:r w:rsidR="00D3066F" w:rsidRPr="00D3066F">
        <w:rPr>
          <w:rFonts w:asciiTheme="majorBidi" w:eastAsia="Times New Roman" w:hAnsiTheme="majorBidi" w:cstheme="majorBidi"/>
          <w:sz w:val="24"/>
          <w:szCs w:val="24"/>
        </w:rPr>
        <w:t>The results in table No (1)  shown the effect of cooled floors on chickens exposed to heat stress ( 36°C ) on the time of chickens perching on cooled floors   compared to chickens exposed to heat stress and non-cooled floors where, as shown in Table No. (1) It is about 23-24 minutes during cooling treatment compared to the average period of perching of chickens without cooling.</w:t>
      </w:r>
    </w:p>
    <w:p w14:paraId="3874EAEE" w14:textId="77777777" w:rsidR="00B10E35" w:rsidRPr="00D00CA4" w:rsidRDefault="00B10E35" w:rsidP="00D00CA4">
      <w:pPr>
        <w:spacing w:line="480" w:lineRule="auto"/>
        <w:jc w:val="both"/>
        <w:rPr>
          <w:rFonts w:asciiTheme="majorBidi" w:eastAsia="Times New Roman" w:hAnsiTheme="majorBidi" w:cstheme="majorBidi"/>
          <w:sz w:val="24"/>
          <w:szCs w:val="24"/>
        </w:rPr>
      </w:pPr>
    </w:p>
    <w:p w14:paraId="20823369" w14:textId="34C476D9" w:rsidR="00C1272C" w:rsidRPr="00D00CA4" w:rsidRDefault="00C1272C" w:rsidP="00D00CA4">
      <w:pPr>
        <w:spacing w:line="480" w:lineRule="auto"/>
        <w:ind w:left="720"/>
        <w:jc w:val="both"/>
        <w:rPr>
          <w:rFonts w:asciiTheme="majorBidi" w:eastAsia="Calibri" w:hAnsiTheme="majorBidi" w:cstheme="majorBidi"/>
          <w:sz w:val="24"/>
          <w:szCs w:val="24"/>
        </w:rPr>
      </w:pPr>
      <w:r w:rsidRPr="00D00CA4">
        <w:rPr>
          <w:rFonts w:asciiTheme="majorBidi" w:eastAsia="Calibri" w:hAnsiTheme="majorBidi" w:cstheme="majorBidi"/>
          <w:sz w:val="24"/>
          <w:szCs w:val="24"/>
        </w:rPr>
        <w:t>Table (1) for calculating the value (t) of the average period of chicken lying on the floor before and after cooling the floors of chickens exposed to heat stress</w:t>
      </w:r>
      <w:r w:rsidR="00D3066F">
        <w:rPr>
          <w:rFonts w:asciiTheme="majorBidi" w:eastAsia="Calibri" w:hAnsiTheme="majorBidi" w:cstheme="majorBidi"/>
          <w:sz w:val="24"/>
          <w:szCs w:val="24"/>
        </w:rPr>
        <w:t xml:space="preserve"> </w:t>
      </w:r>
      <w:r w:rsidR="00D3066F" w:rsidRPr="00D3066F">
        <w:rPr>
          <w:rFonts w:asciiTheme="majorBidi" w:eastAsia="Calibri" w:hAnsiTheme="majorBidi" w:cstheme="majorBidi"/>
          <w:sz w:val="24"/>
          <w:szCs w:val="24"/>
        </w:rPr>
        <w:t>( 36°C )</w:t>
      </w:r>
      <w:r w:rsidR="00D3066F">
        <w:rPr>
          <w:rFonts w:asciiTheme="majorBidi" w:eastAsia="Calibri" w:hAnsiTheme="majorBidi" w:cstheme="majorBidi"/>
          <w:sz w:val="24"/>
          <w:szCs w:val="24"/>
        </w:rPr>
        <w:t>.</w:t>
      </w:r>
    </w:p>
    <w:tbl>
      <w:tblPr>
        <w:tblW w:w="99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1321"/>
        <w:gridCol w:w="165"/>
        <w:gridCol w:w="1019"/>
        <w:gridCol w:w="165"/>
        <w:gridCol w:w="825"/>
        <w:gridCol w:w="165"/>
        <w:gridCol w:w="735"/>
        <w:gridCol w:w="165"/>
        <w:gridCol w:w="825"/>
        <w:gridCol w:w="265"/>
        <w:gridCol w:w="995"/>
        <w:gridCol w:w="165"/>
        <w:gridCol w:w="645"/>
        <w:gridCol w:w="165"/>
        <w:gridCol w:w="735"/>
        <w:gridCol w:w="165"/>
        <w:gridCol w:w="1275"/>
        <w:gridCol w:w="165"/>
      </w:tblGrid>
      <w:tr w:rsidR="00C1272C" w:rsidRPr="00D00CA4" w14:paraId="5663BAC1" w14:textId="77777777" w:rsidTr="00C1272C">
        <w:trPr>
          <w:gridAfter w:val="1"/>
          <w:wAfter w:w="165" w:type="dxa"/>
          <w:cantSplit/>
        </w:trPr>
        <w:tc>
          <w:tcPr>
            <w:tcW w:w="9815" w:type="dxa"/>
            <w:gridSpan w:val="18"/>
            <w:tcBorders>
              <w:top w:val="nil"/>
              <w:left w:val="nil"/>
              <w:bottom w:val="nil"/>
              <w:right w:val="nil"/>
            </w:tcBorders>
            <w:shd w:val="clear" w:color="auto" w:fill="FFFFFF"/>
            <w:vAlign w:val="center"/>
          </w:tcPr>
          <w:p w14:paraId="76272282" w14:textId="6FD44BE2" w:rsidR="00C1272C" w:rsidRPr="00D00CA4" w:rsidRDefault="00C1272C" w:rsidP="00D00CA4">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b/>
                <w:bCs/>
                <w:sz w:val="24"/>
                <w:szCs w:val="24"/>
              </w:rPr>
              <w:t>Test</w:t>
            </w:r>
          </w:p>
        </w:tc>
      </w:tr>
      <w:tr w:rsidR="00C1272C" w:rsidRPr="00D00CA4" w14:paraId="62AD4BE8" w14:textId="77777777" w:rsidTr="00C1272C">
        <w:trPr>
          <w:gridAfter w:val="1"/>
          <w:wAfter w:w="165" w:type="dxa"/>
          <w:cantSplit/>
        </w:trPr>
        <w:tc>
          <w:tcPr>
            <w:tcW w:w="1341" w:type="dxa"/>
            <w:gridSpan w:val="2"/>
            <w:vMerge w:val="restart"/>
            <w:tcBorders>
              <w:top w:val="nil"/>
              <w:left w:val="nil"/>
              <w:bottom w:val="nil"/>
              <w:right w:val="nil"/>
            </w:tcBorders>
            <w:shd w:val="clear" w:color="auto" w:fill="FFFFFF"/>
            <w:vAlign w:val="bottom"/>
          </w:tcPr>
          <w:p w14:paraId="4B005CBF" w14:textId="77777777" w:rsidR="00C1272C" w:rsidRPr="00D00CA4" w:rsidRDefault="00C1272C" w:rsidP="00D00CA4">
            <w:pPr>
              <w:spacing w:line="480" w:lineRule="auto"/>
              <w:jc w:val="both"/>
              <w:rPr>
                <w:rFonts w:asciiTheme="majorBidi" w:eastAsia="Calibri" w:hAnsiTheme="majorBidi" w:cstheme="majorBidi"/>
                <w:sz w:val="24"/>
                <w:szCs w:val="24"/>
              </w:rPr>
            </w:pPr>
          </w:p>
        </w:tc>
        <w:tc>
          <w:tcPr>
            <w:tcW w:w="5324" w:type="dxa"/>
            <w:gridSpan w:val="10"/>
            <w:tcBorders>
              <w:top w:val="nil"/>
              <w:left w:val="nil"/>
              <w:bottom w:val="nil"/>
              <w:right w:val="single" w:sz="8" w:space="0" w:color="E0E0E0"/>
            </w:tcBorders>
            <w:shd w:val="clear" w:color="auto" w:fill="FFFFFF"/>
            <w:vAlign w:val="bottom"/>
          </w:tcPr>
          <w:p w14:paraId="67F2F509" w14:textId="77777777" w:rsidR="00C1272C" w:rsidRPr="00D00CA4" w:rsidRDefault="00C1272C" w:rsidP="00D00CA4">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sz w:val="24"/>
                <w:szCs w:val="24"/>
              </w:rPr>
              <w:t>Paired Differences</w:t>
            </w:r>
          </w:p>
        </w:tc>
        <w:tc>
          <w:tcPr>
            <w:tcW w:w="810" w:type="dxa"/>
            <w:gridSpan w:val="2"/>
            <w:vMerge w:val="restart"/>
            <w:tcBorders>
              <w:top w:val="nil"/>
              <w:left w:val="single" w:sz="8" w:space="0" w:color="E0E0E0"/>
              <w:bottom w:val="nil"/>
              <w:right w:val="single" w:sz="8" w:space="0" w:color="E0E0E0"/>
            </w:tcBorders>
            <w:shd w:val="clear" w:color="auto" w:fill="FFFFFF"/>
            <w:vAlign w:val="bottom"/>
          </w:tcPr>
          <w:p w14:paraId="6EAF3874" w14:textId="77777777" w:rsidR="00C1272C" w:rsidRPr="00D00CA4" w:rsidRDefault="00C1272C" w:rsidP="00D00CA4">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sz w:val="24"/>
                <w:szCs w:val="24"/>
              </w:rPr>
              <w:t xml:space="preserve">       t</w:t>
            </w:r>
          </w:p>
        </w:tc>
        <w:tc>
          <w:tcPr>
            <w:tcW w:w="900" w:type="dxa"/>
            <w:gridSpan w:val="2"/>
            <w:vMerge w:val="restart"/>
            <w:tcBorders>
              <w:top w:val="nil"/>
              <w:left w:val="single" w:sz="8" w:space="0" w:color="E0E0E0"/>
              <w:bottom w:val="nil"/>
              <w:right w:val="single" w:sz="8" w:space="0" w:color="E0E0E0"/>
            </w:tcBorders>
            <w:shd w:val="clear" w:color="auto" w:fill="FFFFFF"/>
            <w:vAlign w:val="bottom"/>
          </w:tcPr>
          <w:p w14:paraId="5315A058" w14:textId="77777777" w:rsidR="00C1272C" w:rsidRPr="00D00CA4" w:rsidRDefault="00C1272C" w:rsidP="00D00CA4">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sz w:val="24"/>
                <w:szCs w:val="24"/>
              </w:rPr>
              <w:t xml:space="preserve">       </w:t>
            </w:r>
            <w:proofErr w:type="spellStart"/>
            <w:r w:rsidRPr="00D00CA4">
              <w:rPr>
                <w:rFonts w:asciiTheme="majorBidi" w:eastAsia="Calibri" w:hAnsiTheme="majorBidi" w:cstheme="majorBidi"/>
                <w:sz w:val="24"/>
                <w:szCs w:val="24"/>
              </w:rPr>
              <w:t>df</w:t>
            </w:r>
            <w:proofErr w:type="spellEnd"/>
          </w:p>
        </w:tc>
        <w:tc>
          <w:tcPr>
            <w:tcW w:w="1440" w:type="dxa"/>
            <w:gridSpan w:val="2"/>
            <w:vMerge w:val="restart"/>
            <w:tcBorders>
              <w:top w:val="nil"/>
              <w:left w:val="single" w:sz="8" w:space="0" w:color="E0E0E0"/>
              <w:bottom w:val="nil"/>
              <w:right w:val="nil"/>
            </w:tcBorders>
            <w:shd w:val="clear" w:color="auto" w:fill="FFFFFF"/>
            <w:vAlign w:val="bottom"/>
          </w:tcPr>
          <w:p w14:paraId="7FB52083" w14:textId="77777777" w:rsidR="00C1272C" w:rsidRPr="00D00CA4" w:rsidRDefault="00C1272C" w:rsidP="00D00CA4">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sz w:val="24"/>
                <w:szCs w:val="24"/>
              </w:rPr>
              <w:t xml:space="preserve">  Sig. (2-tailed)</w:t>
            </w:r>
          </w:p>
        </w:tc>
      </w:tr>
      <w:tr w:rsidR="00C1272C" w:rsidRPr="00D00CA4" w14:paraId="036D96B9" w14:textId="77777777" w:rsidTr="00C1272C">
        <w:trPr>
          <w:gridAfter w:val="1"/>
          <w:wAfter w:w="165" w:type="dxa"/>
          <w:cantSplit/>
        </w:trPr>
        <w:tc>
          <w:tcPr>
            <w:tcW w:w="1341" w:type="dxa"/>
            <w:gridSpan w:val="2"/>
            <w:vMerge/>
            <w:tcBorders>
              <w:top w:val="nil"/>
              <w:left w:val="nil"/>
              <w:bottom w:val="nil"/>
              <w:right w:val="nil"/>
            </w:tcBorders>
            <w:shd w:val="clear" w:color="auto" w:fill="FFFFFF"/>
            <w:vAlign w:val="bottom"/>
          </w:tcPr>
          <w:p w14:paraId="2D45E91C" w14:textId="77777777" w:rsidR="00C1272C" w:rsidRPr="00D00CA4" w:rsidRDefault="00C1272C" w:rsidP="00D00CA4">
            <w:pPr>
              <w:spacing w:line="480" w:lineRule="auto"/>
              <w:jc w:val="both"/>
              <w:rPr>
                <w:rFonts w:asciiTheme="majorBidi" w:eastAsia="Calibri" w:hAnsiTheme="majorBidi" w:cstheme="majorBidi"/>
                <w:sz w:val="24"/>
                <w:szCs w:val="24"/>
              </w:rPr>
            </w:pPr>
          </w:p>
        </w:tc>
        <w:tc>
          <w:tcPr>
            <w:tcW w:w="1184" w:type="dxa"/>
            <w:gridSpan w:val="2"/>
            <w:vMerge w:val="restart"/>
            <w:tcBorders>
              <w:top w:val="nil"/>
              <w:left w:val="nil"/>
              <w:bottom w:val="nil"/>
              <w:right w:val="single" w:sz="8" w:space="0" w:color="E0E0E0"/>
            </w:tcBorders>
            <w:shd w:val="clear" w:color="auto" w:fill="FFFFFF"/>
            <w:vAlign w:val="bottom"/>
          </w:tcPr>
          <w:p w14:paraId="6E0CAB3D" w14:textId="77777777" w:rsidR="00C1272C" w:rsidRPr="00D00CA4" w:rsidRDefault="00C1272C" w:rsidP="00D00CA4">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sz w:val="24"/>
                <w:szCs w:val="24"/>
              </w:rPr>
              <w:t>Mean</w:t>
            </w:r>
          </w:p>
        </w:tc>
        <w:tc>
          <w:tcPr>
            <w:tcW w:w="990" w:type="dxa"/>
            <w:gridSpan w:val="2"/>
            <w:vMerge w:val="restart"/>
            <w:tcBorders>
              <w:top w:val="nil"/>
              <w:left w:val="single" w:sz="8" w:space="0" w:color="E0E0E0"/>
              <w:bottom w:val="nil"/>
              <w:right w:val="single" w:sz="8" w:space="0" w:color="E0E0E0"/>
            </w:tcBorders>
            <w:shd w:val="clear" w:color="auto" w:fill="FFFFFF"/>
            <w:vAlign w:val="bottom"/>
          </w:tcPr>
          <w:p w14:paraId="77123BB7" w14:textId="77777777" w:rsidR="00C1272C" w:rsidRPr="00D00CA4" w:rsidRDefault="00C1272C" w:rsidP="00D00CA4">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sz w:val="24"/>
                <w:szCs w:val="24"/>
              </w:rPr>
              <w:t>Std. Deviation</w:t>
            </w:r>
          </w:p>
        </w:tc>
        <w:tc>
          <w:tcPr>
            <w:tcW w:w="900" w:type="dxa"/>
            <w:gridSpan w:val="2"/>
            <w:vMerge w:val="restart"/>
            <w:tcBorders>
              <w:top w:val="nil"/>
              <w:left w:val="single" w:sz="8" w:space="0" w:color="E0E0E0"/>
              <w:bottom w:val="nil"/>
              <w:right w:val="single" w:sz="8" w:space="0" w:color="E0E0E0"/>
            </w:tcBorders>
            <w:shd w:val="clear" w:color="auto" w:fill="FFFFFF"/>
            <w:vAlign w:val="bottom"/>
          </w:tcPr>
          <w:p w14:paraId="1189E5BA" w14:textId="77777777" w:rsidR="00C1272C" w:rsidRPr="00D00CA4" w:rsidRDefault="00C1272C" w:rsidP="00D00CA4">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sz w:val="24"/>
                <w:szCs w:val="24"/>
              </w:rPr>
              <w:t>Std. Error Mean</w:t>
            </w:r>
          </w:p>
        </w:tc>
        <w:tc>
          <w:tcPr>
            <w:tcW w:w="2250" w:type="dxa"/>
            <w:gridSpan w:val="4"/>
            <w:tcBorders>
              <w:top w:val="nil"/>
              <w:left w:val="single" w:sz="8" w:space="0" w:color="E0E0E0"/>
              <w:bottom w:val="nil"/>
              <w:right w:val="single" w:sz="8" w:space="0" w:color="E0E0E0"/>
            </w:tcBorders>
            <w:shd w:val="clear" w:color="auto" w:fill="FFFFFF"/>
            <w:vAlign w:val="bottom"/>
          </w:tcPr>
          <w:p w14:paraId="723EC8FD" w14:textId="77777777" w:rsidR="00C1272C" w:rsidRPr="00D00CA4" w:rsidRDefault="00C1272C" w:rsidP="00D00CA4">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sz w:val="24"/>
                <w:szCs w:val="24"/>
              </w:rPr>
              <w:t>95% Confidence Interval of the Difference</w:t>
            </w:r>
          </w:p>
        </w:tc>
        <w:tc>
          <w:tcPr>
            <w:tcW w:w="810" w:type="dxa"/>
            <w:gridSpan w:val="2"/>
            <w:vMerge/>
            <w:tcBorders>
              <w:top w:val="nil"/>
              <w:left w:val="single" w:sz="8" w:space="0" w:color="E0E0E0"/>
              <w:bottom w:val="nil"/>
              <w:right w:val="single" w:sz="8" w:space="0" w:color="E0E0E0"/>
            </w:tcBorders>
            <w:shd w:val="clear" w:color="auto" w:fill="FFFFFF"/>
            <w:vAlign w:val="bottom"/>
          </w:tcPr>
          <w:p w14:paraId="6DB1897E" w14:textId="77777777" w:rsidR="00C1272C" w:rsidRPr="00D00CA4" w:rsidRDefault="00C1272C" w:rsidP="00D00CA4">
            <w:pPr>
              <w:spacing w:line="480" w:lineRule="auto"/>
              <w:jc w:val="both"/>
              <w:rPr>
                <w:rFonts w:asciiTheme="majorBidi" w:eastAsia="Calibri" w:hAnsiTheme="majorBidi" w:cstheme="majorBidi"/>
                <w:sz w:val="24"/>
                <w:szCs w:val="24"/>
              </w:rPr>
            </w:pPr>
          </w:p>
        </w:tc>
        <w:tc>
          <w:tcPr>
            <w:tcW w:w="900" w:type="dxa"/>
            <w:gridSpan w:val="2"/>
            <w:vMerge/>
            <w:tcBorders>
              <w:top w:val="nil"/>
              <w:left w:val="single" w:sz="8" w:space="0" w:color="E0E0E0"/>
              <w:bottom w:val="nil"/>
              <w:right w:val="single" w:sz="8" w:space="0" w:color="E0E0E0"/>
            </w:tcBorders>
            <w:shd w:val="clear" w:color="auto" w:fill="FFFFFF"/>
            <w:vAlign w:val="bottom"/>
          </w:tcPr>
          <w:p w14:paraId="4EF4A314" w14:textId="77777777" w:rsidR="00C1272C" w:rsidRPr="00D00CA4" w:rsidRDefault="00C1272C" w:rsidP="00D00CA4">
            <w:pPr>
              <w:spacing w:line="480" w:lineRule="auto"/>
              <w:jc w:val="both"/>
              <w:rPr>
                <w:rFonts w:asciiTheme="majorBidi" w:eastAsia="Calibri" w:hAnsiTheme="majorBidi" w:cstheme="majorBidi"/>
                <w:sz w:val="24"/>
                <w:szCs w:val="24"/>
              </w:rPr>
            </w:pPr>
          </w:p>
        </w:tc>
        <w:tc>
          <w:tcPr>
            <w:tcW w:w="1440" w:type="dxa"/>
            <w:gridSpan w:val="2"/>
            <w:vMerge/>
            <w:tcBorders>
              <w:top w:val="nil"/>
              <w:left w:val="single" w:sz="8" w:space="0" w:color="E0E0E0"/>
              <w:bottom w:val="nil"/>
              <w:right w:val="nil"/>
            </w:tcBorders>
            <w:shd w:val="clear" w:color="auto" w:fill="FFFFFF"/>
            <w:vAlign w:val="bottom"/>
          </w:tcPr>
          <w:p w14:paraId="1A211D4B" w14:textId="77777777" w:rsidR="00C1272C" w:rsidRPr="00D00CA4" w:rsidRDefault="00C1272C" w:rsidP="00D00CA4">
            <w:pPr>
              <w:spacing w:line="480" w:lineRule="auto"/>
              <w:jc w:val="both"/>
              <w:rPr>
                <w:rFonts w:asciiTheme="majorBidi" w:eastAsia="Calibri" w:hAnsiTheme="majorBidi" w:cstheme="majorBidi"/>
                <w:sz w:val="24"/>
                <w:szCs w:val="24"/>
              </w:rPr>
            </w:pPr>
          </w:p>
        </w:tc>
      </w:tr>
      <w:tr w:rsidR="00C1272C" w:rsidRPr="00D00CA4" w14:paraId="71A1203E" w14:textId="77777777" w:rsidTr="00C1272C">
        <w:trPr>
          <w:gridAfter w:val="1"/>
          <w:wAfter w:w="165" w:type="dxa"/>
          <w:cantSplit/>
        </w:trPr>
        <w:tc>
          <w:tcPr>
            <w:tcW w:w="1341" w:type="dxa"/>
            <w:gridSpan w:val="2"/>
            <w:vMerge/>
            <w:tcBorders>
              <w:top w:val="nil"/>
              <w:left w:val="nil"/>
              <w:bottom w:val="nil"/>
              <w:right w:val="nil"/>
            </w:tcBorders>
            <w:shd w:val="clear" w:color="auto" w:fill="FFFFFF"/>
            <w:vAlign w:val="bottom"/>
          </w:tcPr>
          <w:p w14:paraId="1E3BEDD5" w14:textId="77777777" w:rsidR="00C1272C" w:rsidRPr="00D00CA4" w:rsidRDefault="00C1272C" w:rsidP="00D00CA4">
            <w:pPr>
              <w:spacing w:line="480" w:lineRule="auto"/>
              <w:jc w:val="both"/>
              <w:rPr>
                <w:rFonts w:asciiTheme="majorBidi" w:eastAsia="Calibri" w:hAnsiTheme="majorBidi" w:cstheme="majorBidi"/>
                <w:sz w:val="24"/>
                <w:szCs w:val="24"/>
              </w:rPr>
            </w:pPr>
          </w:p>
        </w:tc>
        <w:tc>
          <w:tcPr>
            <w:tcW w:w="1184" w:type="dxa"/>
            <w:gridSpan w:val="2"/>
            <w:vMerge/>
            <w:tcBorders>
              <w:top w:val="nil"/>
              <w:left w:val="nil"/>
              <w:bottom w:val="nil"/>
              <w:right w:val="single" w:sz="8" w:space="0" w:color="E0E0E0"/>
            </w:tcBorders>
            <w:shd w:val="clear" w:color="auto" w:fill="FFFFFF"/>
            <w:vAlign w:val="bottom"/>
          </w:tcPr>
          <w:p w14:paraId="7C1FC7D0" w14:textId="77777777" w:rsidR="00C1272C" w:rsidRPr="00D00CA4" w:rsidRDefault="00C1272C" w:rsidP="00D00CA4">
            <w:pPr>
              <w:spacing w:line="480" w:lineRule="auto"/>
              <w:jc w:val="both"/>
              <w:rPr>
                <w:rFonts w:asciiTheme="majorBidi" w:eastAsia="Calibri" w:hAnsiTheme="majorBidi" w:cstheme="majorBidi"/>
                <w:sz w:val="24"/>
                <w:szCs w:val="24"/>
              </w:rPr>
            </w:pPr>
          </w:p>
        </w:tc>
        <w:tc>
          <w:tcPr>
            <w:tcW w:w="990" w:type="dxa"/>
            <w:gridSpan w:val="2"/>
            <w:vMerge/>
            <w:tcBorders>
              <w:top w:val="nil"/>
              <w:left w:val="single" w:sz="8" w:space="0" w:color="E0E0E0"/>
              <w:bottom w:val="nil"/>
              <w:right w:val="single" w:sz="8" w:space="0" w:color="E0E0E0"/>
            </w:tcBorders>
            <w:shd w:val="clear" w:color="auto" w:fill="FFFFFF"/>
            <w:vAlign w:val="bottom"/>
          </w:tcPr>
          <w:p w14:paraId="6A4162AF" w14:textId="77777777" w:rsidR="00C1272C" w:rsidRPr="00D00CA4" w:rsidRDefault="00C1272C" w:rsidP="00D00CA4">
            <w:pPr>
              <w:spacing w:line="480" w:lineRule="auto"/>
              <w:jc w:val="both"/>
              <w:rPr>
                <w:rFonts w:asciiTheme="majorBidi" w:eastAsia="Calibri" w:hAnsiTheme="majorBidi" w:cstheme="majorBidi"/>
                <w:sz w:val="24"/>
                <w:szCs w:val="24"/>
              </w:rPr>
            </w:pPr>
          </w:p>
        </w:tc>
        <w:tc>
          <w:tcPr>
            <w:tcW w:w="900" w:type="dxa"/>
            <w:gridSpan w:val="2"/>
            <w:vMerge/>
            <w:tcBorders>
              <w:top w:val="nil"/>
              <w:left w:val="single" w:sz="8" w:space="0" w:color="E0E0E0"/>
              <w:bottom w:val="nil"/>
              <w:right w:val="single" w:sz="8" w:space="0" w:color="E0E0E0"/>
            </w:tcBorders>
            <w:shd w:val="clear" w:color="auto" w:fill="FFFFFF"/>
            <w:vAlign w:val="bottom"/>
          </w:tcPr>
          <w:p w14:paraId="6973B19B" w14:textId="77777777" w:rsidR="00C1272C" w:rsidRPr="00D00CA4" w:rsidRDefault="00C1272C" w:rsidP="00D00CA4">
            <w:pPr>
              <w:spacing w:line="480" w:lineRule="auto"/>
              <w:jc w:val="both"/>
              <w:rPr>
                <w:rFonts w:asciiTheme="majorBidi" w:eastAsia="Calibri" w:hAnsiTheme="majorBidi" w:cstheme="majorBidi"/>
                <w:sz w:val="24"/>
                <w:szCs w:val="24"/>
              </w:rPr>
            </w:pPr>
          </w:p>
        </w:tc>
        <w:tc>
          <w:tcPr>
            <w:tcW w:w="990" w:type="dxa"/>
            <w:gridSpan w:val="2"/>
            <w:tcBorders>
              <w:top w:val="nil"/>
              <w:left w:val="single" w:sz="8" w:space="0" w:color="E0E0E0"/>
              <w:bottom w:val="single" w:sz="8" w:space="0" w:color="152935"/>
              <w:right w:val="single" w:sz="8" w:space="0" w:color="E0E0E0"/>
            </w:tcBorders>
            <w:shd w:val="clear" w:color="auto" w:fill="FFFFFF"/>
            <w:vAlign w:val="bottom"/>
          </w:tcPr>
          <w:p w14:paraId="167185F1" w14:textId="77777777" w:rsidR="00C1272C" w:rsidRPr="00D00CA4" w:rsidRDefault="00C1272C" w:rsidP="00D00CA4">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sz w:val="24"/>
                <w:szCs w:val="24"/>
              </w:rPr>
              <w:t>Lower</w:t>
            </w:r>
          </w:p>
        </w:tc>
        <w:tc>
          <w:tcPr>
            <w:tcW w:w="1260" w:type="dxa"/>
            <w:gridSpan w:val="2"/>
            <w:tcBorders>
              <w:top w:val="nil"/>
              <w:left w:val="single" w:sz="8" w:space="0" w:color="E0E0E0"/>
              <w:bottom w:val="single" w:sz="8" w:space="0" w:color="152935"/>
              <w:right w:val="single" w:sz="8" w:space="0" w:color="E0E0E0"/>
            </w:tcBorders>
            <w:shd w:val="clear" w:color="auto" w:fill="FFFFFF"/>
            <w:vAlign w:val="bottom"/>
          </w:tcPr>
          <w:p w14:paraId="1C2C20FB" w14:textId="77777777" w:rsidR="00C1272C" w:rsidRPr="00D00CA4" w:rsidRDefault="00C1272C" w:rsidP="00D00CA4">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sz w:val="24"/>
                <w:szCs w:val="24"/>
              </w:rPr>
              <w:t>Upper</w:t>
            </w:r>
          </w:p>
        </w:tc>
        <w:tc>
          <w:tcPr>
            <w:tcW w:w="810" w:type="dxa"/>
            <w:gridSpan w:val="2"/>
            <w:vMerge/>
            <w:tcBorders>
              <w:top w:val="nil"/>
              <w:left w:val="single" w:sz="8" w:space="0" w:color="E0E0E0"/>
              <w:bottom w:val="nil"/>
              <w:right w:val="single" w:sz="8" w:space="0" w:color="E0E0E0"/>
            </w:tcBorders>
            <w:shd w:val="clear" w:color="auto" w:fill="FFFFFF"/>
            <w:vAlign w:val="bottom"/>
          </w:tcPr>
          <w:p w14:paraId="63F9FA06" w14:textId="77777777" w:rsidR="00C1272C" w:rsidRPr="00D00CA4" w:rsidRDefault="00C1272C" w:rsidP="00D00CA4">
            <w:pPr>
              <w:spacing w:line="480" w:lineRule="auto"/>
              <w:jc w:val="both"/>
              <w:rPr>
                <w:rFonts w:asciiTheme="majorBidi" w:eastAsia="Calibri" w:hAnsiTheme="majorBidi" w:cstheme="majorBidi"/>
                <w:sz w:val="24"/>
                <w:szCs w:val="24"/>
              </w:rPr>
            </w:pPr>
          </w:p>
        </w:tc>
        <w:tc>
          <w:tcPr>
            <w:tcW w:w="900" w:type="dxa"/>
            <w:gridSpan w:val="2"/>
            <w:vMerge/>
            <w:tcBorders>
              <w:top w:val="nil"/>
              <w:left w:val="single" w:sz="8" w:space="0" w:color="E0E0E0"/>
              <w:bottom w:val="nil"/>
              <w:right w:val="single" w:sz="8" w:space="0" w:color="E0E0E0"/>
            </w:tcBorders>
            <w:shd w:val="clear" w:color="auto" w:fill="FFFFFF"/>
            <w:vAlign w:val="bottom"/>
          </w:tcPr>
          <w:p w14:paraId="07F9A4E8" w14:textId="77777777" w:rsidR="00C1272C" w:rsidRPr="00D00CA4" w:rsidRDefault="00C1272C" w:rsidP="00D00CA4">
            <w:pPr>
              <w:spacing w:line="480" w:lineRule="auto"/>
              <w:jc w:val="both"/>
              <w:rPr>
                <w:rFonts w:asciiTheme="majorBidi" w:eastAsia="Calibri" w:hAnsiTheme="majorBidi" w:cstheme="majorBidi"/>
                <w:sz w:val="24"/>
                <w:szCs w:val="24"/>
              </w:rPr>
            </w:pPr>
          </w:p>
        </w:tc>
        <w:tc>
          <w:tcPr>
            <w:tcW w:w="1440" w:type="dxa"/>
            <w:gridSpan w:val="2"/>
            <w:vMerge/>
            <w:tcBorders>
              <w:top w:val="nil"/>
              <w:left w:val="single" w:sz="8" w:space="0" w:color="E0E0E0"/>
              <w:bottom w:val="nil"/>
              <w:right w:val="nil"/>
            </w:tcBorders>
            <w:shd w:val="clear" w:color="auto" w:fill="FFFFFF"/>
            <w:vAlign w:val="bottom"/>
          </w:tcPr>
          <w:p w14:paraId="0F37FAE7" w14:textId="77777777" w:rsidR="00C1272C" w:rsidRPr="00D00CA4" w:rsidRDefault="00C1272C" w:rsidP="00D00CA4">
            <w:pPr>
              <w:spacing w:line="480" w:lineRule="auto"/>
              <w:jc w:val="both"/>
              <w:rPr>
                <w:rFonts w:asciiTheme="majorBidi" w:eastAsia="Calibri" w:hAnsiTheme="majorBidi" w:cstheme="majorBidi"/>
                <w:sz w:val="24"/>
                <w:szCs w:val="24"/>
              </w:rPr>
            </w:pPr>
          </w:p>
        </w:tc>
      </w:tr>
      <w:tr w:rsidR="00C1272C" w:rsidRPr="00D00CA4" w14:paraId="5B55B284" w14:textId="77777777" w:rsidTr="003D4614">
        <w:trPr>
          <w:cantSplit/>
        </w:trPr>
        <w:tc>
          <w:tcPr>
            <w:tcW w:w="20" w:type="dxa"/>
            <w:tcBorders>
              <w:top w:val="single" w:sz="8" w:space="0" w:color="152935"/>
              <w:left w:val="nil"/>
              <w:bottom w:val="single" w:sz="8" w:space="0" w:color="152935"/>
              <w:right w:val="nil"/>
            </w:tcBorders>
            <w:shd w:val="clear" w:color="auto" w:fill="E0E0E0"/>
          </w:tcPr>
          <w:p w14:paraId="4D5EF0CB" w14:textId="704F05BC" w:rsidR="00C1272C" w:rsidRPr="00D00CA4" w:rsidRDefault="00C1272C" w:rsidP="00D00CA4">
            <w:pPr>
              <w:spacing w:line="480" w:lineRule="auto"/>
              <w:jc w:val="both"/>
              <w:rPr>
                <w:rFonts w:asciiTheme="majorBidi" w:eastAsia="Calibri" w:hAnsiTheme="majorBidi" w:cstheme="majorBidi"/>
                <w:sz w:val="24"/>
                <w:szCs w:val="24"/>
              </w:rPr>
            </w:pPr>
          </w:p>
        </w:tc>
        <w:tc>
          <w:tcPr>
            <w:tcW w:w="1486" w:type="dxa"/>
            <w:gridSpan w:val="2"/>
            <w:tcBorders>
              <w:top w:val="single" w:sz="8" w:space="0" w:color="152935"/>
              <w:left w:val="nil"/>
              <w:bottom w:val="single" w:sz="8" w:space="0" w:color="152935"/>
              <w:right w:val="nil"/>
            </w:tcBorders>
            <w:shd w:val="clear" w:color="auto" w:fill="E0E0E0"/>
          </w:tcPr>
          <w:p w14:paraId="4E4888C4" w14:textId="77777777" w:rsidR="00C1272C" w:rsidRPr="00D00CA4" w:rsidRDefault="00C1272C" w:rsidP="00D00CA4">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sz w:val="24"/>
                <w:szCs w:val="24"/>
              </w:rPr>
              <w:t>H.S - H.S CO</w:t>
            </w:r>
          </w:p>
        </w:tc>
        <w:tc>
          <w:tcPr>
            <w:tcW w:w="1184" w:type="dxa"/>
            <w:gridSpan w:val="2"/>
            <w:tcBorders>
              <w:top w:val="single" w:sz="8" w:space="0" w:color="152935"/>
              <w:left w:val="nil"/>
              <w:bottom w:val="single" w:sz="8" w:space="0" w:color="152935"/>
              <w:right w:val="single" w:sz="8" w:space="0" w:color="E0E0E0"/>
            </w:tcBorders>
            <w:shd w:val="clear" w:color="auto" w:fill="FFFFFF"/>
          </w:tcPr>
          <w:p w14:paraId="4FB3AC0E" w14:textId="77777777" w:rsidR="00C1272C" w:rsidRPr="00D00CA4" w:rsidRDefault="00C1272C" w:rsidP="00D00CA4">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sz w:val="24"/>
                <w:szCs w:val="24"/>
              </w:rPr>
              <w:t>-18.91000</w:t>
            </w:r>
          </w:p>
        </w:tc>
        <w:tc>
          <w:tcPr>
            <w:tcW w:w="990" w:type="dxa"/>
            <w:gridSpan w:val="2"/>
            <w:tcBorders>
              <w:top w:val="single" w:sz="8" w:space="0" w:color="152935"/>
              <w:left w:val="single" w:sz="8" w:space="0" w:color="E0E0E0"/>
              <w:bottom w:val="single" w:sz="8" w:space="0" w:color="152935"/>
              <w:right w:val="single" w:sz="8" w:space="0" w:color="E0E0E0"/>
            </w:tcBorders>
            <w:shd w:val="clear" w:color="auto" w:fill="FFFFFF"/>
          </w:tcPr>
          <w:p w14:paraId="3ADC81A8" w14:textId="77777777" w:rsidR="00C1272C" w:rsidRPr="00D00CA4" w:rsidRDefault="00C1272C" w:rsidP="00D00CA4">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sz w:val="24"/>
                <w:szCs w:val="24"/>
              </w:rPr>
              <w:t>.65396</w:t>
            </w:r>
          </w:p>
        </w:tc>
        <w:tc>
          <w:tcPr>
            <w:tcW w:w="900" w:type="dxa"/>
            <w:gridSpan w:val="2"/>
            <w:tcBorders>
              <w:top w:val="single" w:sz="8" w:space="0" w:color="152935"/>
              <w:left w:val="single" w:sz="8" w:space="0" w:color="E0E0E0"/>
              <w:bottom w:val="single" w:sz="8" w:space="0" w:color="152935"/>
              <w:right w:val="single" w:sz="8" w:space="0" w:color="E0E0E0"/>
            </w:tcBorders>
            <w:shd w:val="clear" w:color="auto" w:fill="FFFFFF"/>
          </w:tcPr>
          <w:p w14:paraId="3866EB70" w14:textId="77777777" w:rsidR="00C1272C" w:rsidRPr="00D00CA4" w:rsidRDefault="00C1272C" w:rsidP="00D00CA4">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sz w:val="24"/>
                <w:szCs w:val="24"/>
              </w:rPr>
              <w:t>.20680</w:t>
            </w:r>
          </w:p>
        </w:tc>
        <w:tc>
          <w:tcPr>
            <w:tcW w:w="1090" w:type="dxa"/>
            <w:gridSpan w:val="2"/>
            <w:tcBorders>
              <w:top w:val="single" w:sz="8" w:space="0" w:color="152935"/>
              <w:left w:val="single" w:sz="8" w:space="0" w:color="E0E0E0"/>
              <w:bottom w:val="single" w:sz="8" w:space="0" w:color="152935"/>
              <w:right w:val="single" w:sz="8" w:space="0" w:color="E0E0E0"/>
            </w:tcBorders>
            <w:shd w:val="clear" w:color="auto" w:fill="FFFFFF"/>
          </w:tcPr>
          <w:p w14:paraId="5F63069F" w14:textId="77777777" w:rsidR="00C1272C" w:rsidRPr="00D00CA4" w:rsidRDefault="00C1272C" w:rsidP="00D00CA4">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sz w:val="24"/>
                <w:szCs w:val="24"/>
              </w:rPr>
              <w:t>-19.37782</w:t>
            </w:r>
          </w:p>
        </w:tc>
        <w:tc>
          <w:tcPr>
            <w:tcW w:w="1160" w:type="dxa"/>
            <w:gridSpan w:val="2"/>
            <w:tcBorders>
              <w:top w:val="single" w:sz="8" w:space="0" w:color="152935"/>
              <w:left w:val="single" w:sz="8" w:space="0" w:color="E0E0E0"/>
              <w:bottom w:val="single" w:sz="8" w:space="0" w:color="152935"/>
              <w:right w:val="single" w:sz="8" w:space="0" w:color="E0E0E0"/>
            </w:tcBorders>
            <w:shd w:val="clear" w:color="auto" w:fill="FFFFFF"/>
          </w:tcPr>
          <w:p w14:paraId="7501E0EB" w14:textId="77777777" w:rsidR="00C1272C" w:rsidRPr="00D00CA4" w:rsidRDefault="00C1272C" w:rsidP="00D00CA4">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sz w:val="24"/>
                <w:szCs w:val="24"/>
              </w:rPr>
              <w:t>-18.44218</w:t>
            </w:r>
          </w:p>
        </w:tc>
        <w:tc>
          <w:tcPr>
            <w:tcW w:w="810" w:type="dxa"/>
            <w:gridSpan w:val="2"/>
            <w:tcBorders>
              <w:top w:val="single" w:sz="8" w:space="0" w:color="152935"/>
              <w:left w:val="single" w:sz="8" w:space="0" w:color="E0E0E0"/>
              <w:bottom w:val="single" w:sz="8" w:space="0" w:color="152935"/>
              <w:right w:val="single" w:sz="8" w:space="0" w:color="E0E0E0"/>
            </w:tcBorders>
            <w:shd w:val="clear" w:color="auto" w:fill="FFFFFF"/>
          </w:tcPr>
          <w:p w14:paraId="641E8B6F" w14:textId="77777777" w:rsidR="00C1272C" w:rsidRPr="00D00CA4" w:rsidRDefault="00C1272C" w:rsidP="00D00CA4">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sz w:val="24"/>
                <w:szCs w:val="24"/>
              </w:rPr>
              <w:t>-91.441</w:t>
            </w:r>
          </w:p>
        </w:tc>
        <w:tc>
          <w:tcPr>
            <w:tcW w:w="900" w:type="dxa"/>
            <w:gridSpan w:val="2"/>
            <w:tcBorders>
              <w:top w:val="single" w:sz="8" w:space="0" w:color="152935"/>
              <w:left w:val="single" w:sz="8" w:space="0" w:color="E0E0E0"/>
              <w:bottom w:val="single" w:sz="8" w:space="0" w:color="152935"/>
              <w:right w:val="single" w:sz="8" w:space="0" w:color="E0E0E0"/>
            </w:tcBorders>
            <w:shd w:val="clear" w:color="auto" w:fill="FFFFFF"/>
          </w:tcPr>
          <w:p w14:paraId="02D8091B" w14:textId="77777777" w:rsidR="00C1272C" w:rsidRPr="00D00CA4" w:rsidRDefault="00C1272C" w:rsidP="00D00CA4">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sz w:val="24"/>
                <w:szCs w:val="24"/>
              </w:rPr>
              <w:t xml:space="preserve">         9</w:t>
            </w:r>
          </w:p>
        </w:tc>
        <w:tc>
          <w:tcPr>
            <w:tcW w:w="1440" w:type="dxa"/>
            <w:gridSpan w:val="2"/>
            <w:tcBorders>
              <w:top w:val="single" w:sz="8" w:space="0" w:color="152935"/>
              <w:left w:val="single" w:sz="8" w:space="0" w:color="E0E0E0"/>
              <w:bottom w:val="single" w:sz="8" w:space="0" w:color="152935"/>
              <w:right w:val="nil"/>
            </w:tcBorders>
            <w:shd w:val="clear" w:color="auto" w:fill="FFFFFF"/>
          </w:tcPr>
          <w:p w14:paraId="34E1F3E0" w14:textId="77777777" w:rsidR="00C1272C" w:rsidRPr="00D00CA4" w:rsidRDefault="00C1272C" w:rsidP="00D00CA4">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sz w:val="24"/>
                <w:szCs w:val="24"/>
              </w:rPr>
              <w:t xml:space="preserve">        .000</w:t>
            </w:r>
          </w:p>
        </w:tc>
      </w:tr>
    </w:tbl>
    <w:p w14:paraId="7764DD04" w14:textId="77777777" w:rsidR="005A41DA" w:rsidRPr="00D00CA4" w:rsidRDefault="005A41DA" w:rsidP="00D00CA4">
      <w:pPr>
        <w:spacing w:line="480" w:lineRule="auto"/>
        <w:jc w:val="both"/>
        <w:rPr>
          <w:rFonts w:asciiTheme="majorBidi" w:eastAsia="Times New Roman" w:hAnsiTheme="majorBidi" w:cstheme="majorBidi"/>
          <w:sz w:val="24"/>
          <w:szCs w:val="24"/>
        </w:rPr>
      </w:pPr>
    </w:p>
    <w:p w14:paraId="4F44E1F5" w14:textId="77777777" w:rsidR="002A3616" w:rsidRDefault="002A3616" w:rsidP="00D00CA4">
      <w:pPr>
        <w:spacing w:line="480" w:lineRule="auto"/>
        <w:jc w:val="both"/>
        <w:rPr>
          <w:rFonts w:asciiTheme="majorBidi" w:eastAsia="Times New Roman" w:hAnsiTheme="majorBidi" w:cstheme="majorBidi"/>
          <w:sz w:val="24"/>
          <w:szCs w:val="24"/>
        </w:rPr>
      </w:pPr>
    </w:p>
    <w:p w14:paraId="55555F5C" w14:textId="441F5D21" w:rsidR="00750992" w:rsidRPr="00D00CA4" w:rsidRDefault="003D4614" w:rsidP="00853D6B">
      <w:pPr>
        <w:spacing w:line="480" w:lineRule="auto"/>
        <w:jc w:val="both"/>
        <w:rPr>
          <w:rFonts w:asciiTheme="majorBidi" w:eastAsia="Times New Roman" w:hAnsiTheme="majorBidi" w:cstheme="majorBidi"/>
          <w:sz w:val="24"/>
          <w:szCs w:val="24"/>
          <w:rtl/>
        </w:rPr>
      </w:pPr>
      <w:r>
        <w:rPr>
          <w:rFonts w:asciiTheme="majorBidi" w:eastAsia="Times New Roman" w:hAnsiTheme="majorBidi" w:cstheme="majorBidi"/>
          <w:sz w:val="24"/>
          <w:szCs w:val="24"/>
        </w:rPr>
        <w:t xml:space="preserve">       Li </w:t>
      </w:r>
      <w:r w:rsidR="005A2353" w:rsidRPr="00D00CA4">
        <w:rPr>
          <w:rFonts w:asciiTheme="majorBidi" w:eastAsia="Times New Roman" w:hAnsiTheme="majorBidi" w:cstheme="majorBidi"/>
          <w:sz w:val="24"/>
          <w:szCs w:val="24"/>
        </w:rPr>
        <w:t>&amp;</w:t>
      </w:r>
      <w:r>
        <w:rPr>
          <w:rFonts w:asciiTheme="majorBidi" w:eastAsia="Times New Roman" w:hAnsiTheme="majorBidi" w:cstheme="majorBidi"/>
          <w:sz w:val="24"/>
          <w:szCs w:val="24"/>
        </w:rPr>
        <w:t xml:space="preserve"> Chen (2015) reported the b</w:t>
      </w:r>
      <w:r w:rsidR="005A2353" w:rsidRPr="00D00CA4">
        <w:rPr>
          <w:rFonts w:asciiTheme="majorBidi" w:eastAsia="Times New Roman" w:hAnsiTheme="majorBidi" w:cstheme="majorBidi"/>
          <w:sz w:val="24"/>
          <w:szCs w:val="24"/>
        </w:rPr>
        <w:t xml:space="preserve">roiler everyday behavior, including as lying down, standing up, and walking, is severely impacted by heat </w:t>
      </w:r>
      <w:r w:rsidR="005A41DA" w:rsidRPr="00D00CA4">
        <w:rPr>
          <w:rFonts w:asciiTheme="majorBidi" w:eastAsia="Times New Roman" w:hAnsiTheme="majorBidi" w:cstheme="majorBidi"/>
          <w:sz w:val="24"/>
          <w:szCs w:val="24"/>
        </w:rPr>
        <w:t>stress, i</w:t>
      </w:r>
      <w:r w:rsidR="005A2353" w:rsidRPr="00D00CA4">
        <w:rPr>
          <w:rFonts w:asciiTheme="majorBidi" w:eastAsia="Times New Roman" w:hAnsiTheme="majorBidi" w:cstheme="majorBidi"/>
          <w:sz w:val="24"/>
          <w:szCs w:val="24"/>
        </w:rPr>
        <w:t>n comparison to the control group, the time spent lying down was longer when heat stress lasted for two and three weeks in th</w:t>
      </w:r>
      <w:r w:rsidR="00853D6B">
        <w:rPr>
          <w:rFonts w:asciiTheme="majorBidi" w:eastAsia="Times New Roman" w:hAnsiTheme="majorBidi" w:cstheme="majorBidi"/>
          <w:sz w:val="24"/>
          <w:szCs w:val="24"/>
        </w:rPr>
        <w:t>e persistent heat stress group.</w:t>
      </w:r>
      <w:r w:rsidR="005A2353" w:rsidRPr="00D00CA4">
        <w:rPr>
          <w:rFonts w:asciiTheme="majorBidi" w:eastAsia="Times New Roman" w:hAnsiTheme="majorBidi" w:cstheme="majorBidi"/>
          <w:sz w:val="24"/>
          <w:szCs w:val="24"/>
        </w:rPr>
        <w:t xml:space="preserve"> </w:t>
      </w:r>
      <w:proofErr w:type="spellStart"/>
      <w:r w:rsidR="005A2353" w:rsidRPr="00D00CA4">
        <w:rPr>
          <w:rFonts w:asciiTheme="majorBidi" w:eastAsia="Times New Roman" w:hAnsiTheme="majorBidi" w:cstheme="majorBidi"/>
          <w:sz w:val="24"/>
          <w:szCs w:val="24"/>
        </w:rPr>
        <w:t>Mazzuco</w:t>
      </w:r>
      <w:proofErr w:type="spellEnd"/>
      <w:r w:rsidR="005A2353" w:rsidRPr="00D00CA4">
        <w:rPr>
          <w:rFonts w:asciiTheme="majorBidi" w:eastAsia="Times New Roman" w:hAnsiTheme="majorBidi" w:cstheme="majorBidi"/>
          <w:sz w:val="24"/>
          <w:szCs w:val="24"/>
        </w:rPr>
        <w:t xml:space="preserve"> &amp; Hester</w:t>
      </w:r>
      <w:r>
        <w:rPr>
          <w:rFonts w:asciiTheme="majorBidi" w:eastAsia="Times New Roman" w:hAnsiTheme="majorBidi" w:cstheme="majorBidi"/>
          <w:sz w:val="24"/>
          <w:szCs w:val="24"/>
        </w:rPr>
        <w:t xml:space="preserve"> </w:t>
      </w:r>
      <w:r w:rsidR="00853D6B">
        <w:rPr>
          <w:rFonts w:asciiTheme="majorBidi" w:eastAsia="Times New Roman" w:hAnsiTheme="majorBidi" w:cstheme="majorBidi"/>
          <w:sz w:val="24"/>
          <w:szCs w:val="24"/>
        </w:rPr>
        <w:t xml:space="preserve">(2005) </w:t>
      </w:r>
      <w:r w:rsidR="005A2353" w:rsidRPr="00D00CA4">
        <w:rPr>
          <w:rFonts w:asciiTheme="majorBidi" w:eastAsia="Times New Roman" w:hAnsiTheme="majorBidi" w:cstheme="majorBidi"/>
          <w:sz w:val="24"/>
          <w:szCs w:val="24"/>
        </w:rPr>
        <w:t xml:space="preserve">explain that the sequence of behaviors "Lying </w:t>
      </w:r>
      <w:r w:rsidR="005A2353" w:rsidRPr="00D00CA4">
        <w:rPr>
          <w:rFonts w:asciiTheme="majorBidi" w:eastAsia="Times New Roman" w:hAnsiTheme="majorBidi" w:cstheme="majorBidi"/>
          <w:sz w:val="24"/>
          <w:szCs w:val="24"/>
        </w:rPr>
        <w:lastRenderedPageBreak/>
        <w:t xml:space="preserve">down, Lying laterally," which only manifested under thermal stress from heat, demonstrates that the bird employs such behavior under such circumstances to promote the thermal exchange of heat by conduction. </w:t>
      </w:r>
    </w:p>
    <w:p w14:paraId="7C597461" w14:textId="22E4137C" w:rsidR="00061DAB" w:rsidRPr="00D00CA4" w:rsidRDefault="00A03080" w:rsidP="00853D6B">
      <w:pPr>
        <w:spacing w:line="480" w:lineRule="auto"/>
        <w:jc w:val="both"/>
        <w:rPr>
          <w:rFonts w:asciiTheme="majorBidi" w:eastAsia="Times New Roman" w:hAnsiTheme="majorBidi" w:cstheme="majorBidi"/>
          <w:sz w:val="24"/>
          <w:szCs w:val="24"/>
          <w:rtl/>
        </w:rPr>
      </w:pPr>
      <w:proofErr w:type="spellStart"/>
      <w:r w:rsidRPr="00D00CA4">
        <w:rPr>
          <w:rFonts w:asciiTheme="majorBidi" w:eastAsia="Times New Roman" w:hAnsiTheme="majorBidi" w:cstheme="majorBidi"/>
          <w:sz w:val="24"/>
          <w:szCs w:val="24"/>
        </w:rPr>
        <w:t>Branco</w:t>
      </w:r>
      <w:proofErr w:type="spellEnd"/>
      <w:r w:rsidR="005A2353" w:rsidRPr="00D00CA4">
        <w:rPr>
          <w:rFonts w:asciiTheme="majorBidi" w:eastAsia="Times New Roman" w:hAnsiTheme="majorBidi" w:cstheme="majorBidi"/>
          <w:sz w:val="24"/>
          <w:szCs w:val="24"/>
        </w:rPr>
        <w:t xml:space="preserve"> </w:t>
      </w:r>
      <w:r w:rsidR="005A2353" w:rsidRPr="00853D6B">
        <w:rPr>
          <w:rFonts w:asciiTheme="majorBidi" w:eastAsia="Times New Roman" w:hAnsiTheme="majorBidi" w:cstheme="majorBidi"/>
          <w:i/>
          <w:iCs/>
          <w:sz w:val="24"/>
          <w:szCs w:val="24"/>
        </w:rPr>
        <w:t>et al</w:t>
      </w:r>
      <w:r w:rsidR="005A2353" w:rsidRPr="00D00CA4">
        <w:rPr>
          <w:rFonts w:asciiTheme="majorBidi" w:eastAsia="Times New Roman" w:hAnsiTheme="majorBidi" w:cstheme="majorBidi"/>
          <w:sz w:val="24"/>
          <w:szCs w:val="24"/>
        </w:rPr>
        <w:t xml:space="preserve">  (2021) indicated there are the temporal correlations between thermal stress and broiler behavior using the pattern mining sequences approach,   only under heat stress, which  a difficult thermal environment for the bird, did the sequence of behaviors of "lying down" followed by "lying laterally" occur.</w:t>
      </w:r>
      <w:r w:rsidR="005A41DA" w:rsidRPr="00D00CA4">
        <w:rPr>
          <w:rFonts w:asciiTheme="majorBidi" w:eastAsia="Times New Roman" w:hAnsiTheme="majorBidi" w:cstheme="majorBidi"/>
          <w:sz w:val="24"/>
          <w:szCs w:val="24"/>
        </w:rPr>
        <w:t xml:space="preserve"> </w:t>
      </w:r>
    </w:p>
    <w:p w14:paraId="6AC8D8EF" w14:textId="6B3C9EC3" w:rsidR="00131F79" w:rsidRPr="00D00CA4" w:rsidRDefault="005A2353" w:rsidP="0008756F">
      <w:pPr>
        <w:spacing w:line="480" w:lineRule="auto"/>
        <w:jc w:val="both"/>
        <w:rPr>
          <w:rFonts w:asciiTheme="majorBidi" w:eastAsia="Times New Roman" w:hAnsiTheme="majorBidi" w:cstheme="majorBidi"/>
          <w:bCs/>
          <w:sz w:val="24"/>
          <w:szCs w:val="24"/>
          <w:rtl/>
        </w:rPr>
      </w:pPr>
      <w:r w:rsidRPr="00D00CA4">
        <w:rPr>
          <w:rFonts w:asciiTheme="majorBidi" w:eastAsia="Times New Roman" w:hAnsiTheme="majorBidi" w:cstheme="majorBidi"/>
          <w:sz w:val="24"/>
          <w:szCs w:val="24"/>
        </w:rPr>
        <w:t xml:space="preserve">      </w:t>
      </w:r>
      <w:r w:rsidR="005A41DA" w:rsidRPr="00D00CA4">
        <w:rPr>
          <w:rFonts w:asciiTheme="majorBidi" w:eastAsia="Times New Roman" w:hAnsiTheme="majorBidi" w:cstheme="majorBidi"/>
          <w:sz w:val="24"/>
          <w:szCs w:val="24"/>
        </w:rPr>
        <w:t xml:space="preserve"> </w:t>
      </w:r>
      <w:r w:rsidRPr="00D00CA4">
        <w:rPr>
          <w:rFonts w:asciiTheme="majorBidi" w:eastAsia="Times New Roman" w:hAnsiTheme="majorBidi" w:cstheme="majorBidi"/>
          <w:sz w:val="24"/>
          <w:szCs w:val="24"/>
        </w:rPr>
        <w:t xml:space="preserve">The results shown are in agreement </w:t>
      </w:r>
      <w:r w:rsidR="00853D6B">
        <w:rPr>
          <w:rFonts w:asciiTheme="majorBidi" w:eastAsia="Times New Roman" w:hAnsiTheme="majorBidi" w:cstheme="majorBidi"/>
          <w:sz w:val="24"/>
          <w:szCs w:val="24"/>
        </w:rPr>
        <w:t xml:space="preserve">with what was mentioned Etches &amp; Gibbins </w:t>
      </w:r>
      <w:r w:rsidRPr="00D00CA4">
        <w:rPr>
          <w:rFonts w:asciiTheme="majorBidi" w:eastAsia="Times New Roman" w:hAnsiTheme="majorBidi" w:cstheme="majorBidi"/>
          <w:sz w:val="24"/>
          <w:szCs w:val="24"/>
        </w:rPr>
        <w:t xml:space="preserve"> (2008).</w:t>
      </w:r>
      <w:r w:rsidR="00853D6B">
        <w:rPr>
          <w:rFonts w:asciiTheme="majorBidi" w:eastAsia="Times New Roman" w:hAnsiTheme="majorBidi" w:cstheme="majorBidi"/>
          <w:sz w:val="24"/>
          <w:szCs w:val="24"/>
        </w:rPr>
        <w:t xml:space="preserve"> </w:t>
      </w:r>
      <w:r w:rsidRPr="00D00CA4">
        <w:rPr>
          <w:rFonts w:asciiTheme="majorBidi" w:eastAsia="Times New Roman" w:hAnsiTheme="majorBidi" w:cstheme="majorBidi"/>
          <w:sz w:val="24"/>
          <w:szCs w:val="24"/>
        </w:rPr>
        <w:t>Chickens seek for cold places and lie down and dig their litter in order to find cool places that they touch  to transfer their high body heat to the cooler objects around them.</w:t>
      </w:r>
      <w:r w:rsidR="005A41DA" w:rsidRPr="00D00CA4">
        <w:rPr>
          <w:rFonts w:asciiTheme="majorBidi" w:eastAsia="Times New Roman" w:hAnsiTheme="majorBidi" w:cstheme="majorBidi"/>
          <w:bCs/>
          <w:sz w:val="24"/>
          <w:szCs w:val="24"/>
        </w:rPr>
        <w:t xml:space="preserve"> </w:t>
      </w:r>
      <w:r w:rsidR="00F14906" w:rsidRPr="00D00CA4">
        <w:rPr>
          <w:rFonts w:asciiTheme="majorBidi" w:eastAsia="Times New Roman" w:hAnsiTheme="majorBidi" w:cstheme="majorBidi"/>
          <w:bCs/>
          <w:sz w:val="24"/>
          <w:szCs w:val="24"/>
        </w:rPr>
        <w:t>The results that appeared to confirm that the length of time the chickens were lying down and lying to the side several times, indicate that the chicken is trying to transfer the high heat from its body to the cooled floor</w:t>
      </w:r>
      <w:r w:rsidR="00A03080" w:rsidRPr="00D00CA4">
        <w:rPr>
          <w:rFonts w:asciiTheme="majorBidi" w:eastAsia="Times New Roman" w:hAnsiTheme="majorBidi" w:cstheme="majorBidi"/>
          <w:bCs/>
          <w:sz w:val="24"/>
          <w:szCs w:val="24"/>
        </w:rPr>
        <w:t xml:space="preserve">. </w:t>
      </w:r>
      <w:r w:rsidR="00853D6B">
        <w:rPr>
          <w:rFonts w:asciiTheme="majorBidi" w:eastAsia="Times New Roman" w:hAnsiTheme="majorBidi" w:cstheme="majorBidi"/>
          <w:bCs/>
          <w:sz w:val="24"/>
          <w:szCs w:val="24"/>
        </w:rPr>
        <w:t>(</w:t>
      </w:r>
      <w:r w:rsidR="003D4614" w:rsidRPr="003D4614">
        <w:rPr>
          <w:rFonts w:asciiTheme="majorBidi" w:eastAsia="Times New Roman" w:hAnsiTheme="majorBidi" w:cstheme="majorBidi"/>
          <w:bCs/>
          <w:sz w:val="24"/>
          <w:szCs w:val="24"/>
        </w:rPr>
        <w:t xml:space="preserve">Hu </w:t>
      </w:r>
      <w:r w:rsidR="003D4614" w:rsidRPr="00853D6B">
        <w:rPr>
          <w:rFonts w:asciiTheme="majorBidi" w:eastAsia="Times New Roman" w:hAnsiTheme="majorBidi" w:cstheme="majorBidi"/>
          <w:bCs/>
          <w:i/>
          <w:iCs/>
          <w:sz w:val="24"/>
          <w:szCs w:val="24"/>
        </w:rPr>
        <w:t>et al</w:t>
      </w:r>
      <w:r w:rsidR="00853D6B">
        <w:rPr>
          <w:rFonts w:asciiTheme="majorBidi" w:eastAsia="Times New Roman" w:hAnsiTheme="majorBidi" w:cstheme="majorBidi"/>
          <w:bCs/>
          <w:sz w:val="24"/>
          <w:szCs w:val="24"/>
        </w:rPr>
        <w:t xml:space="preserve">. </w:t>
      </w:r>
      <w:r w:rsidR="003D4614" w:rsidRPr="003D4614">
        <w:rPr>
          <w:rFonts w:asciiTheme="majorBidi" w:eastAsia="Times New Roman" w:hAnsiTheme="majorBidi" w:cstheme="majorBidi"/>
          <w:bCs/>
          <w:sz w:val="24"/>
          <w:szCs w:val="24"/>
        </w:rPr>
        <w:t>2021</w:t>
      </w:r>
      <w:r w:rsidR="00853D6B">
        <w:rPr>
          <w:rFonts w:asciiTheme="majorBidi" w:eastAsia="Times New Roman" w:hAnsiTheme="majorBidi" w:cstheme="majorBidi"/>
          <w:bCs/>
          <w:sz w:val="24"/>
          <w:szCs w:val="24"/>
        </w:rPr>
        <w:t>).</w:t>
      </w:r>
      <w:r w:rsidR="00D14763" w:rsidRPr="00D00CA4">
        <w:rPr>
          <w:rFonts w:asciiTheme="majorBidi" w:eastAsia="Times New Roman" w:hAnsiTheme="majorBidi" w:cstheme="majorBidi"/>
          <w:sz w:val="24"/>
          <w:szCs w:val="24"/>
        </w:rPr>
        <w:t xml:space="preserve"> </w:t>
      </w:r>
      <w:r w:rsidR="00C91EDF" w:rsidRPr="00D00CA4">
        <w:rPr>
          <w:rFonts w:asciiTheme="majorBidi" w:eastAsia="Times New Roman" w:hAnsiTheme="majorBidi" w:cstheme="majorBidi"/>
          <w:sz w:val="24"/>
          <w:szCs w:val="24"/>
        </w:rPr>
        <w:t>According to the findings of contact of chickens with cooled floors to reduce the temperature of chickens engaged in thermoregulatory activity (such as panting) during exposure to heat stress, the heat-stressed chicken cooling system helped maintain behav</w:t>
      </w:r>
      <w:r w:rsidR="0008756F">
        <w:rPr>
          <w:rFonts w:asciiTheme="majorBidi" w:eastAsia="Times New Roman" w:hAnsiTheme="majorBidi" w:cstheme="majorBidi"/>
          <w:sz w:val="24"/>
          <w:szCs w:val="24"/>
        </w:rPr>
        <w:t>ioral balance</w:t>
      </w:r>
      <w:r w:rsidR="00C91EDF" w:rsidRPr="00D00CA4">
        <w:rPr>
          <w:rFonts w:asciiTheme="majorBidi" w:eastAsia="Times New Roman" w:hAnsiTheme="majorBidi" w:cstheme="majorBidi"/>
          <w:sz w:val="24"/>
          <w:szCs w:val="24"/>
        </w:rPr>
        <w:t xml:space="preserve"> </w:t>
      </w:r>
      <w:r w:rsidR="0008756F">
        <w:rPr>
          <w:rFonts w:asciiTheme="majorBidi" w:eastAsia="Times New Roman" w:hAnsiTheme="majorBidi" w:cstheme="majorBidi"/>
          <w:sz w:val="24"/>
          <w:szCs w:val="24"/>
        </w:rPr>
        <w:t>(</w:t>
      </w:r>
      <w:r w:rsidR="00853D6B" w:rsidRPr="00853D6B">
        <w:rPr>
          <w:rFonts w:asciiTheme="majorBidi" w:eastAsia="Times New Roman" w:hAnsiTheme="majorBidi" w:cstheme="majorBidi"/>
          <w:sz w:val="24"/>
          <w:szCs w:val="24"/>
        </w:rPr>
        <w:t>Leeson</w:t>
      </w:r>
      <w:r w:rsidR="0008756F">
        <w:rPr>
          <w:rFonts w:asciiTheme="majorBidi" w:eastAsia="Times New Roman" w:hAnsiTheme="majorBidi" w:cstheme="majorBidi"/>
          <w:sz w:val="24"/>
          <w:szCs w:val="24"/>
        </w:rPr>
        <w:t xml:space="preserve"> </w:t>
      </w:r>
      <w:r w:rsidR="00853D6B" w:rsidRPr="00853D6B">
        <w:rPr>
          <w:rFonts w:asciiTheme="majorBidi" w:eastAsia="Times New Roman" w:hAnsiTheme="majorBidi" w:cstheme="majorBidi"/>
          <w:sz w:val="24"/>
          <w:szCs w:val="24"/>
        </w:rPr>
        <w:t>&amp; Walsh</w:t>
      </w:r>
      <w:r w:rsidR="0008756F">
        <w:rPr>
          <w:rFonts w:asciiTheme="majorBidi" w:eastAsia="Times New Roman" w:hAnsiTheme="majorBidi" w:cstheme="majorBidi"/>
          <w:sz w:val="24"/>
          <w:szCs w:val="24"/>
        </w:rPr>
        <w:t xml:space="preserve"> </w:t>
      </w:r>
      <w:r w:rsidR="00853D6B" w:rsidRPr="00853D6B">
        <w:rPr>
          <w:rFonts w:asciiTheme="majorBidi" w:eastAsia="Times New Roman" w:hAnsiTheme="majorBidi" w:cstheme="majorBidi"/>
          <w:sz w:val="24"/>
          <w:szCs w:val="24"/>
        </w:rPr>
        <w:t>2004)</w:t>
      </w:r>
      <w:r w:rsidR="0008756F">
        <w:rPr>
          <w:rFonts w:asciiTheme="majorBidi" w:eastAsia="Times New Roman" w:hAnsiTheme="majorBidi" w:cstheme="majorBidi"/>
          <w:sz w:val="24"/>
          <w:szCs w:val="24"/>
        </w:rPr>
        <w:t xml:space="preserve">. </w:t>
      </w:r>
      <w:r w:rsidR="00172485" w:rsidRPr="00D00CA4">
        <w:rPr>
          <w:rFonts w:asciiTheme="majorBidi" w:eastAsia="Times New Roman" w:hAnsiTheme="majorBidi" w:cstheme="majorBidi"/>
          <w:sz w:val="24"/>
          <w:szCs w:val="24"/>
        </w:rPr>
        <w:t>Lara</w:t>
      </w:r>
      <w:r w:rsidR="0008756F">
        <w:rPr>
          <w:rFonts w:asciiTheme="majorBidi" w:eastAsia="Times New Roman" w:hAnsiTheme="majorBidi" w:cstheme="majorBidi"/>
          <w:sz w:val="24"/>
          <w:szCs w:val="24"/>
        </w:rPr>
        <w:t xml:space="preserve"> </w:t>
      </w:r>
      <w:r w:rsidR="00172485" w:rsidRPr="00D00CA4">
        <w:rPr>
          <w:rFonts w:asciiTheme="majorBidi" w:eastAsia="Times New Roman" w:hAnsiTheme="majorBidi" w:cstheme="majorBidi"/>
          <w:sz w:val="24"/>
          <w:szCs w:val="24"/>
        </w:rPr>
        <w:t xml:space="preserve">&amp; </w:t>
      </w:r>
      <w:proofErr w:type="spellStart"/>
      <w:r w:rsidR="00172485" w:rsidRPr="00D00CA4">
        <w:rPr>
          <w:rFonts w:asciiTheme="majorBidi" w:eastAsia="Times New Roman" w:hAnsiTheme="majorBidi" w:cstheme="majorBidi"/>
          <w:sz w:val="24"/>
          <w:szCs w:val="24"/>
        </w:rPr>
        <w:t>Rostagno</w:t>
      </w:r>
      <w:proofErr w:type="spellEnd"/>
      <w:r w:rsidR="0008756F">
        <w:rPr>
          <w:rFonts w:asciiTheme="majorBidi" w:eastAsia="Times New Roman" w:hAnsiTheme="majorBidi" w:cstheme="majorBidi"/>
          <w:sz w:val="24"/>
          <w:szCs w:val="24"/>
        </w:rPr>
        <w:t xml:space="preserve"> (</w:t>
      </w:r>
      <w:r w:rsidR="00172485" w:rsidRPr="00D00CA4">
        <w:rPr>
          <w:rFonts w:asciiTheme="majorBidi" w:eastAsia="Times New Roman" w:hAnsiTheme="majorBidi" w:cstheme="majorBidi"/>
          <w:sz w:val="24"/>
          <w:szCs w:val="24"/>
        </w:rPr>
        <w:t>2013) reported that birds that come into direct touch with colder surfaces lose body heat (for example, the litter, roost floor, cage wire). Fowls search out the shed's coolest spaces. To find a cooler spot, birds lay on the ground or burrow among the trash</w:t>
      </w:r>
      <w:r w:rsidR="00681636" w:rsidRPr="00D00CA4">
        <w:rPr>
          <w:rFonts w:asciiTheme="majorBidi" w:eastAsia="Times New Roman" w:hAnsiTheme="majorBidi" w:cstheme="majorBidi"/>
          <w:sz w:val="24"/>
          <w:szCs w:val="24"/>
        </w:rPr>
        <w:t>.</w:t>
      </w:r>
      <w:r w:rsidR="00941F1F" w:rsidRPr="00D00CA4">
        <w:rPr>
          <w:rFonts w:asciiTheme="majorBidi" w:hAnsiTheme="majorBidi" w:cstheme="majorBidi"/>
          <w:sz w:val="24"/>
          <w:szCs w:val="24"/>
        </w:rPr>
        <w:t xml:space="preserve"> </w:t>
      </w:r>
      <w:r w:rsidR="0008756F">
        <w:rPr>
          <w:rFonts w:asciiTheme="majorBidi" w:eastAsia="Times New Roman" w:hAnsiTheme="majorBidi" w:cstheme="majorBidi"/>
          <w:sz w:val="24"/>
          <w:szCs w:val="24"/>
        </w:rPr>
        <w:t xml:space="preserve">According to </w:t>
      </w:r>
      <w:proofErr w:type="spellStart"/>
      <w:r w:rsidR="00941F1F" w:rsidRPr="00D00CA4">
        <w:rPr>
          <w:rFonts w:asciiTheme="majorBidi" w:eastAsia="Times New Roman" w:hAnsiTheme="majorBidi" w:cstheme="majorBidi"/>
          <w:sz w:val="24"/>
          <w:szCs w:val="24"/>
        </w:rPr>
        <w:t>Yahav</w:t>
      </w:r>
      <w:proofErr w:type="spellEnd"/>
      <w:r w:rsidR="00941F1F" w:rsidRPr="00D00CA4">
        <w:rPr>
          <w:rFonts w:asciiTheme="majorBidi" w:eastAsia="Times New Roman" w:hAnsiTheme="majorBidi" w:cstheme="majorBidi"/>
          <w:sz w:val="24"/>
          <w:szCs w:val="24"/>
        </w:rPr>
        <w:t xml:space="preserve"> </w:t>
      </w:r>
      <w:r w:rsidR="00941F1F" w:rsidRPr="0008756F">
        <w:rPr>
          <w:rFonts w:asciiTheme="majorBidi" w:eastAsia="Times New Roman" w:hAnsiTheme="majorBidi" w:cstheme="majorBidi"/>
          <w:i/>
          <w:iCs/>
          <w:sz w:val="24"/>
          <w:szCs w:val="24"/>
        </w:rPr>
        <w:t>et al</w:t>
      </w:r>
      <w:r w:rsidR="00941F1F" w:rsidRPr="00D00CA4">
        <w:rPr>
          <w:rFonts w:asciiTheme="majorBidi" w:eastAsia="Times New Roman" w:hAnsiTheme="majorBidi" w:cstheme="majorBidi"/>
          <w:sz w:val="24"/>
          <w:szCs w:val="24"/>
        </w:rPr>
        <w:t>. (2004), the quantification of heat losses from different body regions is necessary to estimate the sensible heat exchange of broilers with their surroundings.</w:t>
      </w:r>
    </w:p>
    <w:p w14:paraId="1227FCCC" w14:textId="7AD3E43C" w:rsidR="00B647D2" w:rsidRPr="00D00CA4" w:rsidRDefault="00B71271" w:rsidP="0008756F">
      <w:pPr>
        <w:spacing w:line="480" w:lineRule="auto"/>
        <w:jc w:val="both"/>
        <w:rPr>
          <w:rFonts w:asciiTheme="majorBidi" w:eastAsia="Times New Roman" w:hAnsiTheme="majorBidi" w:cstheme="majorBidi"/>
          <w:sz w:val="24"/>
          <w:szCs w:val="24"/>
        </w:rPr>
      </w:pPr>
      <w:r w:rsidRPr="00D00CA4">
        <w:rPr>
          <w:rFonts w:asciiTheme="majorBidi" w:eastAsia="Times New Roman" w:hAnsiTheme="majorBidi" w:cstheme="majorBidi"/>
          <w:sz w:val="24"/>
          <w:szCs w:val="24"/>
        </w:rPr>
        <w:t xml:space="preserve"> </w:t>
      </w:r>
      <w:r w:rsidR="00D14763" w:rsidRPr="00D00CA4">
        <w:rPr>
          <w:rFonts w:asciiTheme="majorBidi" w:eastAsia="Times New Roman" w:hAnsiTheme="majorBidi" w:cstheme="majorBidi"/>
          <w:sz w:val="24"/>
          <w:szCs w:val="24"/>
        </w:rPr>
        <w:t xml:space="preserve"> </w:t>
      </w:r>
      <w:r w:rsidRPr="00D00CA4">
        <w:rPr>
          <w:rFonts w:asciiTheme="majorBidi" w:eastAsia="Times New Roman" w:hAnsiTheme="majorBidi" w:cstheme="majorBidi"/>
          <w:sz w:val="24"/>
          <w:szCs w:val="24"/>
        </w:rPr>
        <w:t xml:space="preserve">  The body temperature of the chicken under natural conditions is higher than the temperature of the surroundings and as a result there is a continuous heat loss from the bird to the </w:t>
      </w:r>
      <w:r w:rsidR="004B094B" w:rsidRPr="00D00CA4">
        <w:rPr>
          <w:rFonts w:asciiTheme="majorBidi" w:eastAsia="Times New Roman" w:hAnsiTheme="majorBidi" w:cstheme="majorBidi"/>
          <w:sz w:val="24"/>
          <w:szCs w:val="24"/>
        </w:rPr>
        <w:t xml:space="preserve">surrounding </w:t>
      </w:r>
      <w:r w:rsidR="004B094B" w:rsidRPr="00D00CA4">
        <w:rPr>
          <w:rFonts w:asciiTheme="majorBidi" w:eastAsia="Times New Roman" w:hAnsiTheme="majorBidi" w:cstheme="majorBidi"/>
          <w:sz w:val="24"/>
          <w:szCs w:val="24"/>
        </w:rPr>
        <w:lastRenderedPageBreak/>
        <w:t>environment</w:t>
      </w:r>
      <w:r w:rsidRPr="00D00CA4">
        <w:rPr>
          <w:rFonts w:asciiTheme="majorBidi" w:eastAsia="Times New Roman" w:hAnsiTheme="majorBidi" w:cstheme="majorBidi"/>
          <w:sz w:val="24"/>
          <w:szCs w:val="24"/>
        </w:rPr>
        <w:t xml:space="preserve"> by radiation, convection, conduction and evaporation.</w:t>
      </w:r>
      <w:r w:rsidR="0051739C" w:rsidRPr="00D00CA4">
        <w:rPr>
          <w:rFonts w:asciiTheme="majorBidi" w:eastAsia="Times New Roman" w:hAnsiTheme="majorBidi" w:cstheme="majorBidi"/>
          <w:sz w:val="24"/>
          <w:szCs w:val="24"/>
        </w:rPr>
        <w:t xml:space="preserve"> The bird's inner thighs region, and some region around the abdomen are poorly </w:t>
      </w:r>
      <w:r w:rsidR="004B094B" w:rsidRPr="00D00CA4">
        <w:rPr>
          <w:rFonts w:asciiTheme="majorBidi" w:eastAsia="Times New Roman" w:hAnsiTheme="majorBidi" w:cstheme="majorBidi"/>
          <w:sz w:val="24"/>
          <w:szCs w:val="24"/>
        </w:rPr>
        <w:t>feathered,</w:t>
      </w:r>
      <w:r w:rsidR="0051739C" w:rsidRPr="00D00CA4">
        <w:rPr>
          <w:rFonts w:asciiTheme="majorBidi" w:eastAsia="Times New Roman" w:hAnsiTheme="majorBidi" w:cstheme="majorBidi"/>
          <w:sz w:val="24"/>
          <w:szCs w:val="24"/>
        </w:rPr>
        <w:t xml:space="preserve"> therefore their temperature was consistently betw</w:t>
      </w:r>
      <w:r w:rsidR="0008756F">
        <w:rPr>
          <w:rFonts w:asciiTheme="majorBidi" w:eastAsia="Times New Roman" w:hAnsiTheme="majorBidi" w:cstheme="majorBidi"/>
          <w:sz w:val="24"/>
          <w:szCs w:val="24"/>
        </w:rPr>
        <w:t>een 39 and 41 degrees Celsius (</w:t>
      </w:r>
      <w:proofErr w:type="spellStart"/>
      <w:r w:rsidR="0008756F" w:rsidRPr="0008756F">
        <w:rPr>
          <w:rFonts w:asciiTheme="majorBidi" w:eastAsia="Times New Roman" w:hAnsiTheme="majorBidi" w:cstheme="majorBidi"/>
          <w:sz w:val="24"/>
          <w:szCs w:val="24"/>
        </w:rPr>
        <w:t>Yahav</w:t>
      </w:r>
      <w:proofErr w:type="spellEnd"/>
      <w:r w:rsidR="0008756F">
        <w:rPr>
          <w:rFonts w:asciiTheme="majorBidi" w:eastAsia="Times New Roman" w:hAnsiTheme="majorBidi" w:cstheme="majorBidi"/>
          <w:sz w:val="24"/>
          <w:szCs w:val="24"/>
        </w:rPr>
        <w:t xml:space="preserve"> &amp; </w:t>
      </w:r>
      <w:proofErr w:type="spellStart"/>
      <w:r w:rsidR="0008756F">
        <w:rPr>
          <w:rFonts w:asciiTheme="majorBidi" w:eastAsia="Times New Roman" w:hAnsiTheme="majorBidi" w:cstheme="majorBidi"/>
          <w:sz w:val="24"/>
          <w:szCs w:val="24"/>
        </w:rPr>
        <w:t>Shinder</w:t>
      </w:r>
      <w:proofErr w:type="spellEnd"/>
      <w:r w:rsidR="0008756F">
        <w:rPr>
          <w:rFonts w:asciiTheme="majorBidi" w:eastAsia="Times New Roman" w:hAnsiTheme="majorBidi" w:cstheme="majorBidi"/>
          <w:sz w:val="24"/>
          <w:szCs w:val="24"/>
        </w:rPr>
        <w:t xml:space="preserve"> </w:t>
      </w:r>
      <w:r w:rsidR="0008756F" w:rsidRPr="0008756F">
        <w:rPr>
          <w:rFonts w:asciiTheme="majorBidi" w:eastAsia="Times New Roman" w:hAnsiTheme="majorBidi" w:cstheme="majorBidi"/>
          <w:sz w:val="24"/>
          <w:szCs w:val="24"/>
        </w:rPr>
        <w:t>2008;</w:t>
      </w:r>
      <w:r w:rsidR="0008756F">
        <w:t xml:space="preserve"> </w:t>
      </w:r>
      <w:proofErr w:type="spellStart"/>
      <w:r w:rsidR="0008756F" w:rsidRPr="0008756F">
        <w:rPr>
          <w:rFonts w:asciiTheme="majorBidi" w:eastAsia="Times New Roman" w:hAnsiTheme="majorBidi" w:cstheme="majorBidi"/>
          <w:sz w:val="24"/>
          <w:szCs w:val="24"/>
        </w:rPr>
        <w:t>Cangar</w:t>
      </w:r>
      <w:proofErr w:type="spellEnd"/>
      <w:r w:rsidR="0008756F" w:rsidRPr="0008756F">
        <w:rPr>
          <w:rFonts w:asciiTheme="majorBidi" w:eastAsia="Times New Roman" w:hAnsiTheme="majorBidi" w:cstheme="majorBidi"/>
          <w:sz w:val="24"/>
          <w:szCs w:val="24"/>
        </w:rPr>
        <w:t xml:space="preserve"> </w:t>
      </w:r>
      <w:r w:rsidR="0008756F" w:rsidRPr="0008756F">
        <w:rPr>
          <w:rFonts w:asciiTheme="majorBidi" w:eastAsia="Times New Roman" w:hAnsiTheme="majorBidi" w:cstheme="majorBidi"/>
          <w:i/>
          <w:iCs/>
          <w:sz w:val="24"/>
          <w:szCs w:val="24"/>
        </w:rPr>
        <w:t>et al.</w:t>
      </w:r>
      <w:r w:rsidR="0008756F" w:rsidRPr="0008756F">
        <w:rPr>
          <w:rFonts w:asciiTheme="majorBidi" w:eastAsia="Times New Roman" w:hAnsiTheme="majorBidi" w:cstheme="majorBidi"/>
          <w:sz w:val="24"/>
          <w:szCs w:val="24"/>
        </w:rPr>
        <w:t xml:space="preserve"> 2008</w:t>
      </w:r>
      <w:r w:rsidR="0008756F">
        <w:rPr>
          <w:rFonts w:asciiTheme="majorBidi" w:eastAsia="Times New Roman" w:hAnsiTheme="majorBidi" w:cstheme="majorBidi"/>
          <w:sz w:val="24"/>
          <w:szCs w:val="24"/>
        </w:rPr>
        <w:t>).</w:t>
      </w:r>
    </w:p>
    <w:p w14:paraId="576711F7" w14:textId="7589F67B" w:rsidR="00131F79" w:rsidRPr="00D00CA4" w:rsidRDefault="00D14763" w:rsidP="0008756F">
      <w:pPr>
        <w:spacing w:line="480" w:lineRule="auto"/>
        <w:jc w:val="both"/>
        <w:rPr>
          <w:rFonts w:asciiTheme="majorBidi" w:eastAsia="Times New Roman" w:hAnsiTheme="majorBidi" w:cstheme="majorBidi"/>
          <w:bCs/>
          <w:sz w:val="24"/>
          <w:szCs w:val="24"/>
          <w:rtl/>
          <w:lang w:bidi="ar-IQ"/>
        </w:rPr>
      </w:pPr>
      <w:r w:rsidRPr="00D00CA4">
        <w:rPr>
          <w:rFonts w:asciiTheme="majorBidi" w:eastAsia="Times New Roman" w:hAnsiTheme="majorBidi" w:cstheme="majorBidi"/>
          <w:bCs/>
          <w:sz w:val="24"/>
          <w:szCs w:val="24"/>
        </w:rPr>
        <w:t xml:space="preserve">    </w:t>
      </w:r>
      <w:r w:rsidR="004B094B" w:rsidRPr="00D00CA4">
        <w:rPr>
          <w:rFonts w:asciiTheme="majorBidi" w:eastAsia="Times New Roman" w:hAnsiTheme="majorBidi" w:cstheme="majorBidi"/>
          <w:bCs/>
          <w:sz w:val="24"/>
          <w:szCs w:val="24"/>
        </w:rPr>
        <w:t xml:space="preserve"> </w:t>
      </w:r>
      <w:r w:rsidRPr="00D00CA4">
        <w:rPr>
          <w:rFonts w:asciiTheme="majorBidi" w:eastAsia="Times New Roman" w:hAnsiTheme="majorBidi" w:cstheme="majorBidi"/>
          <w:bCs/>
          <w:sz w:val="24"/>
          <w:szCs w:val="24"/>
        </w:rPr>
        <w:t xml:space="preserve">  </w:t>
      </w:r>
      <w:r w:rsidR="00433B97" w:rsidRPr="00D00CA4">
        <w:rPr>
          <w:rFonts w:asciiTheme="majorBidi" w:eastAsia="Times New Roman" w:hAnsiTheme="majorBidi" w:cstheme="majorBidi"/>
          <w:bCs/>
          <w:sz w:val="24"/>
          <w:szCs w:val="24"/>
        </w:rPr>
        <w:t xml:space="preserve">The result (t value) that showed in table </w:t>
      </w:r>
      <w:r w:rsidR="004B094B" w:rsidRPr="00D00CA4">
        <w:rPr>
          <w:rFonts w:asciiTheme="majorBidi" w:eastAsia="Times New Roman" w:hAnsiTheme="majorBidi" w:cstheme="majorBidi"/>
          <w:bCs/>
          <w:sz w:val="24"/>
          <w:szCs w:val="24"/>
        </w:rPr>
        <w:t>N</w:t>
      </w:r>
      <w:r w:rsidR="00433B97" w:rsidRPr="00D00CA4">
        <w:rPr>
          <w:rFonts w:asciiTheme="majorBidi" w:eastAsia="Times New Roman" w:hAnsiTheme="majorBidi" w:cstheme="majorBidi"/>
          <w:bCs/>
          <w:sz w:val="24"/>
          <w:szCs w:val="24"/>
        </w:rPr>
        <w:t>o 2, which shows that there is a significant increase</w:t>
      </w:r>
      <w:r w:rsidR="006A6C2A">
        <w:rPr>
          <w:rFonts w:asciiTheme="majorBidi" w:eastAsia="Times New Roman" w:hAnsiTheme="majorBidi" w:cstheme="majorBidi"/>
          <w:bCs/>
          <w:sz w:val="24"/>
          <w:szCs w:val="24"/>
        </w:rPr>
        <w:t xml:space="preserve"> </w:t>
      </w:r>
      <w:r w:rsidR="006A6C2A">
        <w:t>(p &lt; 0.05)</w:t>
      </w:r>
      <w:r w:rsidR="00433B97" w:rsidRPr="00D00CA4">
        <w:rPr>
          <w:rFonts w:asciiTheme="majorBidi" w:eastAsia="Times New Roman" w:hAnsiTheme="majorBidi" w:cstheme="majorBidi"/>
          <w:bCs/>
          <w:sz w:val="24"/>
          <w:szCs w:val="24"/>
        </w:rPr>
        <w:t xml:space="preserve"> in the amount of heat transferred from the body of chickens whose floors are treated with cooling at 24 °C compared to uncooled chickens. While the chickens, cooling floors, recorded the amount of heat transferred about an ranging  from 0.99 - 1.3 watts compared to the amount of heat transferred to the uncooled flooring chicken was in the range of 0.10 - 0.14</w:t>
      </w:r>
      <w:r w:rsidR="004B094B" w:rsidRPr="00D00CA4">
        <w:rPr>
          <w:rFonts w:asciiTheme="majorBidi" w:eastAsia="Times New Roman" w:hAnsiTheme="majorBidi" w:cstheme="majorBidi"/>
          <w:bCs/>
          <w:sz w:val="24"/>
          <w:szCs w:val="24"/>
        </w:rPr>
        <w:t xml:space="preserve">. </w:t>
      </w:r>
      <w:r w:rsidR="00433B97" w:rsidRPr="00D00CA4">
        <w:rPr>
          <w:rFonts w:asciiTheme="majorBidi" w:eastAsia="Times New Roman" w:hAnsiTheme="majorBidi" w:cstheme="majorBidi"/>
          <w:bCs/>
          <w:sz w:val="24"/>
          <w:szCs w:val="24"/>
        </w:rPr>
        <w:t xml:space="preserve">These results are in agreement with what was indicated by </w:t>
      </w:r>
      <w:proofErr w:type="spellStart"/>
      <w:r w:rsidR="00433B97" w:rsidRPr="00D00CA4">
        <w:rPr>
          <w:rFonts w:asciiTheme="majorBidi" w:eastAsia="Times New Roman" w:hAnsiTheme="majorBidi" w:cstheme="majorBidi"/>
          <w:bCs/>
          <w:sz w:val="24"/>
          <w:szCs w:val="24"/>
        </w:rPr>
        <w:t>Cangar</w:t>
      </w:r>
      <w:proofErr w:type="spellEnd"/>
      <w:r w:rsidR="00433B97" w:rsidRPr="00D00CA4">
        <w:rPr>
          <w:rFonts w:asciiTheme="majorBidi" w:eastAsia="Times New Roman" w:hAnsiTheme="majorBidi" w:cstheme="majorBidi"/>
          <w:bCs/>
          <w:sz w:val="24"/>
          <w:szCs w:val="24"/>
        </w:rPr>
        <w:t xml:space="preserve"> </w:t>
      </w:r>
      <w:r w:rsidR="004B094B" w:rsidRPr="0008756F">
        <w:rPr>
          <w:rFonts w:asciiTheme="majorBidi" w:eastAsia="Times New Roman" w:hAnsiTheme="majorBidi" w:cstheme="majorBidi"/>
          <w:bCs/>
          <w:i/>
          <w:iCs/>
          <w:sz w:val="24"/>
          <w:szCs w:val="24"/>
        </w:rPr>
        <w:t>et al</w:t>
      </w:r>
      <w:r w:rsidR="0008756F">
        <w:rPr>
          <w:rFonts w:asciiTheme="majorBidi" w:eastAsia="Times New Roman" w:hAnsiTheme="majorBidi" w:cstheme="majorBidi"/>
          <w:bCs/>
          <w:sz w:val="24"/>
          <w:szCs w:val="24"/>
        </w:rPr>
        <w:t xml:space="preserve"> (</w:t>
      </w:r>
      <w:r w:rsidR="004B094B" w:rsidRPr="00D00CA4">
        <w:rPr>
          <w:rFonts w:asciiTheme="majorBidi" w:eastAsia="Times New Roman" w:hAnsiTheme="majorBidi" w:cstheme="majorBidi"/>
          <w:bCs/>
          <w:sz w:val="24"/>
          <w:szCs w:val="24"/>
        </w:rPr>
        <w:t>2008).</w:t>
      </w:r>
      <w:r w:rsidR="00433B97" w:rsidRPr="00D00CA4">
        <w:rPr>
          <w:rFonts w:asciiTheme="majorBidi" w:eastAsia="Times New Roman" w:hAnsiTheme="majorBidi" w:cstheme="majorBidi"/>
          <w:bCs/>
          <w:sz w:val="24"/>
          <w:szCs w:val="24"/>
        </w:rPr>
        <w:t xml:space="preserve"> There was a greater heat flow to the cold floor when contact during lying </w:t>
      </w:r>
      <w:r w:rsidR="004B094B" w:rsidRPr="00D00CA4">
        <w:rPr>
          <w:rFonts w:asciiTheme="majorBidi" w:eastAsia="Times New Roman" w:hAnsiTheme="majorBidi" w:cstheme="majorBidi"/>
          <w:bCs/>
          <w:sz w:val="24"/>
          <w:szCs w:val="24"/>
        </w:rPr>
        <w:t>down since</w:t>
      </w:r>
      <w:r w:rsidR="00433B97" w:rsidRPr="00D00CA4">
        <w:rPr>
          <w:rFonts w:asciiTheme="majorBidi" w:eastAsia="Times New Roman" w:hAnsiTheme="majorBidi" w:cstheme="majorBidi"/>
          <w:bCs/>
          <w:sz w:val="24"/>
          <w:szCs w:val="24"/>
        </w:rPr>
        <w:t xml:space="preserve"> there was no feather growth in these regions</w:t>
      </w:r>
      <w:r w:rsidR="00681636" w:rsidRPr="00D00CA4">
        <w:rPr>
          <w:rFonts w:asciiTheme="majorBidi" w:eastAsia="Times New Roman" w:hAnsiTheme="majorBidi" w:cstheme="majorBidi"/>
          <w:bCs/>
          <w:sz w:val="24"/>
          <w:szCs w:val="24"/>
        </w:rPr>
        <w:t>.</w:t>
      </w:r>
    </w:p>
    <w:p w14:paraId="59CBB968" w14:textId="5099F056" w:rsidR="00131F79" w:rsidRPr="00D00CA4" w:rsidRDefault="00D00CA4" w:rsidP="009910B2">
      <w:pPr>
        <w:spacing w:line="480" w:lineRule="auto"/>
        <w:jc w:val="both"/>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 xml:space="preserve">       </w:t>
      </w:r>
      <w:r w:rsidR="00750992" w:rsidRPr="00D00CA4">
        <w:rPr>
          <w:rFonts w:asciiTheme="majorBidi" w:eastAsia="Times New Roman" w:hAnsiTheme="majorBidi" w:cstheme="majorBidi"/>
          <w:sz w:val="24"/>
          <w:szCs w:val="24"/>
          <w:lang w:bidi="ar-IQ"/>
        </w:rPr>
        <w:t xml:space="preserve">The most important factors that lead to the transfer of heat from the chicken’s body to the cooled floors are the surface area of the chicken’s body that contact the cooled floors of the chicken house, the thermal difference between the chicken body and the cooled floors, the amount of heat in the parts of the body connected with the cooled floors of the houses, as well as the existing insulators and the specific heat of the floor all These factors determine </w:t>
      </w:r>
      <w:r w:rsidR="009910B2">
        <w:rPr>
          <w:rFonts w:asciiTheme="majorBidi" w:eastAsia="Times New Roman" w:hAnsiTheme="majorBidi" w:cstheme="majorBidi"/>
          <w:sz w:val="24"/>
          <w:szCs w:val="24"/>
          <w:lang w:bidi="ar-IQ"/>
        </w:rPr>
        <w:t>the amount of heat transmitted (</w:t>
      </w:r>
      <w:r w:rsidR="009910B2" w:rsidRPr="009910B2">
        <w:rPr>
          <w:rFonts w:asciiTheme="majorBidi" w:eastAsia="Times New Roman" w:hAnsiTheme="majorBidi" w:cstheme="majorBidi"/>
          <w:sz w:val="24"/>
          <w:szCs w:val="24"/>
          <w:lang w:bidi="ar-IQ"/>
        </w:rPr>
        <w:t>Zhao</w:t>
      </w:r>
      <w:r w:rsidR="009910B2">
        <w:rPr>
          <w:rFonts w:asciiTheme="majorBidi" w:eastAsia="Times New Roman" w:hAnsiTheme="majorBidi" w:cstheme="majorBidi"/>
          <w:sz w:val="24"/>
          <w:szCs w:val="24"/>
          <w:lang w:bidi="ar-IQ"/>
        </w:rPr>
        <w:t xml:space="preserve"> </w:t>
      </w:r>
      <w:r w:rsidR="009910B2" w:rsidRPr="009910B2">
        <w:rPr>
          <w:rFonts w:asciiTheme="majorBidi" w:eastAsia="Times New Roman" w:hAnsiTheme="majorBidi" w:cstheme="majorBidi"/>
          <w:i/>
          <w:iCs/>
          <w:sz w:val="24"/>
          <w:szCs w:val="24"/>
          <w:lang w:bidi="ar-IQ"/>
        </w:rPr>
        <w:t>et al</w:t>
      </w:r>
      <w:r w:rsidR="009910B2">
        <w:rPr>
          <w:rFonts w:asciiTheme="majorBidi" w:eastAsia="Times New Roman" w:hAnsiTheme="majorBidi" w:cstheme="majorBidi"/>
          <w:i/>
          <w:iCs/>
          <w:sz w:val="24"/>
          <w:szCs w:val="24"/>
          <w:lang w:bidi="ar-IQ"/>
        </w:rPr>
        <w:t>.</w:t>
      </w:r>
      <w:r w:rsidR="009910B2">
        <w:rPr>
          <w:rFonts w:asciiTheme="majorBidi" w:eastAsia="Times New Roman" w:hAnsiTheme="majorBidi" w:cstheme="majorBidi"/>
          <w:sz w:val="24"/>
          <w:szCs w:val="24"/>
          <w:lang w:bidi="ar-IQ"/>
        </w:rPr>
        <w:t xml:space="preserve"> </w:t>
      </w:r>
      <w:r w:rsidR="009910B2" w:rsidRPr="009910B2">
        <w:rPr>
          <w:rFonts w:asciiTheme="majorBidi" w:eastAsia="Times New Roman" w:hAnsiTheme="majorBidi" w:cstheme="majorBidi"/>
          <w:sz w:val="24"/>
          <w:szCs w:val="24"/>
          <w:lang w:bidi="ar-IQ"/>
        </w:rPr>
        <w:t>2013;</w:t>
      </w:r>
      <w:r w:rsidR="009910B2">
        <w:rPr>
          <w:rFonts w:asciiTheme="majorBidi" w:eastAsia="Times New Roman" w:hAnsiTheme="majorBidi" w:cstheme="majorBidi"/>
          <w:sz w:val="24"/>
          <w:szCs w:val="24"/>
          <w:lang w:bidi="ar-IQ"/>
        </w:rPr>
        <w:t xml:space="preserve"> </w:t>
      </w:r>
      <w:r w:rsidR="00750992" w:rsidRPr="00D00CA4">
        <w:rPr>
          <w:rFonts w:asciiTheme="majorBidi" w:eastAsia="Times New Roman" w:hAnsiTheme="majorBidi" w:cstheme="majorBidi"/>
          <w:sz w:val="24"/>
          <w:szCs w:val="24"/>
          <w:lang w:bidi="ar-IQ"/>
        </w:rPr>
        <w:t xml:space="preserve"> </w:t>
      </w:r>
      <w:proofErr w:type="spellStart"/>
      <w:r w:rsidR="009910B2">
        <w:rPr>
          <w:rFonts w:asciiTheme="majorBidi" w:eastAsia="Times New Roman" w:hAnsiTheme="majorBidi" w:cstheme="majorBidi"/>
          <w:sz w:val="24"/>
          <w:szCs w:val="24"/>
          <w:lang w:bidi="ar-IQ"/>
        </w:rPr>
        <w:t>Nääs</w:t>
      </w:r>
      <w:proofErr w:type="spellEnd"/>
      <w:r w:rsidR="009910B2">
        <w:rPr>
          <w:rFonts w:asciiTheme="majorBidi" w:eastAsia="Times New Roman" w:hAnsiTheme="majorBidi" w:cstheme="majorBidi"/>
          <w:sz w:val="24"/>
          <w:szCs w:val="24"/>
          <w:lang w:bidi="ar-IQ"/>
        </w:rPr>
        <w:t xml:space="preserve"> </w:t>
      </w:r>
      <w:r w:rsidR="009910B2" w:rsidRPr="009910B2">
        <w:rPr>
          <w:rFonts w:asciiTheme="majorBidi" w:eastAsia="Times New Roman" w:hAnsiTheme="majorBidi" w:cstheme="majorBidi"/>
          <w:sz w:val="24"/>
          <w:szCs w:val="24"/>
          <w:lang w:bidi="ar-IQ"/>
        </w:rPr>
        <w:t xml:space="preserve"> </w:t>
      </w:r>
      <w:r w:rsidR="009910B2" w:rsidRPr="009910B2">
        <w:rPr>
          <w:rFonts w:asciiTheme="majorBidi" w:eastAsia="Times New Roman" w:hAnsiTheme="majorBidi" w:cstheme="majorBidi"/>
          <w:i/>
          <w:iCs/>
          <w:sz w:val="24"/>
          <w:szCs w:val="24"/>
          <w:lang w:bidi="ar-IQ"/>
        </w:rPr>
        <w:t>et al.</w:t>
      </w:r>
      <w:r w:rsidR="009910B2">
        <w:rPr>
          <w:rFonts w:asciiTheme="majorBidi" w:eastAsia="Times New Roman" w:hAnsiTheme="majorBidi" w:cstheme="majorBidi"/>
          <w:sz w:val="24"/>
          <w:szCs w:val="24"/>
          <w:lang w:bidi="ar-IQ"/>
        </w:rPr>
        <w:t xml:space="preserve"> </w:t>
      </w:r>
      <w:r w:rsidR="009910B2" w:rsidRPr="009910B2">
        <w:rPr>
          <w:rFonts w:asciiTheme="majorBidi" w:eastAsia="Times New Roman" w:hAnsiTheme="majorBidi" w:cstheme="majorBidi"/>
          <w:sz w:val="24"/>
          <w:szCs w:val="24"/>
          <w:lang w:bidi="ar-IQ"/>
        </w:rPr>
        <w:t>2010</w:t>
      </w:r>
      <w:r w:rsidR="009910B2">
        <w:rPr>
          <w:rFonts w:asciiTheme="majorBidi" w:eastAsia="Times New Roman" w:hAnsiTheme="majorBidi" w:cstheme="majorBidi"/>
          <w:sz w:val="24"/>
          <w:szCs w:val="24"/>
          <w:lang w:bidi="ar-IQ"/>
        </w:rPr>
        <w:t>).</w:t>
      </w:r>
    </w:p>
    <w:p w14:paraId="46FA93EB" w14:textId="0AEDA1A7" w:rsidR="000B5625" w:rsidRDefault="000B5625" w:rsidP="00D00CA4">
      <w:pPr>
        <w:spacing w:line="480" w:lineRule="auto"/>
        <w:jc w:val="both"/>
        <w:rPr>
          <w:rFonts w:asciiTheme="majorBidi" w:eastAsia="Calibri" w:hAnsiTheme="majorBidi" w:cstheme="majorBidi"/>
          <w:sz w:val="24"/>
          <w:szCs w:val="24"/>
        </w:rPr>
      </w:pPr>
    </w:p>
    <w:p w14:paraId="62550029" w14:textId="77777777" w:rsidR="00F23DA3" w:rsidRDefault="00F23DA3" w:rsidP="00D00CA4">
      <w:pPr>
        <w:spacing w:line="480" w:lineRule="auto"/>
        <w:jc w:val="both"/>
        <w:rPr>
          <w:rFonts w:asciiTheme="majorBidi" w:eastAsia="Calibri" w:hAnsiTheme="majorBidi" w:cstheme="majorBidi"/>
          <w:sz w:val="24"/>
          <w:szCs w:val="24"/>
        </w:rPr>
      </w:pPr>
    </w:p>
    <w:p w14:paraId="71F40D6B" w14:textId="77777777" w:rsidR="00F23DA3" w:rsidRDefault="00F23DA3" w:rsidP="00D00CA4">
      <w:pPr>
        <w:spacing w:line="480" w:lineRule="auto"/>
        <w:jc w:val="both"/>
        <w:rPr>
          <w:rFonts w:asciiTheme="majorBidi" w:eastAsia="Calibri" w:hAnsiTheme="majorBidi" w:cstheme="majorBidi"/>
          <w:sz w:val="24"/>
          <w:szCs w:val="24"/>
        </w:rPr>
      </w:pPr>
    </w:p>
    <w:p w14:paraId="3AB3AA9F" w14:textId="77777777" w:rsidR="00F23DA3" w:rsidRPr="00D00CA4" w:rsidRDefault="00F23DA3" w:rsidP="00D00CA4">
      <w:pPr>
        <w:spacing w:line="480" w:lineRule="auto"/>
        <w:jc w:val="both"/>
        <w:rPr>
          <w:rFonts w:asciiTheme="majorBidi" w:eastAsia="Calibri" w:hAnsiTheme="majorBidi" w:cstheme="majorBidi"/>
          <w:sz w:val="24"/>
          <w:szCs w:val="24"/>
        </w:rPr>
      </w:pPr>
    </w:p>
    <w:p w14:paraId="2A2B8333" w14:textId="19A56D35" w:rsidR="00F23DA3" w:rsidRPr="00B10E35" w:rsidRDefault="000B5625" w:rsidP="00F23DA3">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sz w:val="24"/>
          <w:szCs w:val="24"/>
        </w:rPr>
        <w:lastRenderedPageBreak/>
        <w:t>Table (2) for calculating the value (t) of the rate of discrepancy between the</w:t>
      </w:r>
      <w:r w:rsidRPr="00D00CA4">
        <w:rPr>
          <w:rFonts w:asciiTheme="majorBidi" w:eastAsia="Calibri" w:hAnsiTheme="majorBidi" w:cstheme="majorBidi"/>
          <w:sz w:val="24"/>
          <w:szCs w:val="24"/>
          <w:rtl/>
        </w:rPr>
        <w:t xml:space="preserve"> </w:t>
      </w:r>
      <w:r w:rsidRPr="00D00CA4">
        <w:rPr>
          <w:rFonts w:asciiTheme="majorBidi" w:eastAsia="Calibri" w:hAnsiTheme="majorBidi" w:cstheme="majorBidi"/>
          <w:sz w:val="24"/>
          <w:szCs w:val="24"/>
        </w:rPr>
        <w:t xml:space="preserve">temperatures transferred from the chicken body to the floors by </w:t>
      </w:r>
      <w:r w:rsidR="00D3066F">
        <w:rPr>
          <w:rFonts w:asciiTheme="majorBidi" w:eastAsia="Calibri" w:hAnsiTheme="majorBidi" w:cstheme="majorBidi"/>
          <w:sz w:val="24"/>
          <w:szCs w:val="24"/>
        </w:rPr>
        <w:t>unit area before</w:t>
      </w:r>
      <w:r w:rsidR="00D3066F">
        <w:rPr>
          <w:rFonts w:asciiTheme="majorBidi" w:eastAsia="Calibri" w:hAnsiTheme="majorBidi" w:cstheme="majorBidi" w:hint="cs"/>
          <w:sz w:val="24"/>
          <w:szCs w:val="24"/>
          <w:rtl/>
        </w:rPr>
        <w:t xml:space="preserve"> </w:t>
      </w:r>
      <w:r w:rsidR="00D3066F">
        <w:rPr>
          <w:rFonts w:asciiTheme="majorBidi" w:eastAsia="Calibri" w:hAnsiTheme="majorBidi" w:cstheme="majorBidi"/>
          <w:sz w:val="24"/>
          <w:szCs w:val="24"/>
        </w:rPr>
        <w:t xml:space="preserve"> and after floor cooling </w:t>
      </w:r>
    </w:p>
    <w:tbl>
      <w:tblPr>
        <w:tblpPr w:leftFromText="180" w:rightFromText="180" w:vertAnchor="text" w:horzAnchor="margin" w:tblpY="170"/>
        <w:tblOverlap w:val="neve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1047"/>
        <w:gridCol w:w="215"/>
        <w:gridCol w:w="878"/>
        <w:gridCol w:w="20"/>
        <w:gridCol w:w="1060"/>
        <w:gridCol w:w="20"/>
        <w:gridCol w:w="1240"/>
        <w:gridCol w:w="20"/>
        <w:gridCol w:w="1420"/>
        <w:gridCol w:w="20"/>
        <w:gridCol w:w="1150"/>
        <w:gridCol w:w="20"/>
        <w:gridCol w:w="1060"/>
        <w:gridCol w:w="20"/>
        <w:gridCol w:w="700"/>
        <w:gridCol w:w="1170"/>
      </w:tblGrid>
      <w:tr w:rsidR="000B5625" w:rsidRPr="00D00CA4" w14:paraId="2DC97B7B" w14:textId="77777777" w:rsidTr="000B5625">
        <w:trPr>
          <w:cantSplit/>
        </w:trPr>
        <w:tc>
          <w:tcPr>
            <w:tcW w:w="10080" w:type="dxa"/>
            <w:gridSpan w:val="17"/>
            <w:tcBorders>
              <w:top w:val="nil"/>
              <w:left w:val="nil"/>
              <w:bottom w:val="nil"/>
              <w:right w:val="nil"/>
            </w:tcBorders>
            <w:shd w:val="clear" w:color="auto" w:fill="FFFFFF"/>
            <w:vAlign w:val="center"/>
          </w:tcPr>
          <w:p w14:paraId="2AB646DE" w14:textId="77777777" w:rsidR="000B5625" w:rsidRPr="00D00CA4" w:rsidRDefault="000B5625" w:rsidP="00D00CA4">
            <w:pPr>
              <w:spacing w:line="480" w:lineRule="auto"/>
              <w:rPr>
                <w:rFonts w:asciiTheme="majorBidi" w:eastAsia="Calibri" w:hAnsiTheme="majorBidi" w:cstheme="majorBidi"/>
                <w:sz w:val="24"/>
                <w:szCs w:val="24"/>
              </w:rPr>
            </w:pPr>
          </w:p>
        </w:tc>
      </w:tr>
      <w:tr w:rsidR="000B5625" w:rsidRPr="00D00CA4" w14:paraId="026CF11F" w14:textId="77777777" w:rsidTr="000B5625">
        <w:trPr>
          <w:cantSplit/>
        </w:trPr>
        <w:tc>
          <w:tcPr>
            <w:tcW w:w="1067" w:type="dxa"/>
            <w:gridSpan w:val="2"/>
            <w:vMerge w:val="restart"/>
            <w:tcBorders>
              <w:top w:val="nil"/>
              <w:left w:val="nil"/>
              <w:bottom w:val="nil"/>
              <w:right w:val="nil"/>
            </w:tcBorders>
            <w:shd w:val="clear" w:color="auto" w:fill="FFFFFF"/>
            <w:vAlign w:val="bottom"/>
          </w:tcPr>
          <w:p w14:paraId="2592E671" w14:textId="77777777" w:rsidR="000B5625" w:rsidRPr="00D00CA4" w:rsidRDefault="000B5625" w:rsidP="00D00CA4">
            <w:pPr>
              <w:spacing w:line="480" w:lineRule="auto"/>
              <w:rPr>
                <w:rFonts w:asciiTheme="majorBidi" w:eastAsia="Calibri" w:hAnsiTheme="majorBidi" w:cstheme="majorBidi"/>
                <w:sz w:val="24"/>
                <w:szCs w:val="24"/>
              </w:rPr>
            </w:pPr>
          </w:p>
        </w:tc>
        <w:tc>
          <w:tcPr>
            <w:tcW w:w="6043" w:type="dxa"/>
            <w:gridSpan w:val="10"/>
            <w:tcBorders>
              <w:top w:val="nil"/>
              <w:left w:val="nil"/>
              <w:bottom w:val="nil"/>
              <w:right w:val="single" w:sz="8" w:space="0" w:color="E0E0E0"/>
            </w:tcBorders>
            <w:shd w:val="clear" w:color="auto" w:fill="FFFFFF"/>
            <w:vAlign w:val="bottom"/>
          </w:tcPr>
          <w:p w14:paraId="0F9F3ED7" w14:textId="77777777" w:rsidR="000B5625" w:rsidRPr="00D00CA4" w:rsidRDefault="000B5625" w:rsidP="00D00CA4">
            <w:pPr>
              <w:spacing w:line="480" w:lineRule="auto"/>
              <w:rPr>
                <w:rFonts w:asciiTheme="majorBidi" w:eastAsia="Calibri" w:hAnsiTheme="majorBidi" w:cstheme="majorBidi"/>
                <w:sz w:val="24"/>
                <w:szCs w:val="24"/>
              </w:rPr>
            </w:pPr>
            <w:r w:rsidRPr="00D00CA4">
              <w:rPr>
                <w:rFonts w:asciiTheme="majorBidi" w:eastAsia="Calibri" w:hAnsiTheme="majorBidi" w:cstheme="majorBidi"/>
                <w:sz w:val="24"/>
                <w:szCs w:val="24"/>
              </w:rPr>
              <w:t>Paired Differences</w:t>
            </w:r>
          </w:p>
        </w:tc>
        <w:tc>
          <w:tcPr>
            <w:tcW w:w="1080" w:type="dxa"/>
            <w:gridSpan w:val="2"/>
            <w:vMerge w:val="restart"/>
            <w:tcBorders>
              <w:top w:val="nil"/>
              <w:left w:val="single" w:sz="8" w:space="0" w:color="E0E0E0"/>
              <w:bottom w:val="nil"/>
              <w:right w:val="single" w:sz="8" w:space="0" w:color="E0E0E0"/>
            </w:tcBorders>
            <w:shd w:val="clear" w:color="auto" w:fill="FFFFFF"/>
            <w:vAlign w:val="bottom"/>
          </w:tcPr>
          <w:p w14:paraId="6B3A8403" w14:textId="77777777" w:rsidR="000B5625" w:rsidRPr="00D00CA4" w:rsidRDefault="000B5625" w:rsidP="00D00CA4">
            <w:pPr>
              <w:spacing w:line="480" w:lineRule="auto"/>
              <w:jc w:val="center"/>
              <w:rPr>
                <w:rFonts w:asciiTheme="majorBidi" w:eastAsia="Calibri" w:hAnsiTheme="majorBidi" w:cstheme="majorBidi"/>
                <w:sz w:val="24"/>
                <w:szCs w:val="24"/>
              </w:rPr>
            </w:pPr>
            <w:r w:rsidRPr="00D00CA4">
              <w:rPr>
                <w:rFonts w:asciiTheme="majorBidi" w:eastAsia="Calibri" w:hAnsiTheme="majorBidi" w:cstheme="majorBidi"/>
                <w:sz w:val="24"/>
                <w:szCs w:val="24"/>
              </w:rPr>
              <w:t>t</w:t>
            </w:r>
          </w:p>
        </w:tc>
        <w:tc>
          <w:tcPr>
            <w:tcW w:w="720" w:type="dxa"/>
            <w:gridSpan w:val="2"/>
            <w:vMerge w:val="restart"/>
            <w:tcBorders>
              <w:top w:val="nil"/>
              <w:left w:val="single" w:sz="8" w:space="0" w:color="E0E0E0"/>
              <w:bottom w:val="nil"/>
              <w:right w:val="single" w:sz="8" w:space="0" w:color="E0E0E0"/>
            </w:tcBorders>
            <w:shd w:val="clear" w:color="auto" w:fill="FFFFFF"/>
            <w:vAlign w:val="bottom"/>
          </w:tcPr>
          <w:p w14:paraId="3EE752FD" w14:textId="77777777" w:rsidR="000B5625" w:rsidRPr="00D00CA4" w:rsidRDefault="000B5625" w:rsidP="00D00CA4">
            <w:pPr>
              <w:spacing w:line="480" w:lineRule="auto"/>
              <w:jc w:val="center"/>
              <w:rPr>
                <w:rFonts w:asciiTheme="majorBidi" w:eastAsia="Calibri" w:hAnsiTheme="majorBidi" w:cstheme="majorBidi"/>
                <w:sz w:val="24"/>
                <w:szCs w:val="24"/>
              </w:rPr>
            </w:pPr>
            <w:proofErr w:type="spellStart"/>
            <w:r w:rsidRPr="00D00CA4">
              <w:rPr>
                <w:rFonts w:asciiTheme="majorBidi" w:eastAsia="Calibri" w:hAnsiTheme="majorBidi" w:cstheme="majorBidi"/>
                <w:sz w:val="24"/>
                <w:szCs w:val="24"/>
              </w:rPr>
              <w:t>df</w:t>
            </w:r>
            <w:proofErr w:type="spellEnd"/>
          </w:p>
        </w:tc>
        <w:tc>
          <w:tcPr>
            <w:tcW w:w="1170" w:type="dxa"/>
            <w:vMerge w:val="restart"/>
            <w:tcBorders>
              <w:top w:val="nil"/>
              <w:left w:val="single" w:sz="8" w:space="0" w:color="E0E0E0"/>
              <w:bottom w:val="nil"/>
              <w:right w:val="nil"/>
            </w:tcBorders>
            <w:shd w:val="clear" w:color="auto" w:fill="FFFFFF"/>
            <w:vAlign w:val="bottom"/>
          </w:tcPr>
          <w:p w14:paraId="4B677CF7" w14:textId="77777777" w:rsidR="000B5625" w:rsidRPr="00D00CA4" w:rsidRDefault="000B5625" w:rsidP="00D00CA4">
            <w:pPr>
              <w:spacing w:line="480" w:lineRule="auto"/>
              <w:jc w:val="center"/>
              <w:rPr>
                <w:rFonts w:asciiTheme="majorBidi" w:eastAsia="Calibri" w:hAnsiTheme="majorBidi" w:cstheme="majorBidi"/>
                <w:sz w:val="24"/>
                <w:szCs w:val="24"/>
                <w:rtl/>
              </w:rPr>
            </w:pPr>
            <w:r w:rsidRPr="00D00CA4">
              <w:rPr>
                <w:rFonts w:asciiTheme="majorBidi" w:eastAsia="Calibri" w:hAnsiTheme="majorBidi" w:cstheme="majorBidi"/>
                <w:sz w:val="24"/>
                <w:szCs w:val="24"/>
              </w:rPr>
              <w:t>Sig.</w:t>
            </w:r>
          </w:p>
          <w:p w14:paraId="5C31ED64" w14:textId="77777777" w:rsidR="000B5625" w:rsidRPr="00D00CA4" w:rsidRDefault="000B5625" w:rsidP="00D00CA4">
            <w:pPr>
              <w:spacing w:line="480" w:lineRule="auto"/>
              <w:jc w:val="center"/>
              <w:rPr>
                <w:rFonts w:asciiTheme="majorBidi" w:eastAsia="Calibri" w:hAnsiTheme="majorBidi" w:cstheme="majorBidi"/>
                <w:sz w:val="24"/>
                <w:szCs w:val="24"/>
              </w:rPr>
            </w:pPr>
            <w:r w:rsidRPr="00D00CA4">
              <w:rPr>
                <w:rFonts w:asciiTheme="majorBidi" w:eastAsia="Calibri" w:hAnsiTheme="majorBidi" w:cstheme="majorBidi"/>
                <w:sz w:val="24"/>
                <w:szCs w:val="24"/>
              </w:rPr>
              <w:t>(2-tailed)</w:t>
            </w:r>
          </w:p>
        </w:tc>
      </w:tr>
      <w:tr w:rsidR="000B5625" w:rsidRPr="00D00CA4" w14:paraId="039ED874" w14:textId="77777777" w:rsidTr="000B5625">
        <w:trPr>
          <w:cantSplit/>
        </w:trPr>
        <w:tc>
          <w:tcPr>
            <w:tcW w:w="1067" w:type="dxa"/>
            <w:gridSpan w:val="2"/>
            <w:vMerge/>
            <w:tcBorders>
              <w:top w:val="nil"/>
              <w:left w:val="nil"/>
              <w:bottom w:val="nil"/>
              <w:right w:val="nil"/>
            </w:tcBorders>
            <w:shd w:val="clear" w:color="auto" w:fill="FFFFFF"/>
            <w:vAlign w:val="bottom"/>
          </w:tcPr>
          <w:p w14:paraId="286AD2EF" w14:textId="77777777" w:rsidR="000B5625" w:rsidRPr="00D00CA4" w:rsidRDefault="000B5625" w:rsidP="00D00CA4">
            <w:pPr>
              <w:spacing w:line="480" w:lineRule="auto"/>
              <w:rPr>
                <w:rFonts w:asciiTheme="majorBidi" w:eastAsia="Calibri" w:hAnsiTheme="majorBidi" w:cstheme="majorBidi"/>
                <w:sz w:val="24"/>
                <w:szCs w:val="24"/>
              </w:rPr>
            </w:pPr>
          </w:p>
        </w:tc>
        <w:tc>
          <w:tcPr>
            <w:tcW w:w="1093" w:type="dxa"/>
            <w:gridSpan w:val="2"/>
            <w:vMerge w:val="restart"/>
            <w:tcBorders>
              <w:top w:val="nil"/>
              <w:left w:val="nil"/>
              <w:bottom w:val="nil"/>
              <w:right w:val="single" w:sz="8" w:space="0" w:color="E0E0E0"/>
            </w:tcBorders>
            <w:shd w:val="clear" w:color="auto" w:fill="FFFFFF"/>
            <w:vAlign w:val="bottom"/>
          </w:tcPr>
          <w:p w14:paraId="252AD5CC" w14:textId="77777777" w:rsidR="000B5625" w:rsidRPr="00D00CA4" w:rsidRDefault="000B5625" w:rsidP="00D00CA4">
            <w:pPr>
              <w:spacing w:line="480" w:lineRule="auto"/>
              <w:jc w:val="center"/>
              <w:rPr>
                <w:rFonts w:asciiTheme="majorBidi" w:eastAsia="Calibri" w:hAnsiTheme="majorBidi" w:cstheme="majorBidi"/>
                <w:sz w:val="24"/>
                <w:szCs w:val="24"/>
              </w:rPr>
            </w:pPr>
            <w:r w:rsidRPr="00D00CA4">
              <w:rPr>
                <w:rFonts w:asciiTheme="majorBidi" w:eastAsia="Calibri" w:hAnsiTheme="majorBidi" w:cstheme="majorBidi"/>
                <w:sz w:val="24"/>
                <w:szCs w:val="24"/>
              </w:rPr>
              <w:t>Mean</w:t>
            </w:r>
          </w:p>
        </w:tc>
        <w:tc>
          <w:tcPr>
            <w:tcW w:w="1080" w:type="dxa"/>
            <w:gridSpan w:val="2"/>
            <w:vMerge w:val="restart"/>
            <w:tcBorders>
              <w:top w:val="nil"/>
              <w:left w:val="single" w:sz="8" w:space="0" w:color="E0E0E0"/>
              <w:bottom w:val="nil"/>
              <w:right w:val="single" w:sz="8" w:space="0" w:color="E0E0E0"/>
            </w:tcBorders>
            <w:shd w:val="clear" w:color="auto" w:fill="FFFFFF"/>
            <w:vAlign w:val="bottom"/>
          </w:tcPr>
          <w:p w14:paraId="7758BBB6" w14:textId="77777777" w:rsidR="000B5625" w:rsidRPr="00D00CA4" w:rsidRDefault="000B5625" w:rsidP="00D00CA4">
            <w:pPr>
              <w:spacing w:line="480" w:lineRule="auto"/>
              <w:jc w:val="center"/>
              <w:rPr>
                <w:rFonts w:asciiTheme="majorBidi" w:eastAsia="Calibri" w:hAnsiTheme="majorBidi" w:cstheme="majorBidi"/>
                <w:sz w:val="24"/>
                <w:szCs w:val="24"/>
              </w:rPr>
            </w:pPr>
            <w:r w:rsidRPr="00D00CA4">
              <w:rPr>
                <w:rFonts w:asciiTheme="majorBidi" w:eastAsia="Calibri" w:hAnsiTheme="majorBidi" w:cstheme="majorBidi"/>
                <w:sz w:val="24"/>
                <w:szCs w:val="24"/>
              </w:rPr>
              <w:t>Std. Deviation</w:t>
            </w:r>
          </w:p>
        </w:tc>
        <w:tc>
          <w:tcPr>
            <w:tcW w:w="1260" w:type="dxa"/>
            <w:gridSpan w:val="2"/>
            <w:vMerge w:val="restart"/>
            <w:tcBorders>
              <w:top w:val="nil"/>
              <w:left w:val="single" w:sz="8" w:space="0" w:color="E0E0E0"/>
              <w:bottom w:val="nil"/>
              <w:right w:val="single" w:sz="8" w:space="0" w:color="E0E0E0"/>
            </w:tcBorders>
            <w:shd w:val="clear" w:color="auto" w:fill="FFFFFF"/>
            <w:vAlign w:val="bottom"/>
          </w:tcPr>
          <w:p w14:paraId="222635B2" w14:textId="77777777" w:rsidR="000B5625" w:rsidRPr="00D00CA4" w:rsidRDefault="000B5625" w:rsidP="00D00CA4">
            <w:pPr>
              <w:spacing w:line="480" w:lineRule="auto"/>
              <w:jc w:val="center"/>
              <w:rPr>
                <w:rFonts w:asciiTheme="majorBidi" w:eastAsia="Calibri" w:hAnsiTheme="majorBidi" w:cstheme="majorBidi"/>
                <w:sz w:val="24"/>
                <w:szCs w:val="24"/>
              </w:rPr>
            </w:pPr>
            <w:r w:rsidRPr="00D00CA4">
              <w:rPr>
                <w:rFonts w:asciiTheme="majorBidi" w:eastAsia="Calibri" w:hAnsiTheme="majorBidi" w:cstheme="majorBidi"/>
                <w:sz w:val="24"/>
                <w:szCs w:val="24"/>
              </w:rPr>
              <w:t>Std. Error Mean</w:t>
            </w:r>
          </w:p>
        </w:tc>
        <w:tc>
          <w:tcPr>
            <w:tcW w:w="2610" w:type="dxa"/>
            <w:gridSpan w:val="4"/>
            <w:tcBorders>
              <w:top w:val="nil"/>
              <w:left w:val="single" w:sz="8" w:space="0" w:color="E0E0E0"/>
              <w:bottom w:val="nil"/>
              <w:right w:val="single" w:sz="8" w:space="0" w:color="E0E0E0"/>
            </w:tcBorders>
            <w:shd w:val="clear" w:color="auto" w:fill="FFFFFF"/>
            <w:vAlign w:val="bottom"/>
          </w:tcPr>
          <w:p w14:paraId="2EE6BBD1" w14:textId="77777777" w:rsidR="000B5625" w:rsidRPr="00D00CA4" w:rsidRDefault="000B5625" w:rsidP="00D00CA4">
            <w:pPr>
              <w:spacing w:line="480" w:lineRule="auto"/>
              <w:jc w:val="center"/>
              <w:rPr>
                <w:rFonts w:asciiTheme="majorBidi" w:eastAsia="Calibri" w:hAnsiTheme="majorBidi" w:cstheme="majorBidi"/>
                <w:sz w:val="24"/>
                <w:szCs w:val="24"/>
              </w:rPr>
            </w:pPr>
            <w:r w:rsidRPr="00D00CA4">
              <w:rPr>
                <w:rFonts w:asciiTheme="majorBidi" w:eastAsia="Calibri" w:hAnsiTheme="majorBidi" w:cstheme="majorBidi"/>
                <w:sz w:val="24"/>
                <w:szCs w:val="24"/>
              </w:rPr>
              <w:t>95% Confidence Interval of the Difference</w:t>
            </w:r>
          </w:p>
        </w:tc>
        <w:tc>
          <w:tcPr>
            <w:tcW w:w="1080" w:type="dxa"/>
            <w:gridSpan w:val="2"/>
            <w:vMerge/>
            <w:tcBorders>
              <w:top w:val="nil"/>
              <w:left w:val="single" w:sz="8" w:space="0" w:color="E0E0E0"/>
              <w:bottom w:val="nil"/>
              <w:right w:val="single" w:sz="8" w:space="0" w:color="E0E0E0"/>
            </w:tcBorders>
            <w:shd w:val="clear" w:color="auto" w:fill="FFFFFF"/>
            <w:vAlign w:val="bottom"/>
          </w:tcPr>
          <w:p w14:paraId="64C005B5" w14:textId="77777777" w:rsidR="000B5625" w:rsidRPr="00D00CA4" w:rsidRDefault="000B5625" w:rsidP="00D00CA4">
            <w:pPr>
              <w:spacing w:line="480" w:lineRule="auto"/>
              <w:jc w:val="center"/>
              <w:rPr>
                <w:rFonts w:asciiTheme="majorBidi" w:eastAsia="Calibri" w:hAnsiTheme="majorBidi" w:cstheme="majorBidi"/>
                <w:sz w:val="24"/>
                <w:szCs w:val="24"/>
              </w:rPr>
            </w:pPr>
          </w:p>
        </w:tc>
        <w:tc>
          <w:tcPr>
            <w:tcW w:w="720" w:type="dxa"/>
            <w:gridSpan w:val="2"/>
            <w:vMerge/>
            <w:tcBorders>
              <w:top w:val="nil"/>
              <w:left w:val="single" w:sz="8" w:space="0" w:color="E0E0E0"/>
              <w:bottom w:val="nil"/>
              <w:right w:val="single" w:sz="8" w:space="0" w:color="E0E0E0"/>
            </w:tcBorders>
            <w:shd w:val="clear" w:color="auto" w:fill="FFFFFF"/>
            <w:vAlign w:val="bottom"/>
          </w:tcPr>
          <w:p w14:paraId="35A7E737" w14:textId="77777777" w:rsidR="000B5625" w:rsidRPr="00D00CA4" w:rsidRDefault="000B5625" w:rsidP="00D00CA4">
            <w:pPr>
              <w:spacing w:line="480" w:lineRule="auto"/>
              <w:jc w:val="center"/>
              <w:rPr>
                <w:rFonts w:asciiTheme="majorBidi" w:eastAsia="Calibri" w:hAnsiTheme="majorBidi" w:cstheme="majorBidi"/>
                <w:sz w:val="24"/>
                <w:szCs w:val="24"/>
              </w:rPr>
            </w:pPr>
          </w:p>
        </w:tc>
        <w:tc>
          <w:tcPr>
            <w:tcW w:w="1170" w:type="dxa"/>
            <w:vMerge/>
            <w:tcBorders>
              <w:top w:val="nil"/>
              <w:left w:val="single" w:sz="8" w:space="0" w:color="E0E0E0"/>
              <w:bottom w:val="nil"/>
              <w:right w:val="nil"/>
            </w:tcBorders>
            <w:shd w:val="clear" w:color="auto" w:fill="FFFFFF"/>
            <w:vAlign w:val="bottom"/>
          </w:tcPr>
          <w:p w14:paraId="055E097E" w14:textId="77777777" w:rsidR="000B5625" w:rsidRPr="00D00CA4" w:rsidRDefault="000B5625" w:rsidP="00D00CA4">
            <w:pPr>
              <w:spacing w:line="480" w:lineRule="auto"/>
              <w:jc w:val="center"/>
              <w:rPr>
                <w:rFonts w:asciiTheme="majorBidi" w:eastAsia="Calibri" w:hAnsiTheme="majorBidi" w:cstheme="majorBidi"/>
                <w:sz w:val="24"/>
                <w:szCs w:val="24"/>
              </w:rPr>
            </w:pPr>
          </w:p>
        </w:tc>
      </w:tr>
      <w:tr w:rsidR="000B5625" w:rsidRPr="00D00CA4" w14:paraId="047B4DC2" w14:textId="77777777" w:rsidTr="000B5625">
        <w:trPr>
          <w:cantSplit/>
        </w:trPr>
        <w:tc>
          <w:tcPr>
            <w:tcW w:w="1067" w:type="dxa"/>
            <w:gridSpan w:val="2"/>
            <w:vMerge/>
            <w:tcBorders>
              <w:top w:val="nil"/>
              <w:left w:val="nil"/>
              <w:bottom w:val="nil"/>
              <w:right w:val="nil"/>
            </w:tcBorders>
            <w:shd w:val="clear" w:color="auto" w:fill="FFFFFF"/>
            <w:vAlign w:val="bottom"/>
          </w:tcPr>
          <w:p w14:paraId="7FE29E06" w14:textId="77777777" w:rsidR="000B5625" w:rsidRPr="00D00CA4" w:rsidRDefault="000B5625" w:rsidP="00D00CA4">
            <w:pPr>
              <w:spacing w:line="480" w:lineRule="auto"/>
              <w:rPr>
                <w:rFonts w:asciiTheme="majorBidi" w:eastAsia="Calibri" w:hAnsiTheme="majorBidi" w:cstheme="majorBidi"/>
                <w:sz w:val="24"/>
                <w:szCs w:val="24"/>
              </w:rPr>
            </w:pPr>
          </w:p>
        </w:tc>
        <w:tc>
          <w:tcPr>
            <w:tcW w:w="1093" w:type="dxa"/>
            <w:gridSpan w:val="2"/>
            <w:vMerge/>
            <w:tcBorders>
              <w:top w:val="nil"/>
              <w:left w:val="nil"/>
              <w:bottom w:val="nil"/>
              <w:right w:val="single" w:sz="8" w:space="0" w:color="E0E0E0"/>
            </w:tcBorders>
            <w:shd w:val="clear" w:color="auto" w:fill="FFFFFF"/>
            <w:vAlign w:val="bottom"/>
          </w:tcPr>
          <w:p w14:paraId="33D53BC0" w14:textId="77777777" w:rsidR="000B5625" w:rsidRPr="00D00CA4" w:rsidRDefault="000B5625" w:rsidP="00D00CA4">
            <w:pPr>
              <w:spacing w:line="480" w:lineRule="auto"/>
              <w:jc w:val="center"/>
              <w:rPr>
                <w:rFonts w:asciiTheme="majorBidi" w:eastAsia="Calibri" w:hAnsiTheme="majorBidi" w:cstheme="majorBidi"/>
                <w:sz w:val="24"/>
                <w:szCs w:val="24"/>
              </w:rPr>
            </w:pPr>
          </w:p>
        </w:tc>
        <w:tc>
          <w:tcPr>
            <w:tcW w:w="1080" w:type="dxa"/>
            <w:gridSpan w:val="2"/>
            <w:vMerge/>
            <w:tcBorders>
              <w:top w:val="nil"/>
              <w:left w:val="single" w:sz="8" w:space="0" w:color="E0E0E0"/>
              <w:bottom w:val="nil"/>
              <w:right w:val="single" w:sz="8" w:space="0" w:color="E0E0E0"/>
            </w:tcBorders>
            <w:shd w:val="clear" w:color="auto" w:fill="FFFFFF"/>
            <w:vAlign w:val="bottom"/>
          </w:tcPr>
          <w:p w14:paraId="1661FA10" w14:textId="77777777" w:rsidR="000B5625" w:rsidRPr="00D00CA4" w:rsidRDefault="000B5625" w:rsidP="00D00CA4">
            <w:pPr>
              <w:spacing w:line="480" w:lineRule="auto"/>
              <w:jc w:val="center"/>
              <w:rPr>
                <w:rFonts w:asciiTheme="majorBidi" w:eastAsia="Calibri" w:hAnsiTheme="majorBidi" w:cstheme="majorBidi"/>
                <w:sz w:val="24"/>
                <w:szCs w:val="24"/>
              </w:rPr>
            </w:pPr>
          </w:p>
        </w:tc>
        <w:tc>
          <w:tcPr>
            <w:tcW w:w="1260" w:type="dxa"/>
            <w:gridSpan w:val="2"/>
            <w:vMerge/>
            <w:tcBorders>
              <w:top w:val="nil"/>
              <w:left w:val="single" w:sz="8" w:space="0" w:color="E0E0E0"/>
              <w:bottom w:val="nil"/>
              <w:right w:val="single" w:sz="8" w:space="0" w:color="E0E0E0"/>
            </w:tcBorders>
            <w:shd w:val="clear" w:color="auto" w:fill="FFFFFF"/>
            <w:vAlign w:val="bottom"/>
          </w:tcPr>
          <w:p w14:paraId="47C2EBF6" w14:textId="77777777" w:rsidR="000B5625" w:rsidRPr="00D00CA4" w:rsidRDefault="000B5625" w:rsidP="00D00CA4">
            <w:pPr>
              <w:spacing w:line="480" w:lineRule="auto"/>
              <w:jc w:val="center"/>
              <w:rPr>
                <w:rFonts w:asciiTheme="majorBidi" w:eastAsia="Calibri" w:hAnsiTheme="majorBidi" w:cstheme="majorBidi"/>
                <w:sz w:val="24"/>
                <w:szCs w:val="24"/>
              </w:rPr>
            </w:pPr>
          </w:p>
        </w:tc>
        <w:tc>
          <w:tcPr>
            <w:tcW w:w="1440" w:type="dxa"/>
            <w:gridSpan w:val="2"/>
            <w:tcBorders>
              <w:top w:val="nil"/>
              <w:left w:val="single" w:sz="8" w:space="0" w:color="E0E0E0"/>
              <w:bottom w:val="single" w:sz="8" w:space="0" w:color="152935"/>
              <w:right w:val="single" w:sz="8" w:space="0" w:color="E0E0E0"/>
            </w:tcBorders>
            <w:shd w:val="clear" w:color="auto" w:fill="FFFFFF"/>
            <w:vAlign w:val="bottom"/>
          </w:tcPr>
          <w:p w14:paraId="1BE32665" w14:textId="77777777" w:rsidR="000B5625" w:rsidRPr="00D00CA4" w:rsidRDefault="000B5625" w:rsidP="00D00CA4">
            <w:pPr>
              <w:spacing w:line="480" w:lineRule="auto"/>
              <w:jc w:val="center"/>
              <w:rPr>
                <w:rFonts w:asciiTheme="majorBidi" w:eastAsia="Calibri" w:hAnsiTheme="majorBidi" w:cstheme="majorBidi"/>
                <w:sz w:val="24"/>
                <w:szCs w:val="24"/>
              </w:rPr>
            </w:pPr>
            <w:r w:rsidRPr="00D00CA4">
              <w:rPr>
                <w:rFonts w:asciiTheme="majorBidi" w:eastAsia="Calibri" w:hAnsiTheme="majorBidi" w:cstheme="majorBidi"/>
                <w:sz w:val="24"/>
                <w:szCs w:val="24"/>
              </w:rPr>
              <w:t>Lower</w:t>
            </w:r>
          </w:p>
        </w:tc>
        <w:tc>
          <w:tcPr>
            <w:tcW w:w="1170" w:type="dxa"/>
            <w:gridSpan w:val="2"/>
            <w:tcBorders>
              <w:top w:val="nil"/>
              <w:left w:val="single" w:sz="8" w:space="0" w:color="E0E0E0"/>
              <w:bottom w:val="single" w:sz="8" w:space="0" w:color="152935"/>
              <w:right w:val="single" w:sz="8" w:space="0" w:color="E0E0E0"/>
            </w:tcBorders>
            <w:shd w:val="clear" w:color="auto" w:fill="FFFFFF"/>
            <w:vAlign w:val="bottom"/>
          </w:tcPr>
          <w:p w14:paraId="7444A4FD" w14:textId="77777777" w:rsidR="000B5625" w:rsidRPr="00D00CA4" w:rsidRDefault="000B5625" w:rsidP="00D00CA4">
            <w:pPr>
              <w:spacing w:line="480" w:lineRule="auto"/>
              <w:jc w:val="center"/>
              <w:rPr>
                <w:rFonts w:asciiTheme="majorBidi" w:eastAsia="Calibri" w:hAnsiTheme="majorBidi" w:cstheme="majorBidi"/>
                <w:sz w:val="24"/>
                <w:szCs w:val="24"/>
              </w:rPr>
            </w:pPr>
            <w:r w:rsidRPr="00D00CA4">
              <w:rPr>
                <w:rFonts w:asciiTheme="majorBidi" w:eastAsia="Calibri" w:hAnsiTheme="majorBidi" w:cstheme="majorBidi"/>
                <w:sz w:val="24"/>
                <w:szCs w:val="24"/>
              </w:rPr>
              <w:t>Upper</w:t>
            </w:r>
          </w:p>
        </w:tc>
        <w:tc>
          <w:tcPr>
            <w:tcW w:w="1080" w:type="dxa"/>
            <w:gridSpan w:val="2"/>
            <w:vMerge/>
            <w:tcBorders>
              <w:top w:val="nil"/>
              <w:left w:val="single" w:sz="8" w:space="0" w:color="E0E0E0"/>
              <w:bottom w:val="nil"/>
              <w:right w:val="single" w:sz="8" w:space="0" w:color="E0E0E0"/>
            </w:tcBorders>
            <w:shd w:val="clear" w:color="auto" w:fill="FFFFFF"/>
            <w:vAlign w:val="bottom"/>
          </w:tcPr>
          <w:p w14:paraId="087A75E0" w14:textId="77777777" w:rsidR="000B5625" w:rsidRPr="00D00CA4" w:rsidRDefault="000B5625" w:rsidP="00D00CA4">
            <w:pPr>
              <w:spacing w:line="480" w:lineRule="auto"/>
              <w:jc w:val="center"/>
              <w:rPr>
                <w:rFonts w:asciiTheme="majorBidi" w:eastAsia="Calibri" w:hAnsiTheme="majorBidi" w:cstheme="majorBidi"/>
                <w:sz w:val="24"/>
                <w:szCs w:val="24"/>
              </w:rPr>
            </w:pPr>
          </w:p>
        </w:tc>
        <w:tc>
          <w:tcPr>
            <w:tcW w:w="720" w:type="dxa"/>
            <w:gridSpan w:val="2"/>
            <w:vMerge/>
            <w:tcBorders>
              <w:top w:val="nil"/>
              <w:left w:val="single" w:sz="8" w:space="0" w:color="E0E0E0"/>
              <w:bottom w:val="nil"/>
              <w:right w:val="single" w:sz="8" w:space="0" w:color="E0E0E0"/>
            </w:tcBorders>
            <w:shd w:val="clear" w:color="auto" w:fill="FFFFFF"/>
            <w:vAlign w:val="bottom"/>
          </w:tcPr>
          <w:p w14:paraId="5D08BE82" w14:textId="77777777" w:rsidR="000B5625" w:rsidRPr="00D00CA4" w:rsidRDefault="000B5625" w:rsidP="00D00CA4">
            <w:pPr>
              <w:spacing w:line="480" w:lineRule="auto"/>
              <w:jc w:val="center"/>
              <w:rPr>
                <w:rFonts w:asciiTheme="majorBidi" w:eastAsia="Calibri" w:hAnsiTheme="majorBidi" w:cstheme="majorBidi"/>
                <w:sz w:val="24"/>
                <w:szCs w:val="24"/>
              </w:rPr>
            </w:pPr>
          </w:p>
        </w:tc>
        <w:tc>
          <w:tcPr>
            <w:tcW w:w="1170" w:type="dxa"/>
            <w:vMerge/>
            <w:tcBorders>
              <w:top w:val="nil"/>
              <w:left w:val="single" w:sz="8" w:space="0" w:color="E0E0E0"/>
              <w:bottom w:val="nil"/>
              <w:right w:val="nil"/>
            </w:tcBorders>
            <w:shd w:val="clear" w:color="auto" w:fill="FFFFFF"/>
            <w:vAlign w:val="bottom"/>
          </w:tcPr>
          <w:p w14:paraId="33815A8B" w14:textId="77777777" w:rsidR="000B5625" w:rsidRPr="00D00CA4" w:rsidRDefault="000B5625" w:rsidP="00D00CA4">
            <w:pPr>
              <w:spacing w:line="480" w:lineRule="auto"/>
              <w:jc w:val="center"/>
              <w:rPr>
                <w:rFonts w:asciiTheme="majorBidi" w:eastAsia="Calibri" w:hAnsiTheme="majorBidi" w:cstheme="majorBidi"/>
                <w:sz w:val="24"/>
                <w:szCs w:val="24"/>
              </w:rPr>
            </w:pPr>
          </w:p>
        </w:tc>
      </w:tr>
      <w:tr w:rsidR="000B5625" w:rsidRPr="00D00CA4" w14:paraId="6097FB2C" w14:textId="77777777" w:rsidTr="000B5625">
        <w:trPr>
          <w:cantSplit/>
        </w:trPr>
        <w:tc>
          <w:tcPr>
            <w:tcW w:w="20" w:type="dxa"/>
            <w:tcBorders>
              <w:top w:val="single" w:sz="8" w:space="0" w:color="152935"/>
              <w:left w:val="nil"/>
              <w:bottom w:val="single" w:sz="8" w:space="0" w:color="152935"/>
              <w:right w:val="nil"/>
            </w:tcBorders>
            <w:shd w:val="clear" w:color="auto" w:fill="E0E0E0"/>
          </w:tcPr>
          <w:p w14:paraId="0962B4FE" w14:textId="77777777" w:rsidR="000B5625" w:rsidRPr="00D00CA4" w:rsidRDefault="000B5625" w:rsidP="00D00CA4">
            <w:pPr>
              <w:spacing w:line="480" w:lineRule="auto"/>
              <w:rPr>
                <w:rFonts w:asciiTheme="majorBidi" w:eastAsia="Calibri" w:hAnsiTheme="majorBidi" w:cstheme="majorBidi"/>
                <w:sz w:val="24"/>
                <w:szCs w:val="24"/>
              </w:rPr>
            </w:pPr>
          </w:p>
        </w:tc>
        <w:tc>
          <w:tcPr>
            <w:tcW w:w="1262" w:type="dxa"/>
            <w:gridSpan w:val="2"/>
            <w:tcBorders>
              <w:top w:val="single" w:sz="8" w:space="0" w:color="152935"/>
              <w:left w:val="nil"/>
              <w:bottom w:val="single" w:sz="8" w:space="0" w:color="152935"/>
              <w:right w:val="nil"/>
            </w:tcBorders>
            <w:shd w:val="clear" w:color="auto" w:fill="E0E0E0"/>
          </w:tcPr>
          <w:p w14:paraId="2AC61984" w14:textId="77777777" w:rsidR="000B5625" w:rsidRPr="00D00CA4" w:rsidRDefault="000B5625" w:rsidP="00D00CA4">
            <w:pPr>
              <w:spacing w:line="480" w:lineRule="auto"/>
              <w:jc w:val="center"/>
              <w:rPr>
                <w:rFonts w:asciiTheme="majorBidi" w:eastAsia="Calibri" w:hAnsiTheme="majorBidi" w:cstheme="majorBidi"/>
                <w:sz w:val="24"/>
                <w:szCs w:val="24"/>
              </w:rPr>
            </w:pPr>
            <w:r w:rsidRPr="00D00CA4">
              <w:rPr>
                <w:rFonts w:asciiTheme="majorBidi" w:eastAsia="Calibri" w:hAnsiTheme="majorBidi" w:cstheme="majorBidi"/>
                <w:sz w:val="24"/>
                <w:szCs w:val="24"/>
              </w:rPr>
              <w:t>H.S - H.S CO</w:t>
            </w:r>
          </w:p>
        </w:tc>
        <w:tc>
          <w:tcPr>
            <w:tcW w:w="898" w:type="dxa"/>
            <w:gridSpan w:val="2"/>
            <w:tcBorders>
              <w:top w:val="single" w:sz="8" w:space="0" w:color="152935"/>
              <w:left w:val="nil"/>
              <w:bottom w:val="single" w:sz="8" w:space="0" w:color="152935"/>
              <w:right w:val="single" w:sz="8" w:space="0" w:color="E0E0E0"/>
            </w:tcBorders>
            <w:shd w:val="clear" w:color="auto" w:fill="FFFFFF"/>
          </w:tcPr>
          <w:p w14:paraId="0CCD9AFF" w14:textId="77777777" w:rsidR="000B5625" w:rsidRPr="00D00CA4" w:rsidRDefault="000B5625" w:rsidP="00D00CA4">
            <w:pPr>
              <w:spacing w:line="480" w:lineRule="auto"/>
              <w:jc w:val="center"/>
              <w:rPr>
                <w:rFonts w:asciiTheme="majorBidi" w:eastAsia="Calibri" w:hAnsiTheme="majorBidi" w:cstheme="majorBidi"/>
                <w:sz w:val="24"/>
                <w:szCs w:val="24"/>
              </w:rPr>
            </w:pPr>
            <w:r w:rsidRPr="00D00CA4">
              <w:rPr>
                <w:rFonts w:asciiTheme="majorBidi" w:eastAsia="Calibri" w:hAnsiTheme="majorBidi" w:cstheme="majorBidi"/>
                <w:sz w:val="24"/>
                <w:szCs w:val="24"/>
              </w:rPr>
              <w:t>-.88210</w:t>
            </w:r>
          </w:p>
        </w:tc>
        <w:tc>
          <w:tcPr>
            <w:tcW w:w="1080" w:type="dxa"/>
            <w:gridSpan w:val="2"/>
            <w:tcBorders>
              <w:top w:val="single" w:sz="8" w:space="0" w:color="152935"/>
              <w:left w:val="single" w:sz="8" w:space="0" w:color="E0E0E0"/>
              <w:bottom w:val="single" w:sz="8" w:space="0" w:color="152935"/>
              <w:right w:val="single" w:sz="8" w:space="0" w:color="E0E0E0"/>
            </w:tcBorders>
            <w:shd w:val="clear" w:color="auto" w:fill="FFFFFF"/>
          </w:tcPr>
          <w:p w14:paraId="46BFEB66" w14:textId="77777777" w:rsidR="000B5625" w:rsidRPr="00D00CA4" w:rsidRDefault="000B5625" w:rsidP="00D00CA4">
            <w:pPr>
              <w:spacing w:line="480" w:lineRule="auto"/>
              <w:jc w:val="center"/>
              <w:rPr>
                <w:rFonts w:asciiTheme="majorBidi" w:eastAsia="Calibri" w:hAnsiTheme="majorBidi" w:cstheme="majorBidi"/>
                <w:sz w:val="24"/>
                <w:szCs w:val="24"/>
              </w:rPr>
            </w:pPr>
            <w:r w:rsidRPr="00D00CA4">
              <w:rPr>
                <w:rFonts w:asciiTheme="majorBidi" w:eastAsia="Calibri" w:hAnsiTheme="majorBidi" w:cstheme="majorBidi"/>
                <w:sz w:val="24"/>
                <w:szCs w:val="24"/>
              </w:rPr>
              <w:t>.02155</w:t>
            </w:r>
          </w:p>
        </w:tc>
        <w:tc>
          <w:tcPr>
            <w:tcW w:w="1260" w:type="dxa"/>
            <w:gridSpan w:val="2"/>
            <w:tcBorders>
              <w:top w:val="single" w:sz="8" w:space="0" w:color="152935"/>
              <w:left w:val="single" w:sz="8" w:space="0" w:color="E0E0E0"/>
              <w:bottom w:val="single" w:sz="8" w:space="0" w:color="152935"/>
              <w:right w:val="single" w:sz="8" w:space="0" w:color="E0E0E0"/>
            </w:tcBorders>
            <w:shd w:val="clear" w:color="auto" w:fill="FFFFFF"/>
          </w:tcPr>
          <w:p w14:paraId="4BB67BD3" w14:textId="77777777" w:rsidR="000B5625" w:rsidRPr="00D00CA4" w:rsidRDefault="000B5625" w:rsidP="00D00CA4">
            <w:pPr>
              <w:spacing w:line="480" w:lineRule="auto"/>
              <w:jc w:val="center"/>
              <w:rPr>
                <w:rFonts w:asciiTheme="majorBidi" w:eastAsia="Calibri" w:hAnsiTheme="majorBidi" w:cstheme="majorBidi"/>
                <w:sz w:val="24"/>
                <w:szCs w:val="24"/>
              </w:rPr>
            </w:pPr>
            <w:r w:rsidRPr="00D00CA4">
              <w:rPr>
                <w:rFonts w:asciiTheme="majorBidi" w:eastAsia="Calibri" w:hAnsiTheme="majorBidi" w:cstheme="majorBidi"/>
                <w:sz w:val="24"/>
                <w:szCs w:val="24"/>
              </w:rPr>
              <w:t>.00681</w:t>
            </w:r>
          </w:p>
        </w:tc>
        <w:tc>
          <w:tcPr>
            <w:tcW w:w="1440" w:type="dxa"/>
            <w:gridSpan w:val="2"/>
            <w:tcBorders>
              <w:top w:val="single" w:sz="8" w:space="0" w:color="152935"/>
              <w:left w:val="single" w:sz="8" w:space="0" w:color="E0E0E0"/>
              <w:bottom w:val="single" w:sz="8" w:space="0" w:color="152935"/>
              <w:right w:val="single" w:sz="8" w:space="0" w:color="E0E0E0"/>
            </w:tcBorders>
            <w:shd w:val="clear" w:color="auto" w:fill="FFFFFF"/>
          </w:tcPr>
          <w:p w14:paraId="32B92A57" w14:textId="77777777" w:rsidR="000B5625" w:rsidRPr="00D00CA4" w:rsidRDefault="000B5625" w:rsidP="00D00CA4">
            <w:pPr>
              <w:spacing w:line="480" w:lineRule="auto"/>
              <w:jc w:val="center"/>
              <w:rPr>
                <w:rFonts w:asciiTheme="majorBidi" w:eastAsia="Calibri" w:hAnsiTheme="majorBidi" w:cstheme="majorBidi"/>
                <w:sz w:val="24"/>
                <w:szCs w:val="24"/>
              </w:rPr>
            </w:pPr>
            <w:r w:rsidRPr="00D00CA4">
              <w:rPr>
                <w:rFonts w:asciiTheme="majorBidi" w:eastAsia="Calibri" w:hAnsiTheme="majorBidi" w:cstheme="majorBidi"/>
                <w:sz w:val="24"/>
                <w:szCs w:val="24"/>
              </w:rPr>
              <w:t>-.89751</w:t>
            </w:r>
          </w:p>
        </w:tc>
        <w:tc>
          <w:tcPr>
            <w:tcW w:w="1170" w:type="dxa"/>
            <w:gridSpan w:val="2"/>
            <w:tcBorders>
              <w:top w:val="single" w:sz="8" w:space="0" w:color="152935"/>
              <w:left w:val="single" w:sz="8" w:space="0" w:color="E0E0E0"/>
              <w:bottom w:val="single" w:sz="8" w:space="0" w:color="152935"/>
              <w:right w:val="single" w:sz="8" w:space="0" w:color="E0E0E0"/>
            </w:tcBorders>
            <w:shd w:val="clear" w:color="auto" w:fill="FFFFFF"/>
          </w:tcPr>
          <w:p w14:paraId="049A1989" w14:textId="77777777" w:rsidR="000B5625" w:rsidRPr="00D00CA4" w:rsidRDefault="000B5625" w:rsidP="00D00CA4">
            <w:pPr>
              <w:spacing w:line="480" w:lineRule="auto"/>
              <w:jc w:val="center"/>
              <w:rPr>
                <w:rFonts w:asciiTheme="majorBidi" w:eastAsia="Calibri" w:hAnsiTheme="majorBidi" w:cstheme="majorBidi"/>
                <w:sz w:val="24"/>
                <w:szCs w:val="24"/>
              </w:rPr>
            </w:pPr>
            <w:r w:rsidRPr="00D00CA4">
              <w:rPr>
                <w:rFonts w:asciiTheme="majorBidi" w:eastAsia="Calibri" w:hAnsiTheme="majorBidi" w:cstheme="majorBidi"/>
                <w:sz w:val="24"/>
                <w:szCs w:val="24"/>
              </w:rPr>
              <w:t>-.86669</w:t>
            </w:r>
          </w:p>
        </w:tc>
        <w:tc>
          <w:tcPr>
            <w:tcW w:w="1080" w:type="dxa"/>
            <w:gridSpan w:val="2"/>
            <w:tcBorders>
              <w:top w:val="single" w:sz="8" w:space="0" w:color="152935"/>
              <w:left w:val="single" w:sz="8" w:space="0" w:color="E0E0E0"/>
              <w:bottom w:val="single" w:sz="8" w:space="0" w:color="152935"/>
              <w:right w:val="single" w:sz="8" w:space="0" w:color="E0E0E0"/>
            </w:tcBorders>
            <w:shd w:val="clear" w:color="auto" w:fill="FFFFFF"/>
          </w:tcPr>
          <w:p w14:paraId="26D24CA7" w14:textId="77777777" w:rsidR="000B5625" w:rsidRPr="00D00CA4" w:rsidRDefault="000B5625" w:rsidP="00D00CA4">
            <w:pPr>
              <w:spacing w:line="480" w:lineRule="auto"/>
              <w:jc w:val="center"/>
              <w:rPr>
                <w:rFonts w:asciiTheme="majorBidi" w:eastAsia="Calibri" w:hAnsiTheme="majorBidi" w:cstheme="majorBidi"/>
                <w:sz w:val="24"/>
                <w:szCs w:val="24"/>
              </w:rPr>
            </w:pPr>
            <w:r w:rsidRPr="00D00CA4">
              <w:rPr>
                <w:rFonts w:asciiTheme="majorBidi" w:eastAsia="Calibri" w:hAnsiTheme="majorBidi" w:cstheme="majorBidi"/>
                <w:sz w:val="24"/>
                <w:szCs w:val="24"/>
              </w:rPr>
              <w:t>-129.452</w:t>
            </w:r>
          </w:p>
        </w:tc>
        <w:tc>
          <w:tcPr>
            <w:tcW w:w="700" w:type="dxa"/>
            <w:tcBorders>
              <w:top w:val="single" w:sz="8" w:space="0" w:color="152935"/>
              <w:left w:val="single" w:sz="8" w:space="0" w:color="E0E0E0"/>
              <w:bottom w:val="single" w:sz="8" w:space="0" w:color="152935"/>
              <w:right w:val="single" w:sz="8" w:space="0" w:color="E0E0E0"/>
            </w:tcBorders>
            <w:shd w:val="clear" w:color="auto" w:fill="FFFFFF"/>
          </w:tcPr>
          <w:p w14:paraId="6CD358C4" w14:textId="77777777" w:rsidR="000B5625" w:rsidRPr="00D00CA4" w:rsidRDefault="000B5625" w:rsidP="00D00CA4">
            <w:pPr>
              <w:spacing w:line="480" w:lineRule="auto"/>
              <w:jc w:val="center"/>
              <w:rPr>
                <w:rFonts w:asciiTheme="majorBidi" w:eastAsia="Calibri" w:hAnsiTheme="majorBidi" w:cstheme="majorBidi"/>
                <w:sz w:val="24"/>
                <w:szCs w:val="24"/>
              </w:rPr>
            </w:pPr>
            <w:r w:rsidRPr="00D00CA4">
              <w:rPr>
                <w:rFonts w:asciiTheme="majorBidi" w:eastAsia="Calibri" w:hAnsiTheme="majorBidi" w:cstheme="majorBidi"/>
                <w:sz w:val="24"/>
                <w:szCs w:val="24"/>
              </w:rPr>
              <w:t>9</w:t>
            </w:r>
          </w:p>
        </w:tc>
        <w:tc>
          <w:tcPr>
            <w:tcW w:w="1170" w:type="dxa"/>
            <w:tcBorders>
              <w:top w:val="single" w:sz="8" w:space="0" w:color="152935"/>
              <w:left w:val="single" w:sz="8" w:space="0" w:color="E0E0E0"/>
              <w:bottom w:val="single" w:sz="8" w:space="0" w:color="152935"/>
              <w:right w:val="nil"/>
            </w:tcBorders>
            <w:shd w:val="clear" w:color="auto" w:fill="FFFFFF"/>
          </w:tcPr>
          <w:p w14:paraId="03013697" w14:textId="77777777" w:rsidR="000B5625" w:rsidRPr="00D00CA4" w:rsidRDefault="000B5625" w:rsidP="00D00CA4">
            <w:pPr>
              <w:spacing w:line="480" w:lineRule="auto"/>
              <w:jc w:val="center"/>
              <w:rPr>
                <w:rFonts w:asciiTheme="majorBidi" w:eastAsia="Calibri" w:hAnsiTheme="majorBidi" w:cstheme="majorBidi"/>
                <w:sz w:val="24"/>
                <w:szCs w:val="24"/>
              </w:rPr>
            </w:pPr>
            <w:r w:rsidRPr="00D00CA4">
              <w:rPr>
                <w:rFonts w:asciiTheme="majorBidi" w:eastAsia="Calibri" w:hAnsiTheme="majorBidi" w:cstheme="majorBidi"/>
                <w:sz w:val="24"/>
                <w:szCs w:val="24"/>
              </w:rPr>
              <w:t>.000</w:t>
            </w:r>
          </w:p>
        </w:tc>
      </w:tr>
    </w:tbl>
    <w:p w14:paraId="63C0C16B" w14:textId="77777777" w:rsidR="00273187" w:rsidRPr="00D00CA4" w:rsidRDefault="00273187" w:rsidP="00D00CA4">
      <w:pPr>
        <w:spacing w:line="480" w:lineRule="auto"/>
        <w:jc w:val="both"/>
        <w:rPr>
          <w:rFonts w:asciiTheme="majorBidi" w:eastAsia="Times New Roman" w:hAnsiTheme="majorBidi" w:cstheme="majorBidi"/>
          <w:bCs/>
          <w:sz w:val="24"/>
          <w:szCs w:val="24"/>
          <w:rtl/>
        </w:rPr>
      </w:pPr>
    </w:p>
    <w:p w14:paraId="7A4CF2B5" w14:textId="6409B7EB" w:rsidR="000B5625" w:rsidRPr="00D00CA4" w:rsidRDefault="004B094B" w:rsidP="00D00CA4">
      <w:pPr>
        <w:spacing w:line="480" w:lineRule="auto"/>
        <w:jc w:val="both"/>
        <w:rPr>
          <w:rFonts w:asciiTheme="majorBidi" w:eastAsia="Times New Roman" w:hAnsiTheme="majorBidi" w:cstheme="majorBidi"/>
          <w:bCs/>
          <w:sz w:val="24"/>
          <w:szCs w:val="24"/>
        </w:rPr>
      </w:pPr>
      <w:r w:rsidRPr="00D00CA4">
        <w:rPr>
          <w:rFonts w:asciiTheme="majorBidi" w:eastAsia="Times New Roman" w:hAnsiTheme="majorBidi" w:cstheme="majorBidi"/>
          <w:bCs/>
          <w:sz w:val="24"/>
          <w:szCs w:val="24"/>
        </w:rPr>
        <w:t xml:space="preserve">   </w:t>
      </w:r>
    </w:p>
    <w:p w14:paraId="315F46CB" w14:textId="1BDA53AE" w:rsidR="00B647D2" w:rsidRPr="00D00CA4" w:rsidRDefault="00D14763" w:rsidP="009910B2">
      <w:pPr>
        <w:spacing w:line="480" w:lineRule="auto"/>
        <w:jc w:val="both"/>
        <w:rPr>
          <w:rFonts w:asciiTheme="majorBidi" w:eastAsia="Times New Roman" w:hAnsiTheme="majorBidi" w:cstheme="majorBidi"/>
          <w:bCs/>
          <w:sz w:val="24"/>
          <w:szCs w:val="24"/>
        </w:rPr>
      </w:pPr>
      <w:r w:rsidRPr="00D00CA4">
        <w:rPr>
          <w:rFonts w:asciiTheme="majorBidi" w:eastAsia="Times New Roman" w:hAnsiTheme="majorBidi" w:cstheme="majorBidi"/>
          <w:sz w:val="24"/>
          <w:szCs w:val="24"/>
        </w:rPr>
        <w:t xml:space="preserve"> </w:t>
      </w:r>
      <w:r w:rsidR="0051739C" w:rsidRPr="00D00CA4">
        <w:rPr>
          <w:rFonts w:asciiTheme="majorBidi" w:eastAsia="Times New Roman" w:hAnsiTheme="majorBidi" w:cstheme="majorBidi"/>
          <w:sz w:val="24"/>
          <w:szCs w:val="24"/>
        </w:rPr>
        <w:t xml:space="preserve">In order to preserve body temperature and promote thermal comfort, health, welfare, and productivity during hot weather, </w:t>
      </w:r>
      <w:r w:rsidR="0034328B" w:rsidRPr="00D00CA4">
        <w:rPr>
          <w:rFonts w:asciiTheme="majorBidi" w:eastAsia="Times New Roman" w:hAnsiTheme="majorBidi" w:cstheme="majorBidi"/>
          <w:sz w:val="24"/>
          <w:szCs w:val="24"/>
        </w:rPr>
        <w:t>cooled</w:t>
      </w:r>
      <w:r w:rsidR="0051739C" w:rsidRPr="00D00CA4">
        <w:rPr>
          <w:rFonts w:asciiTheme="majorBidi" w:eastAsia="Times New Roman" w:hAnsiTheme="majorBidi" w:cstheme="majorBidi"/>
          <w:sz w:val="24"/>
          <w:szCs w:val="24"/>
        </w:rPr>
        <w:t xml:space="preserve"> floors may enable conductive heat loss from chicken feet. When exposed to acute and chronic heat stress, laying hens and broiler chickens showed increased rectal temperature, a sign of their core body temperature Lower rectal temperatures were seen in broiler hens given cooled perches compared to controls that had access to standard perches, which </w:t>
      </w:r>
      <w:r w:rsidR="00FF5DB2" w:rsidRPr="00D00CA4">
        <w:rPr>
          <w:rFonts w:asciiTheme="majorBidi" w:eastAsia="Times New Roman" w:hAnsiTheme="majorBidi" w:cstheme="majorBidi"/>
          <w:sz w:val="24"/>
          <w:szCs w:val="24"/>
        </w:rPr>
        <w:t xml:space="preserve">is consistent with our findings </w:t>
      </w:r>
      <w:r w:rsidR="009910B2">
        <w:rPr>
          <w:rFonts w:asciiTheme="majorBidi" w:eastAsia="Times New Roman" w:hAnsiTheme="majorBidi" w:cstheme="majorBidi"/>
          <w:sz w:val="24"/>
          <w:szCs w:val="24"/>
        </w:rPr>
        <w:t xml:space="preserve">(RADO, </w:t>
      </w:r>
      <w:r w:rsidR="009910B2" w:rsidRPr="009910B2">
        <w:rPr>
          <w:rFonts w:asciiTheme="majorBidi" w:eastAsia="Times New Roman" w:hAnsiTheme="majorBidi" w:cstheme="majorBidi"/>
          <w:sz w:val="24"/>
          <w:szCs w:val="24"/>
        </w:rPr>
        <w:t>2004).</w:t>
      </w:r>
    </w:p>
    <w:p w14:paraId="7DA8ED57" w14:textId="509AB4D5" w:rsidR="0034328B" w:rsidRPr="002A3616" w:rsidRDefault="00D14763" w:rsidP="009045BC">
      <w:pPr>
        <w:spacing w:line="480" w:lineRule="auto"/>
        <w:jc w:val="both"/>
        <w:rPr>
          <w:rFonts w:asciiTheme="majorBidi" w:eastAsia="Times New Roman" w:hAnsiTheme="majorBidi" w:cstheme="majorBidi"/>
          <w:sz w:val="24"/>
          <w:szCs w:val="24"/>
        </w:rPr>
      </w:pPr>
      <w:r w:rsidRPr="00D00CA4">
        <w:rPr>
          <w:rFonts w:asciiTheme="majorBidi" w:eastAsia="Times New Roman" w:hAnsiTheme="majorBidi" w:cstheme="majorBidi"/>
          <w:sz w:val="24"/>
          <w:szCs w:val="24"/>
        </w:rPr>
        <w:t xml:space="preserve">      </w:t>
      </w:r>
      <w:r w:rsidR="0040070B" w:rsidRPr="00D00CA4">
        <w:rPr>
          <w:rFonts w:asciiTheme="majorBidi" w:eastAsia="Times New Roman" w:hAnsiTheme="majorBidi" w:cstheme="majorBidi"/>
          <w:sz w:val="24"/>
          <w:szCs w:val="24"/>
        </w:rPr>
        <w:t xml:space="preserve">The foot is the only part that has direct contact with the ground, </w:t>
      </w:r>
      <w:r w:rsidR="007948B9" w:rsidRPr="00D00CA4">
        <w:rPr>
          <w:rFonts w:asciiTheme="majorBidi" w:eastAsia="Times New Roman" w:hAnsiTheme="majorBidi" w:cstheme="majorBidi"/>
          <w:sz w:val="24"/>
          <w:szCs w:val="24"/>
        </w:rPr>
        <w:t xml:space="preserve">A distinctive anatomical trait of chickens is that their feet and shanks are </w:t>
      </w:r>
      <w:proofErr w:type="spellStart"/>
      <w:r w:rsidR="007948B9" w:rsidRPr="00D00CA4">
        <w:rPr>
          <w:rFonts w:asciiTheme="majorBidi" w:eastAsia="Times New Roman" w:hAnsiTheme="majorBidi" w:cstheme="majorBidi"/>
          <w:sz w:val="24"/>
          <w:szCs w:val="24"/>
        </w:rPr>
        <w:t>unfeathered</w:t>
      </w:r>
      <w:proofErr w:type="spellEnd"/>
      <w:r w:rsidR="007948B9" w:rsidRPr="00D00CA4">
        <w:rPr>
          <w:rFonts w:asciiTheme="majorBidi" w:eastAsia="Times New Roman" w:hAnsiTheme="majorBidi" w:cstheme="majorBidi"/>
          <w:sz w:val="24"/>
          <w:szCs w:val="24"/>
        </w:rPr>
        <w:t xml:space="preserve">, have minimal muscle tissue, and are highly vascularized, which allows them to lose about 25% of their body heat through their </w:t>
      </w:r>
      <w:r w:rsidR="006A6C2A" w:rsidRPr="00D00CA4">
        <w:rPr>
          <w:rFonts w:asciiTheme="majorBidi" w:eastAsia="Times New Roman" w:hAnsiTheme="majorBidi" w:cstheme="majorBidi"/>
          <w:sz w:val="24"/>
          <w:szCs w:val="24"/>
        </w:rPr>
        <w:t xml:space="preserve">feet. </w:t>
      </w:r>
      <w:r w:rsidR="006A6C2A" w:rsidRPr="00D00CA4">
        <w:rPr>
          <w:rFonts w:asciiTheme="majorBidi" w:eastAsia="Times New Roman" w:hAnsiTheme="majorBidi" w:cstheme="majorBidi"/>
          <w:sz w:val="24"/>
          <w:szCs w:val="24"/>
        </w:rPr>
        <w:lastRenderedPageBreak/>
        <w:t>The</w:t>
      </w:r>
      <w:r w:rsidR="007948B9" w:rsidRPr="00D00CA4">
        <w:rPr>
          <w:rFonts w:asciiTheme="majorBidi" w:eastAsia="Times New Roman" w:hAnsiTheme="majorBidi" w:cstheme="majorBidi"/>
          <w:sz w:val="24"/>
          <w:szCs w:val="24"/>
        </w:rPr>
        <w:t xml:space="preserve"> findings are consistent with our hypothesis that conductive heat loss from cooled chicken feet will supplement latent heat loss from panting to further improve hen comfort in hot weather.</w:t>
      </w:r>
      <w:r w:rsidR="00102E3A" w:rsidRPr="00D00CA4">
        <w:rPr>
          <w:rFonts w:asciiTheme="majorBidi" w:eastAsia="Times New Roman" w:hAnsiTheme="majorBidi" w:cstheme="majorBidi"/>
          <w:sz w:val="24"/>
          <w:szCs w:val="24"/>
        </w:rPr>
        <w:t xml:space="preserve"> </w:t>
      </w:r>
      <w:r w:rsidR="009910B2">
        <w:rPr>
          <w:rFonts w:asciiTheme="majorBidi" w:eastAsia="Times New Roman" w:hAnsiTheme="majorBidi" w:cstheme="majorBidi"/>
          <w:sz w:val="24"/>
          <w:szCs w:val="24"/>
        </w:rPr>
        <w:t>(</w:t>
      </w:r>
      <w:r w:rsidR="009910B2" w:rsidRPr="009910B2">
        <w:rPr>
          <w:rFonts w:asciiTheme="majorBidi" w:eastAsia="Times New Roman" w:hAnsiTheme="majorBidi" w:cstheme="majorBidi"/>
          <w:sz w:val="24"/>
          <w:szCs w:val="24"/>
        </w:rPr>
        <w:t>L</w:t>
      </w:r>
      <w:r w:rsidR="009910B2">
        <w:rPr>
          <w:rFonts w:asciiTheme="majorBidi" w:eastAsia="Times New Roman" w:hAnsiTheme="majorBidi" w:cstheme="majorBidi"/>
          <w:sz w:val="24"/>
          <w:szCs w:val="24"/>
        </w:rPr>
        <w:t>i &amp; Yamamoto</w:t>
      </w:r>
      <w:r w:rsidR="009910B2" w:rsidRPr="009910B2">
        <w:rPr>
          <w:rFonts w:asciiTheme="majorBidi" w:eastAsia="Times New Roman" w:hAnsiTheme="majorBidi" w:cstheme="majorBidi"/>
          <w:sz w:val="24"/>
          <w:szCs w:val="24"/>
        </w:rPr>
        <w:t>1991)</w:t>
      </w:r>
      <w:r w:rsidR="004B094B" w:rsidRPr="00D00CA4">
        <w:rPr>
          <w:rFonts w:asciiTheme="majorBidi" w:eastAsia="Times New Roman" w:hAnsiTheme="majorBidi" w:cstheme="majorBidi"/>
          <w:sz w:val="24"/>
          <w:szCs w:val="24"/>
        </w:rPr>
        <w:t>.</w:t>
      </w:r>
      <w:r w:rsidR="00750992" w:rsidRPr="00D00CA4">
        <w:rPr>
          <w:rFonts w:asciiTheme="majorBidi" w:hAnsiTheme="majorBidi" w:cstheme="majorBidi"/>
          <w:sz w:val="24"/>
          <w:szCs w:val="24"/>
        </w:rPr>
        <w:t xml:space="preserve"> </w:t>
      </w:r>
      <w:r w:rsidR="00750992" w:rsidRPr="00D00CA4">
        <w:rPr>
          <w:rFonts w:asciiTheme="majorBidi" w:eastAsia="Times New Roman" w:hAnsiTheme="majorBidi" w:cstheme="majorBidi"/>
          <w:sz w:val="24"/>
          <w:szCs w:val="24"/>
        </w:rPr>
        <w:t xml:space="preserve">According to RADO , </w:t>
      </w:r>
      <w:r w:rsidR="009910B2">
        <w:rPr>
          <w:rFonts w:asciiTheme="majorBidi" w:eastAsia="Times New Roman" w:hAnsiTheme="majorBidi" w:cstheme="majorBidi"/>
          <w:sz w:val="24"/>
          <w:szCs w:val="24"/>
        </w:rPr>
        <w:t>(</w:t>
      </w:r>
      <w:r w:rsidR="00750992" w:rsidRPr="00D00CA4">
        <w:rPr>
          <w:rFonts w:asciiTheme="majorBidi" w:eastAsia="Times New Roman" w:hAnsiTheme="majorBidi" w:cstheme="majorBidi"/>
          <w:sz w:val="24"/>
          <w:szCs w:val="24"/>
        </w:rPr>
        <w:t>2004</w:t>
      </w:r>
      <w:r w:rsidR="009910B2">
        <w:rPr>
          <w:rFonts w:asciiTheme="majorBidi" w:eastAsia="Times New Roman" w:hAnsiTheme="majorBidi" w:cstheme="majorBidi"/>
          <w:sz w:val="24"/>
          <w:szCs w:val="24"/>
        </w:rPr>
        <w:t>)</w:t>
      </w:r>
      <w:r w:rsidR="00750992" w:rsidRPr="00D00CA4">
        <w:rPr>
          <w:rFonts w:asciiTheme="majorBidi" w:eastAsia="Times New Roman" w:hAnsiTheme="majorBidi" w:cstheme="majorBidi"/>
          <w:sz w:val="24"/>
          <w:szCs w:val="24"/>
        </w:rPr>
        <w:t xml:space="preserve"> It seems that the available surface area is good in the abdomen, thighs, legs, legs and feet. </w:t>
      </w:r>
      <w:r w:rsidR="00236A88" w:rsidRPr="00D00CA4">
        <w:rPr>
          <w:rFonts w:asciiTheme="majorBidi" w:eastAsia="Times New Roman" w:hAnsiTheme="majorBidi" w:cstheme="majorBidi"/>
          <w:sz w:val="24"/>
          <w:szCs w:val="24"/>
        </w:rPr>
        <w:t xml:space="preserve"> </w:t>
      </w:r>
      <w:r w:rsidR="0034328B" w:rsidRPr="00D00CA4">
        <w:rPr>
          <w:rFonts w:asciiTheme="majorBidi" w:eastAsia="Times New Roman" w:hAnsiTheme="majorBidi" w:cstheme="majorBidi"/>
          <w:sz w:val="24"/>
          <w:szCs w:val="24"/>
        </w:rPr>
        <w:t>It is also characterized as either free of feathers or feathers available in a small amount, and thus the thermal insulation is little due to the lack of distributi</w:t>
      </w:r>
      <w:r w:rsidR="002A3616">
        <w:rPr>
          <w:rFonts w:asciiTheme="majorBidi" w:eastAsia="Times New Roman" w:hAnsiTheme="majorBidi" w:cstheme="majorBidi"/>
          <w:sz w:val="24"/>
          <w:szCs w:val="24"/>
        </w:rPr>
        <w:t>on of feathers in those places</w:t>
      </w:r>
    </w:p>
    <w:p w14:paraId="2B9CA689" w14:textId="1C351D4E" w:rsidR="0034328B" w:rsidRPr="00D00CA4" w:rsidRDefault="004B094B" w:rsidP="009045BC">
      <w:pPr>
        <w:spacing w:line="480" w:lineRule="auto"/>
        <w:jc w:val="both"/>
        <w:rPr>
          <w:rFonts w:asciiTheme="majorBidi" w:eastAsia="Times New Roman" w:hAnsiTheme="majorBidi" w:cstheme="majorBidi"/>
          <w:b/>
          <w:bCs/>
          <w:sz w:val="24"/>
          <w:szCs w:val="24"/>
          <w:rtl/>
        </w:rPr>
      </w:pPr>
      <w:r w:rsidRPr="00D00CA4">
        <w:rPr>
          <w:rFonts w:asciiTheme="majorBidi" w:eastAsia="Times New Roman" w:hAnsiTheme="majorBidi" w:cstheme="majorBidi"/>
          <w:sz w:val="24"/>
          <w:szCs w:val="24"/>
        </w:rPr>
        <w:t xml:space="preserve">      </w:t>
      </w:r>
      <w:r w:rsidR="0034328B" w:rsidRPr="00D00CA4">
        <w:rPr>
          <w:rFonts w:asciiTheme="majorBidi" w:eastAsia="Times New Roman" w:hAnsiTheme="majorBidi" w:cstheme="majorBidi"/>
          <w:sz w:val="24"/>
          <w:szCs w:val="24"/>
        </w:rPr>
        <w:t>On the other hand,</w:t>
      </w:r>
      <w:r w:rsidR="00236A88" w:rsidRPr="00D00CA4">
        <w:rPr>
          <w:rFonts w:asciiTheme="majorBidi" w:hAnsiTheme="majorBidi" w:cstheme="majorBidi"/>
          <w:sz w:val="24"/>
          <w:szCs w:val="24"/>
        </w:rPr>
        <w:t xml:space="preserve"> </w:t>
      </w:r>
      <w:proofErr w:type="spellStart"/>
      <w:r w:rsidR="0034328B" w:rsidRPr="00D00CA4">
        <w:rPr>
          <w:rFonts w:asciiTheme="majorBidi" w:eastAsia="Times New Roman" w:hAnsiTheme="majorBidi" w:cstheme="majorBidi"/>
          <w:sz w:val="24"/>
          <w:szCs w:val="24"/>
        </w:rPr>
        <w:t>Cangar</w:t>
      </w:r>
      <w:proofErr w:type="spellEnd"/>
      <w:r w:rsidR="0034328B" w:rsidRPr="00D00CA4">
        <w:rPr>
          <w:rFonts w:asciiTheme="majorBidi" w:eastAsia="Times New Roman" w:hAnsiTheme="majorBidi" w:cstheme="majorBidi"/>
          <w:sz w:val="24"/>
          <w:szCs w:val="24"/>
        </w:rPr>
        <w:t xml:space="preserve"> </w:t>
      </w:r>
      <w:r w:rsidR="0034328B" w:rsidRPr="009910B2">
        <w:rPr>
          <w:rFonts w:asciiTheme="majorBidi" w:eastAsia="Times New Roman" w:hAnsiTheme="majorBidi" w:cstheme="majorBidi"/>
          <w:i/>
          <w:iCs/>
          <w:sz w:val="24"/>
          <w:szCs w:val="24"/>
        </w:rPr>
        <w:t>et al</w:t>
      </w:r>
      <w:r w:rsidR="009045BC">
        <w:rPr>
          <w:rFonts w:asciiTheme="majorBidi" w:eastAsia="Times New Roman" w:hAnsiTheme="majorBidi" w:cstheme="majorBidi"/>
          <w:sz w:val="24"/>
          <w:szCs w:val="24"/>
        </w:rPr>
        <w:t>.</w:t>
      </w:r>
      <w:r w:rsidR="0034328B" w:rsidRPr="00D00CA4">
        <w:rPr>
          <w:rFonts w:asciiTheme="majorBidi" w:eastAsia="Times New Roman" w:hAnsiTheme="majorBidi" w:cstheme="majorBidi"/>
          <w:sz w:val="24"/>
          <w:szCs w:val="24"/>
        </w:rPr>
        <w:t xml:space="preserve"> </w:t>
      </w:r>
      <w:r w:rsidR="009045BC">
        <w:rPr>
          <w:rFonts w:asciiTheme="majorBidi" w:eastAsia="Times New Roman" w:hAnsiTheme="majorBidi" w:cstheme="majorBidi"/>
          <w:sz w:val="24"/>
          <w:szCs w:val="24"/>
        </w:rPr>
        <w:t>(</w:t>
      </w:r>
      <w:r w:rsidR="0034328B" w:rsidRPr="00D00CA4">
        <w:rPr>
          <w:rFonts w:asciiTheme="majorBidi" w:eastAsia="Times New Roman" w:hAnsiTheme="majorBidi" w:cstheme="majorBidi"/>
          <w:sz w:val="24"/>
          <w:szCs w:val="24"/>
        </w:rPr>
        <w:t>2008)</w:t>
      </w:r>
      <w:r w:rsidR="009045BC" w:rsidRPr="009045BC">
        <w:rPr>
          <w:rFonts w:asciiTheme="majorBidi" w:eastAsia="Times New Roman" w:hAnsiTheme="majorBidi" w:cstheme="majorBidi"/>
          <w:sz w:val="24"/>
          <w:szCs w:val="24"/>
        </w:rPr>
        <w:t>;</w:t>
      </w:r>
      <w:r w:rsidR="0034328B" w:rsidRPr="00D00CA4">
        <w:rPr>
          <w:rFonts w:asciiTheme="majorBidi" w:eastAsia="Times New Roman" w:hAnsiTheme="majorBidi" w:cstheme="majorBidi"/>
          <w:sz w:val="24"/>
          <w:szCs w:val="24"/>
        </w:rPr>
        <w:t xml:space="preserve"> </w:t>
      </w:r>
      <w:proofErr w:type="spellStart"/>
      <w:r w:rsidR="0034328B" w:rsidRPr="00D00CA4">
        <w:rPr>
          <w:rFonts w:asciiTheme="majorBidi" w:eastAsia="Times New Roman" w:hAnsiTheme="majorBidi" w:cstheme="majorBidi"/>
          <w:sz w:val="24"/>
          <w:szCs w:val="24"/>
        </w:rPr>
        <w:t>Shinder</w:t>
      </w:r>
      <w:proofErr w:type="spellEnd"/>
      <w:r w:rsidR="0034328B" w:rsidRPr="00D00CA4">
        <w:rPr>
          <w:rFonts w:asciiTheme="majorBidi" w:eastAsia="Times New Roman" w:hAnsiTheme="majorBidi" w:cstheme="majorBidi"/>
          <w:sz w:val="24"/>
          <w:szCs w:val="24"/>
        </w:rPr>
        <w:t xml:space="preserve"> </w:t>
      </w:r>
      <w:r w:rsidR="0034328B" w:rsidRPr="009045BC">
        <w:rPr>
          <w:rFonts w:asciiTheme="majorBidi" w:eastAsia="Times New Roman" w:hAnsiTheme="majorBidi" w:cstheme="majorBidi"/>
          <w:i/>
          <w:iCs/>
          <w:sz w:val="24"/>
          <w:szCs w:val="24"/>
        </w:rPr>
        <w:t>et al</w:t>
      </w:r>
      <w:r w:rsidR="0034328B" w:rsidRPr="00D00CA4">
        <w:rPr>
          <w:rFonts w:asciiTheme="majorBidi" w:eastAsia="Times New Roman" w:hAnsiTheme="majorBidi" w:cstheme="majorBidi"/>
          <w:sz w:val="24"/>
          <w:szCs w:val="24"/>
        </w:rPr>
        <w:t xml:space="preserve">. </w:t>
      </w:r>
      <w:r w:rsidR="009045BC">
        <w:rPr>
          <w:rFonts w:asciiTheme="majorBidi" w:eastAsia="Times New Roman" w:hAnsiTheme="majorBidi" w:cstheme="majorBidi"/>
          <w:sz w:val="24"/>
          <w:szCs w:val="24"/>
        </w:rPr>
        <w:t>(</w:t>
      </w:r>
      <w:r w:rsidR="0034328B" w:rsidRPr="00D00CA4">
        <w:rPr>
          <w:rFonts w:asciiTheme="majorBidi" w:eastAsia="Times New Roman" w:hAnsiTheme="majorBidi" w:cstheme="majorBidi"/>
          <w:sz w:val="24"/>
          <w:szCs w:val="24"/>
        </w:rPr>
        <w:t>2007</w:t>
      </w:r>
      <w:r w:rsidR="009045BC">
        <w:rPr>
          <w:rFonts w:asciiTheme="majorBidi" w:eastAsia="Times New Roman" w:hAnsiTheme="majorBidi" w:cstheme="majorBidi"/>
          <w:sz w:val="24"/>
          <w:szCs w:val="24"/>
        </w:rPr>
        <w:t>)</w:t>
      </w:r>
      <w:r w:rsidR="009045BC" w:rsidRPr="009045BC">
        <w:rPr>
          <w:rFonts w:asciiTheme="majorBidi" w:eastAsia="Times New Roman" w:hAnsiTheme="majorBidi" w:cstheme="majorBidi"/>
          <w:sz w:val="24"/>
          <w:szCs w:val="24"/>
        </w:rPr>
        <w:t>;</w:t>
      </w:r>
      <w:r w:rsidR="0068609B" w:rsidRPr="00D00CA4">
        <w:rPr>
          <w:rFonts w:asciiTheme="majorBidi" w:eastAsia="Times New Roman" w:hAnsiTheme="majorBidi" w:cstheme="majorBidi"/>
          <w:sz w:val="24"/>
          <w:szCs w:val="24"/>
        </w:rPr>
        <w:t xml:space="preserve"> </w:t>
      </w:r>
      <w:r w:rsidR="0034328B" w:rsidRPr="00D00CA4">
        <w:rPr>
          <w:rFonts w:asciiTheme="majorBidi" w:eastAsia="Times New Roman" w:hAnsiTheme="majorBidi" w:cstheme="majorBidi"/>
          <w:sz w:val="24"/>
          <w:szCs w:val="24"/>
        </w:rPr>
        <w:t xml:space="preserve">Li and Yamamoto, </w:t>
      </w:r>
      <w:r w:rsidR="009045BC">
        <w:rPr>
          <w:rFonts w:asciiTheme="majorBidi" w:eastAsia="Times New Roman" w:hAnsiTheme="majorBidi" w:cstheme="majorBidi"/>
          <w:sz w:val="24"/>
          <w:szCs w:val="24"/>
        </w:rPr>
        <w:t>(</w:t>
      </w:r>
      <w:r w:rsidR="0034328B" w:rsidRPr="00D00CA4">
        <w:rPr>
          <w:rFonts w:asciiTheme="majorBidi" w:eastAsia="Times New Roman" w:hAnsiTheme="majorBidi" w:cstheme="majorBidi"/>
          <w:sz w:val="24"/>
          <w:szCs w:val="24"/>
        </w:rPr>
        <w:t>1991</w:t>
      </w:r>
      <w:r w:rsidR="009045BC">
        <w:rPr>
          <w:rFonts w:asciiTheme="majorBidi" w:eastAsia="Times New Roman" w:hAnsiTheme="majorBidi" w:cstheme="majorBidi"/>
          <w:sz w:val="24"/>
          <w:szCs w:val="24"/>
        </w:rPr>
        <w:t>)</w:t>
      </w:r>
      <w:r w:rsidR="0034328B" w:rsidRPr="00D00CA4">
        <w:rPr>
          <w:rFonts w:asciiTheme="majorBidi" w:eastAsia="Times New Roman" w:hAnsiTheme="majorBidi" w:cstheme="majorBidi"/>
          <w:sz w:val="24"/>
          <w:szCs w:val="24"/>
        </w:rPr>
        <w:t xml:space="preserve">; Choi </w:t>
      </w:r>
      <w:r w:rsidR="009045BC">
        <w:rPr>
          <w:rFonts w:asciiTheme="majorBidi" w:eastAsia="Times New Roman" w:hAnsiTheme="majorBidi" w:cstheme="majorBidi"/>
          <w:i/>
          <w:iCs/>
          <w:sz w:val="24"/>
          <w:szCs w:val="24"/>
        </w:rPr>
        <w:t>et al.</w:t>
      </w:r>
      <w:r w:rsidR="0034328B" w:rsidRPr="00D00CA4">
        <w:rPr>
          <w:rFonts w:asciiTheme="majorBidi" w:eastAsia="Times New Roman" w:hAnsiTheme="majorBidi" w:cstheme="majorBidi"/>
          <w:sz w:val="24"/>
          <w:szCs w:val="24"/>
        </w:rPr>
        <w:t xml:space="preserve"> </w:t>
      </w:r>
      <w:r w:rsidR="009045BC">
        <w:rPr>
          <w:rFonts w:asciiTheme="majorBidi" w:eastAsia="Times New Roman" w:hAnsiTheme="majorBidi" w:cstheme="majorBidi"/>
          <w:sz w:val="24"/>
          <w:szCs w:val="24"/>
        </w:rPr>
        <w:t>(</w:t>
      </w:r>
      <w:r w:rsidR="0034328B" w:rsidRPr="00D00CA4">
        <w:rPr>
          <w:rFonts w:asciiTheme="majorBidi" w:eastAsia="Times New Roman" w:hAnsiTheme="majorBidi" w:cstheme="majorBidi"/>
          <w:sz w:val="24"/>
          <w:szCs w:val="24"/>
        </w:rPr>
        <w:t>1997</w:t>
      </w:r>
      <w:r w:rsidR="009045BC">
        <w:rPr>
          <w:rFonts w:asciiTheme="majorBidi" w:eastAsia="Times New Roman" w:hAnsiTheme="majorBidi" w:cstheme="majorBidi"/>
          <w:sz w:val="24"/>
          <w:szCs w:val="24"/>
        </w:rPr>
        <w:t>)</w:t>
      </w:r>
      <w:r w:rsidR="0034328B" w:rsidRPr="00D00CA4">
        <w:rPr>
          <w:rFonts w:asciiTheme="majorBidi" w:eastAsia="Times New Roman" w:hAnsiTheme="majorBidi" w:cstheme="majorBidi"/>
          <w:sz w:val="24"/>
          <w:szCs w:val="24"/>
        </w:rPr>
        <w:t xml:space="preserve"> report  that the areas characterized by the availability of a good amount of blood flowing over the surface and </w:t>
      </w:r>
      <w:r w:rsidRPr="00D00CA4">
        <w:rPr>
          <w:rFonts w:asciiTheme="majorBidi" w:eastAsia="Times New Roman" w:hAnsiTheme="majorBidi" w:cstheme="majorBidi"/>
          <w:sz w:val="24"/>
          <w:szCs w:val="24"/>
        </w:rPr>
        <w:t>surrounding environment</w:t>
      </w:r>
      <w:r w:rsidR="0034328B" w:rsidRPr="00D00CA4">
        <w:rPr>
          <w:rFonts w:asciiTheme="majorBidi" w:eastAsia="Times New Roman" w:hAnsiTheme="majorBidi" w:cstheme="majorBidi"/>
          <w:sz w:val="24"/>
          <w:szCs w:val="24"/>
        </w:rPr>
        <w:t xml:space="preserve"> areas through which heat can be transmitted to the ground to which it is attached, thus emptying the chicken’s body heat through the blood flow that transfers heat from the rest of the chicken’s body to the heat-discharge areas until</w:t>
      </w:r>
      <w:r w:rsidR="009045BC">
        <w:rPr>
          <w:rFonts w:asciiTheme="majorBidi" w:eastAsia="Times New Roman" w:hAnsiTheme="majorBidi" w:cstheme="majorBidi"/>
          <w:sz w:val="24"/>
          <w:szCs w:val="24"/>
        </w:rPr>
        <w:t>.</w:t>
      </w:r>
      <w:r w:rsidR="0034328B" w:rsidRPr="00D00CA4">
        <w:rPr>
          <w:rFonts w:asciiTheme="majorBidi" w:eastAsia="Times New Roman" w:hAnsiTheme="majorBidi" w:cstheme="majorBidi"/>
          <w:sz w:val="24"/>
          <w:szCs w:val="24"/>
        </w:rPr>
        <w:t xml:space="preserve"> Thermal balance occurs by changing the position of the chicken to the side position and the areas connected to the cold floor from time to time.</w:t>
      </w:r>
      <w:r w:rsidR="0034328B" w:rsidRPr="00D00CA4">
        <w:rPr>
          <w:rFonts w:asciiTheme="majorBidi" w:eastAsia="Times New Roman" w:hAnsiTheme="majorBidi" w:cstheme="majorBidi"/>
          <w:b/>
          <w:bCs/>
          <w:sz w:val="24"/>
          <w:szCs w:val="24"/>
        </w:rPr>
        <w:t xml:space="preserve"> </w:t>
      </w:r>
      <w:r w:rsidRPr="00D00CA4">
        <w:rPr>
          <w:rFonts w:asciiTheme="majorBidi" w:eastAsia="Times New Roman" w:hAnsiTheme="majorBidi" w:cstheme="majorBidi"/>
          <w:b/>
          <w:bCs/>
          <w:sz w:val="24"/>
          <w:szCs w:val="24"/>
        </w:rPr>
        <w:t xml:space="preserve"> </w:t>
      </w:r>
    </w:p>
    <w:p w14:paraId="602A9B0D" w14:textId="75AB4423" w:rsidR="000B5625" w:rsidRPr="009045BC" w:rsidRDefault="00D14763" w:rsidP="009045BC">
      <w:pPr>
        <w:spacing w:line="480" w:lineRule="auto"/>
        <w:jc w:val="both"/>
        <w:rPr>
          <w:rFonts w:asciiTheme="majorBidi" w:eastAsia="Times New Roman" w:hAnsiTheme="majorBidi" w:cstheme="majorBidi"/>
          <w:sz w:val="24"/>
          <w:szCs w:val="24"/>
          <w:lang w:bidi="ar-IQ"/>
        </w:rPr>
      </w:pPr>
      <w:r w:rsidRPr="00D00CA4">
        <w:rPr>
          <w:rFonts w:asciiTheme="majorBidi" w:eastAsia="Times New Roman" w:hAnsiTheme="majorBidi" w:cstheme="majorBidi"/>
          <w:sz w:val="24"/>
          <w:szCs w:val="24"/>
        </w:rPr>
        <w:t xml:space="preserve">      </w:t>
      </w:r>
      <w:r w:rsidR="00E274D3" w:rsidRPr="00D00CA4">
        <w:rPr>
          <w:rFonts w:asciiTheme="majorBidi" w:eastAsia="Times New Roman" w:hAnsiTheme="majorBidi" w:cstheme="majorBidi"/>
          <w:sz w:val="24"/>
          <w:szCs w:val="24"/>
        </w:rPr>
        <w:t xml:space="preserve">The </w:t>
      </w:r>
      <w:r w:rsidR="00F46AEE" w:rsidRPr="00D00CA4">
        <w:rPr>
          <w:rFonts w:asciiTheme="majorBidi" w:eastAsia="Times New Roman" w:hAnsiTheme="majorBidi" w:cstheme="majorBidi"/>
          <w:sz w:val="24"/>
          <w:szCs w:val="24"/>
        </w:rPr>
        <w:t>temperature of the chicken's body parts is related to the amount, distribution and flow of peripheral blood, which in turn determines the amount of heat in each part, which indicates that the birds are trying to maintain a balanced body temperature through the heat they lose. One of the parts of the body where blood flows a lot,</w:t>
      </w:r>
      <w:r w:rsidR="00F46AEE" w:rsidRPr="00D00CA4">
        <w:rPr>
          <w:rFonts w:asciiTheme="majorBidi" w:eastAsia="Times New Roman" w:hAnsiTheme="majorBidi" w:cstheme="majorBidi"/>
          <w:sz w:val="24"/>
          <w:szCs w:val="24"/>
          <w:rtl/>
        </w:rPr>
        <w:t xml:space="preserve"> </w:t>
      </w:r>
      <w:r w:rsidR="00F46AEE" w:rsidRPr="00D00CA4">
        <w:rPr>
          <w:rFonts w:asciiTheme="majorBidi" w:eastAsia="Times New Roman" w:hAnsiTheme="majorBidi" w:cstheme="majorBidi"/>
          <w:sz w:val="24"/>
          <w:szCs w:val="24"/>
        </w:rPr>
        <w:t>in broilers, increasing sense heat l</w:t>
      </w:r>
      <w:r w:rsidR="009045BC">
        <w:rPr>
          <w:rFonts w:asciiTheme="majorBidi" w:eastAsia="Times New Roman" w:hAnsiTheme="majorBidi" w:cstheme="majorBidi"/>
          <w:sz w:val="24"/>
          <w:szCs w:val="24"/>
        </w:rPr>
        <w:t xml:space="preserve">oss may increase heat tolerance </w:t>
      </w:r>
      <w:r w:rsidR="009045BC">
        <w:rPr>
          <w:rFonts w:asciiTheme="majorBidi" w:hAnsiTheme="majorBidi" w:cstheme="majorBidi"/>
          <w:sz w:val="24"/>
          <w:szCs w:val="24"/>
        </w:rPr>
        <w:t>(</w:t>
      </w:r>
      <w:r w:rsidR="009045BC" w:rsidRPr="009045BC">
        <w:rPr>
          <w:rFonts w:asciiTheme="majorBidi" w:eastAsia="Times New Roman" w:hAnsiTheme="majorBidi" w:cstheme="majorBidi"/>
          <w:sz w:val="24"/>
          <w:szCs w:val="24"/>
        </w:rPr>
        <w:t>Zhou</w:t>
      </w:r>
      <w:r w:rsidR="009045BC">
        <w:rPr>
          <w:rFonts w:asciiTheme="majorBidi" w:eastAsia="Times New Roman" w:hAnsiTheme="majorBidi" w:cstheme="majorBidi"/>
          <w:sz w:val="24"/>
          <w:szCs w:val="24"/>
        </w:rPr>
        <w:t xml:space="preserve"> &amp; Yamamoto 1997</w:t>
      </w:r>
      <w:r w:rsidR="009045BC" w:rsidRPr="009045BC">
        <w:rPr>
          <w:rFonts w:asciiTheme="majorBidi" w:eastAsia="Times New Roman" w:hAnsiTheme="majorBidi" w:cstheme="majorBidi"/>
          <w:sz w:val="24"/>
          <w:szCs w:val="24"/>
        </w:rPr>
        <w:t xml:space="preserve">; </w:t>
      </w:r>
      <w:r w:rsidR="009045BC">
        <w:rPr>
          <w:rFonts w:asciiTheme="majorBidi" w:eastAsia="Times New Roman" w:hAnsiTheme="majorBidi" w:cstheme="majorBidi"/>
          <w:sz w:val="24"/>
          <w:szCs w:val="24"/>
        </w:rPr>
        <w:t xml:space="preserve"> </w:t>
      </w:r>
      <w:proofErr w:type="spellStart"/>
      <w:r w:rsidR="009045BC" w:rsidRPr="009045BC">
        <w:rPr>
          <w:rFonts w:asciiTheme="majorBidi" w:eastAsia="Times New Roman" w:hAnsiTheme="majorBidi" w:cstheme="majorBidi"/>
          <w:sz w:val="24"/>
          <w:szCs w:val="24"/>
        </w:rPr>
        <w:t>Shinder</w:t>
      </w:r>
      <w:proofErr w:type="spellEnd"/>
      <w:r w:rsidR="009045BC" w:rsidRPr="009045BC">
        <w:rPr>
          <w:rFonts w:asciiTheme="majorBidi" w:eastAsia="Times New Roman" w:hAnsiTheme="majorBidi" w:cstheme="majorBidi"/>
          <w:sz w:val="24"/>
          <w:szCs w:val="24"/>
        </w:rPr>
        <w:t xml:space="preserve">, </w:t>
      </w:r>
      <w:r w:rsidR="009045BC" w:rsidRPr="009045BC">
        <w:rPr>
          <w:rFonts w:asciiTheme="majorBidi" w:eastAsia="Times New Roman" w:hAnsiTheme="majorBidi" w:cstheme="majorBidi"/>
          <w:i/>
          <w:iCs/>
          <w:sz w:val="24"/>
          <w:szCs w:val="24"/>
        </w:rPr>
        <w:t>et al</w:t>
      </w:r>
      <w:r w:rsidR="009045BC">
        <w:rPr>
          <w:rFonts w:asciiTheme="majorBidi" w:eastAsia="Times New Roman" w:hAnsiTheme="majorBidi" w:cstheme="majorBidi"/>
          <w:sz w:val="24"/>
          <w:szCs w:val="24"/>
        </w:rPr>
        <w:t>. 2007</w:t>
      </w:r>
      <w:r w:rsidR="009045BC" w:rsidRPr="009045BC">
        <w:rPr>
          <w:rFonts w:asciiTheme="majorBidi" w:eastAsia="Times New Roman" w:hAnsiTheme="majorBidi" w:cstheme="majorBidi"/>
          <w:sz w:val="24"/>
          <w:szCs w:val="24"/>
        </w:rPr>
        <w:t xml:space="preserve">;  </w:t>
      </w:r>
      <w:proofErr w:type="spellStart"/>
      <w:r w:rsidR="009045BC" w:rsidRPr="009045BC">
        <w:rPr>
          <w:rFonts w:asciiTheme="majorBidi" w:eastAsia="Times New Roman" w:hAnsiTheme="majorBidi" w:cstheme="majorBidi"/>
          <w:sz w:val="24"/>
          <w:szCs w:val="24"/>
        </w:rPr>
        <w:t>Nascimento</w:t>
      </w:r>
      <w:proofErr w:type="spellEnd"/>
      <w:r w:rsidR="009045BC" w:rsidRPr="009045BC">
        <w:rPr>
          <w:rFonts w:asciiTheme="majorBidi" w:eastAsia="Times New Roman" w:hAnsiTheme="majorBidi" w:cstheme="majorBidi"/>
          <w:sz w:val="24"/>
          <w:szCs w:val="24"/>
        </w:rPr>
        <w:t xml:space="preserve"> </w:t>
      </w:r>
      <w:r w:rsidR="009045BC" w:rsidRPr="009045BC">
        <w:rPr>
          <w:rFonts w:asciiTheme="majorBidi" w:eastAsia="Times New Roman" w:hAnsiTheme="majorBidi" w:cstheme="majorBidi"/>
          <w:i/>
          <w:iCs/>
          <w:sz w:val="24"/>
          <w:szCs w:val="24"/>
        </w:rPr>
        <w:t>et al</w:t>
      </w:r>
      <w:r w:rsidR="009045BC" w:rsidRPr="009045BC">
        <w:rPr>
          <w:rFonts w:asciiTheme="majorBidi" w:eastAsia="Times New Roman" w:hAnsiTheme="majorBidi" w:cstheme="majorBidi"/>
          <w:sz w:val="24"/>
          <w:szCs w:val="24"/>
        </w:rPr>
        <w:t>. 2014</w:t>
      </w:r>
      <w:r w:rsidR="009045BC">
        <w:rPr>
          <w:rFonts w:asciiTheme="majorBidi" w:eastAsia="Times New Roman" w:hAnsiTheme="majorBidi" w:cstheme="majorBidi"/>
          <w:sz w:val="24"/>
          <w:szCs w:val="24"/>
        </w:rPr>
        <w:t>).</w:t>
      </w:r>
    </w:p>
    <w:p w14:paraId="3D76B903" w14:textId="77777777" w:rsidR="00B10E35" w:rsidRDefault="00B10E35" w:rsidP="002A20DD">
      <w:pPr>
        <w:spacing w:line="480" w:lineRule="auto"/>
        <w:jc w:val="both"/>
        <w:rPr>
          <w:rFonts w:asciiTheme="majorBidi" w:eastAsia="Times New Roman" w:hAnsiTheme="majorBidi" w:cstheme="majorBidi"/>
          <w:b/>
          <w:bCs/>
          <w:sz w:val="24"/>
          <w:szCs w:val="24"/>
          <w:lang w:bidi="ar-IQ"/>
        </w:rPr>
      </w:pPr>
    </w:p>
    <w:p w14:paraId="4661E26F" w14:textId="77777777" w:rsidR="009045BC" w:rsidRDefault="009045BC" w:rsidP="002A20DD">
      <w:pPr>
        <w:spacing w:line="480" w:lineRule="auto"/>
        <w:jc w:val="both"/>
        <w:rPr>
          <w:rFonts w:asciiTheme="majorBidi" w:eastAsia="Times New Roman" w:hAnsiTheme="majorBidi" w:cstheme="majorBidi"/>
          <w:b/>
          <w:bCs/>
          <w:sz w:val="24"/>
          <w:szCs w:val="24"/>
          <w:lang w:bidi="ar-IQ"/>
        </w:rPr>
      </w:pPr>
    </w:p>
    <w:p w14:paraId="4AA71DE9" w14:textId="77777777" w:rsidR="00B10E35" w:rsidRPr="002A20DD" w:rsidRDefault="00B10E35" w:rsidP="002A20DD">
      <w:pPr>
        <w:spacing w:line="480" w:lineRule="auto"/>
        <w:jc w:val="both"/>
        <w:rPr>
          <w:rFonts w:asciiTheme="majorBidi" w:eastAsia="Times New Roman" w:hAnsiTheme="majorBidi" w:cstheme="majorBidi"/>
          <w:b/>
          <w:bCs/>
          <w:sz w:val="24"/>
          <w:szCs w:val="24"/>
          <w:lang w:bidi="ar-IQ"/>
        </w:rPr>
      </w:pPr>
    </w:p>
    <w:p w14:paraId="5D8B3ABB" w14:textId="70102A50" w:rsidR="000B5625" w:rsidRPr="00B10E35" w:rsidRDefault="000B5625" w:rsidP="00B10E35">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sz w:val="24"/>
          <w:szCs w:val="24"/>
        </w:rPr>
        <w:lastRenderedPageBreak/>
        <w:t xml:space="preserve">Table </w:t>
      </w:r>
      <w:r w:rsidR="00B10E35">
        <w:rPr>
          <w:rFonts w:asciiTheme="majorBidi" w:eastAsia="Calibri" w:hAnsiTheme="majorBidi" w:cstheme="majorBidi"/>
          <w:sz w:val="24"/>
          <w:szCs w:val="24"/>
        </w:rPr>
        <w:t>NO</w:t>
      </w:r>
      <w:r w:rsidRPr="00D00CA4">
        <w:rPr>
          <w:rFonts w:asciiTheme="majorBidi" w:eastAsia="Calibri" w:hAnsiTheme="majorBidi" w:cstheme="majorBidi"/>
          <w:sz w:val="24"/>
          <w:szCs w:val="24"/>
        </w:rPr>
        <w:t>(3) the rate of discrepancy between the</w:t>
      </w:r>
      <w:r w:rsidR="00B10E35">
        <w:rPr>
          <w:rFonts w:asciiTheme="majorBidi" w:eastAsia="Calibri" w:hAnsiTheme="majorBidi" w:cstheme="majorBidi"/>
          <w:sz w:val="24"/>
          <w:szCs w:val="24"/>
        </w:rPr>
        <w:t xml:space="preserve"> chick temperatures </w:t>
      </w:r>
      <w:r w:rsidRPr="00D00CA4">
        <w:rPr>
          <w:rFonts w:asciiTheme="majorBidi" w:eastAsia="Calibri" w:hAnsiTheme="majorBidi" w:cstheme="majorBidi"/>
          <w:sz w:val="24"/>
          <w:szCs w:val="24"/>
        </w:rPr>
        <w:t xml:space="preserve">before and after floor cooling </w:t>
      </w:r>
    </w:p>
    <w:tbl>
      <w:tblPr>
        <w:tblpPr w:leftFromText="180" w:rightFromText="180" w:vertAnchor="page" w:horzAnchor="margin" w:tblpXSpec="center" w:tblpY="3671"/>
        <w:tblW w:w="8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29"/>
        <w:gridCol w:w="872"/>
        <w:gridCol w:w="1025"/>
        <w:gridCol w:w="1025"/>
        <w:gridCol w:w="1438"/>
        <w:gridCol w:w="2961"/>
      </w:tblGrid>
      <w:tr w:rsidR="000B5625" w:rsidRPr="00D00CA4" w14:paraId="0D1AB5FC" w14:textId="77777777" w:rsidTr="0089015C">
        <w:trPr>
          <w:cantSplit/>
        </w:trPr>
        <w:tc>
          <w:tcPr>
            <w:tcW w:w="8550" w:type="dxa"/>
            <w:gridSpan w:val="6"/>
            <w:tcBorders>
              <w:top w:val="nil"/>
              <w:left w:val="nil"/>
              <w:bottom w:val="nil"/>
              <w:right w:val="nil"/>
            </w:tcBorders>
            <w:shd w:val="clear" w:color="auto" w:fill="FFFFFF"/>
            <w:vAlign w:val="center"/>
          </w:tcPr>
          <w:p w14:paraId="7B30758E" w14:textId="77777777" w:rsidR="000B5625" w:rsidRPr="00D00CA4" w:rsidRDefault="000B5625" w:rsidP="00D00CA4">
            <w:pPr>
              <w:autoSpaceDE w:val="0"/>
              <w:autoSpaceDN w:val="0"/>
              <w:adjustRightInd w:val="0"/>
              <w:spacing w:after="0" w:line="480" w:lineRule="auto"/>
              <w:jc w:val="both"/>
              <w:rPr>
                <w:rFonts w:asciiTheme="majorBidi" w:eastAsia="Calibri" w:hAnsiTheme="majorBidi" w:cstheme="majorBidi"/>
                <w:sz w:val="24"/>
                <w:szCs w:val="24"/>
              </w:rPr>
            </w:pPr>
          </w:p>
        </w:tc>
      </w:tr>
      <w:tr w:rsidR="000B5625" w:rsidRPr="00D00CA4" w14:paraId="522E5D34" w14:textId="77777777" w:rsidTr="0089015C">
        <w:trPr>
          <w:cantSplit/>
        </w:trPr>
        <w:tc>
          <w:tcPr>
            <w:tcW w:w="2101" w:type="dxa"/>
            <w:gridSpan w:val="2"/>
            <w:tcBorders>
              <w:top w:val="nil"/>
              <w:left w:val="nil"/>
              <w:bottom w:val="single" w:sz="8" w:space="0" w:color="152935"/>
              <w:right w:val="nil"/>
            </w:tcBorders>
            <w:shd w:val="clear" w:color="auto" w:fill="FFFFFF"/>
            <w:vAlign w:val="bottom"/>
          </w:tcPr>
          <w:p w14:paraId="54C43F84" w14:textId="77777777" w:rsidR="000B5625" w:rsidRPr="00D00CA4" w:rsidRDefault="000B5625" w:rsidP="00D00CA4">
            <w:pPr>
              <w:autoSpaceDE w:val="0"/>
              <w:autoSpaceDN w:val="0"/>
              <w:adjustRightInd w:val="0"/>
              <w:spacing w:after="0" w:line="480" w:lineRule="auto"/>
              <w:rPr>
                <w:rFonts w:asciiTheme="majorBidi" w:eastAsia="Calibri" w:hAnsiTheme="majorBidi" w:cstheme="majorBidi"/>
                <w:sz w:val="24"/>
                <w:szCs w:val="24"/>
                <w:lang w:bidi="ar-IQ"/>
              </w:rPr>
            </w:pPr>
          </w:p>
        </w:tc>
        <w:tc>
          <w:tcPr>
            <w:tcW w:w="1025" w:type="dxa"/>
            <w:tcBorders>
              <w:top w:val="nil"/>
              <w:left w:val="nil"/>
              <w:bottom w:val="single" w:sz="8" w:space="0" w:color="152935"/>
              <w:right w:val="single" w:sz="8" w:space="0" w:color="E0E0E0"/>
            </w:tcBorders>
            <w:shd w:val="clear" w:color="auto" w:fill="FFFFFF"/>
            <w:vAlign w:val="bottom"/>
          </w:tcPr>
          <w:p w14:paraId="07C582EC" w14:textId="77777777" w:rsidR="000B5625" w:rsidRPr="00D00CA4" w:rsidRDefault="000B5625" w:rsidP="00D00CA4">
            <w:pPr>
              <w:autoSpaceDE w:val="0"/>
              <w:autoSpaceDN w:val="0"/>
              <w:adjustRightInd w:val="0"/>
              <w:spacing w:after="0" w:line="480" w:lineRule="auto"/>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Mean</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3F3C54A7" w14:textId="77777777" w:rsidR="000B5625" w:rsidRPr="00D00CA4" w:rsidRDefault="000B5625" w:rsidP="00D00CA4">
            <w:pPr>
              <w:autoSpaceDE w:val="0"/>
              <w:autoSpaceDN w:val="0"/>
              <w:adjustRightInd w:val="0"/>
              <w:spacing w:after="0" w:line="480" w:lineRule="auto"/>
              <w:jc w:val="center"/>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N</w:t>
            </w:r>
          </w:p>
        </w:tc>
        <w:tc>
          <w:tcPr>
            <w:tcW w:w="1438" w:type="dxa"/>
            <w:tcBorders>
              <w:top w:val="nil"/>
              <w:left w:val="single" w:sz="8" w:space="0" w:color="E0E0E0"/>
              <w:bottom w:val="single" w:sz="8" w:space="0" w:color="152935"/>
              <w:right w:val="single" w:sz="8" w:space="0" w:color="E0E0E0"/>
            </w:tcBorders>
            <w:shd w:val="clear" w:color="auto" w:fill="FFFFFF"/>
            <w:vAlign w:val="bottom"/>
          </w:tcPr>
          <w:p w14:paraId="088857FF" w14:textId="77777777" w:rsidR="000B5625" w:rsidRPr="00D00CA4" w:rsidRDefault="000B5625" w:rsidP="00D00CA4">
            <w:pPr>
              <w:autoSpaceDE w:val="0"/>
              <w:autoSpaceDN w:val="0"/>
              <w:adjustRightInd w:val="0"/>
              <w:spacing w:after="0" w:line="480" w:lineRule="auto"/>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Std. Deviation</w:t>
            </w:r>
          </w:p>
        </w:tc>
        <w:tc>
          <w:tcPr>
            <w:tcW w:w="2961" w:type="dxa"/>
            <w:tcBorders>
              <w:top w:val="nil"/>
              <w:left w:val="single" w:sz="8" w:space="0" w:color="E0E0E0"/>
              <w:bottom w:val="single" w:sz="8" w:space="0" w:color="152935"/>
              <w:right w:val="nil"/>
            </w:tcBorders>
            <w:shd w:val="clear" w:color="auto" w:fill="FFFFFF"/>
            <w:vAlign w:val="bottom"/>
          </w:tcPr>
          <w:p w14:paraId="71A4967E" w14:textId="77777777" w:rsidR="000B5625" w:rsidRPr="00D00CA4" w:rsidRDefault="000B5625" w:rsidP="00D00CA4">
            <w:pPr>
              <w:autoSpaceDE w:val="0"/>
              <w:autoSpaceDN w:val="0"/>
              <w:adjustRightInd w:val="0"/>
              <w:spacing w:after="0" w:line="480" w:lineRule="auto"/>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Std. Error Mean</w:t>
            </w:r>
          </w:p>
        </w:tc>
      </w:tr>
      <w:tr w:rsidR="000B5625" w:rsidRPr="00D00CA4" w14:paraId="0B41B512" w14:textId="77777777" w:rsidTr="0089015C">
        <w:trPr>
          <w:cantSplit/>
        </w:trPr>
        <w:tc>
          <w:tcPr>
            <w:tcW w:w="1229" w:type="dxa"/>
            <w:vMerge w:val="restart"/>
            <w:tcBorders>
              <w:top w:val="single" w:sz="8" w:space="0" w:color="152935"/>
              <w:left w:val="nil"/>
              <w:bottom w:val="single" w:sz="8" w:space="0" w:color="152935"/>
              <w:right w:val="nil"/>
            </w:tcBorders>
            <w:shd w:val="clear" w:color="auto" w:fill="E0E0E0"/>
          </w:tcPr>
          <w:p w14:paraId="57BA706D" w14:textId="77777777" w:rsidR="000B5625" w:rsidRPr="00D00CA4" w:rsidRDefault="000B5625" w:rsidP="00D00CA4">
            <w:pPr>
              <w:autoSpaceDE w:val="0"/>
              <w:autoSpaceDN w:val="0"/>
              <w:adjustRightInd w:val="0"/>
              <w:spacing w:after="0" w:line="480" w:lineRule="auto"/>
              <w:rPr>
                <w:rFonts w:asciiTheme="majorBidi" w:eastAsia="Calibri" w:hAnsiTheme="majorBidi" w:cstheme="majorBidi"/>
                <w:sz w:val="24"/>
                <w:szCs w:val="24"/>
                <w:lang w:bidi="ar-IQ"/>
              </w:rPr>
            </w:pPr>
          </w:p>
        </w:tc>
        <w:tc>
          <w:tcPr>
            <w:tcW w:w="872" w:type="dxa"/>
            <w:tcBorders>
              <w:top w:val="single" w:sz="8" w:space="0" w:color="152935"/>
              <w:left w:val="nil"/>
              <w:bottom w:val="single" w:sz="8" w:space="0" w:color="AEAEAE"/>
              <w:right w:val="nil"/>
            </w:tcBorders>
            <w:shd w:val="clear" w:color="auto" w:fill="E0E0E0"/>
          </w:tcPr>
          <w:p w14:paraId="2677EBF4" w14:textId="77777777" w:rsidR="000B5625" w:rsidRPr="00D00CA4" w:rsidRDefault="000B5625" w:rsidP="00D00CA4">
            <w:pPr>
              <w:autoSpaceDE w:val="0"/>
              <w:autoSpaceDN w:val="0"/>
              <w:adjustRightInd w:val="0"/>
              <w:spacing w:after="0" w:line="480" w:lineRule="auto"/>
              <w:jc w:val="center"/>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HS</w:t>
            </w:r>
          </w:p>
        </w:tc>
        <w:tc>
          <w:tcPr>
            <w:tcW w:w="1025" w:type="dxa"/>
            <w:tcBorders>
              <w:top w:val="single" w:sz="8" w:space="0" w:color="152935"/>
              <w:left w:val="nil"/>
              <w:bottom w:val="single" w:sz="8" w:space="0" w:color="AEAEAE"/>
              <w:right w:val="single" w:sz="8" w:space="0" w:color="E0E0E0"/>
            </w:tcBorders>
            <w:shd w:val="clear" w:color="auto" w:fill="FFFFFF"/>
          </w:tcPr>
          <w:p w14:paraId="61A3A7C3" w14:textId="77777777" w:rsidR="000B5625" w:rsidRPr="00D00CA4" w:rsidRDefault="000B5625" w:rsidP="00D00CA4">
            <w:pPr>
              <w:autoSpaceDE w:val="0"/>
              <w:autoSpaceDN w:val="0"/>
              <w:adjustRightInd w:val="0"/>
              <w:spacing w:after="0" w:line="480" w:lineRule="auto"/>
              <w:jc w:val="center"/>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43.5800</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5E67BF8D" w14:textId="77777777" w:rsidR="000B5625" w:rsidRPr="00D00CA4" w:rsidRDefault="000B5625" w:rsidP="00D00CA4">
            <w:pPr>
              <w:autoSpaceDE w:val="0"/>
              <w:autoSpaceDN w:val="0"/>
              <w:adjustRightInd w:val="0"/>
              <w:spacing w:after="0" w:line="480" w:lineRule="auto"/>
              <w:jc w:val="center"/>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10</w:t>
            </w:r>
          </w:p>
        </w:tc>
        <w:tc>
          <w:tcPr>
            <w:tcW w:w="1438" w:type="dxa"/>
            <w:tcBorders>
              <w:top w:val="single" w:sz="8" w:space="0" w:color="152935"/>
              <w:left w:val="single" w:sz="8" w:space="0" w:color="E0E0E0"/>
              <w:bottom w:val="single" w:sz="8" w:space="0" w:color="AEAEAE"/>
              <w:right w:val="single" w:sz="8" w:space="0" w:color="E0E0E0"/>
            </w:tcBorders>
            <w:shd w:val="clear" w:color="auto" w:fill="FFFFFF"/>
          </w:tcPr>
          <w:p w14:paraId="4D2C6AA6" w14:textId="77777777" w:rsidR="000B5625" w:rsidRPr="00D00CA4" w:rsidRDefault="000B5625" w:rsidP="00D00CA4">
            <w:pPr>
              <w:autoSpaceDE w:val="0"/>
              <w:autoSpaceDN w:val="0"/>
              <w:adjustRightInd w:val="0"/>
              <w:spacing w:after="0" w:line="480" w:lineRule="auto"/>
              <w:jc w:val="center"/>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.23944</w:t>
            </w:r>
          </w:p>
        </w:tc>
        <w:tc>
          <w:tcPr>
            <w:tcW w:w="2961" w:type="dxa"/>
            <w:tcBorders>
              <w:top w:val="single" w:sz="8" w:space="0" w:color="152935"/>
              <w:left w:val="single" w:sz="8" w:space="0" w:color="E0E0E0"/>
              <w:bottom w:val="single" w:sz="8" w:space="0" w:color="AEAEAE"/>
              <w:right w:val="nil"/>
            </w:tcBorders>
            <w:shd w:val="clear" w:color="auto" w:fill="FFFFFF"/>
          </w:tcPr>
          <w:p w14:paraId="3C0447C2" w14:textId="77777777" w:rsidR="000B5625" w:rsidRPr="00D00CA4" w:rsidRDefault="000B5625" w:rsidP="00D00CA4">
            <w:pPr>
              <w:autoSpaceDE w:val="0"/>
              <w:autoSpaceDN w:val="0"/>
              <w:adjustRightInd w:val="0"/>
              <w:spacing w:after="0" w:line="480" w:lineRule="auto"/>
              <w:jc w:val="center"/>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.07572</w:t>
            </w:r>
          </w:p>
        </w:tc>
      </w:tr>
      <w:tr w:rsidR="000B5625" w:rsidRPr="00D00CA4" w14:paraId="6A30C9B9" w14:textId="77777777" w:rsidTr="0089015C">
        <w:trPr>
          <w:cantSplit/>
        </w:trPr>
        <w:tc>
          <w:tcPr>
            <w:tcW w:w="1229" w:type="dxa"/>
            <w:vMerge/>
            <w:tcBorders>
              <w:top w:val="single" w:sz="8" w:space="0" w:color="152935"/>
              <w:left w:val="nil"/>
              <w:bottom w:val="single" w:sz="8" w:space="0" w:color="152935"/>
              <w:right w:val="nil"/>
            </w:tcBorders>
            <w:shd w:val="clear" w:color="auto" w:fill="E0E0E0"/>
          </w:tcPr>
          <w:p w14:paraId="72CC33FA" w14:textId="77777777" w:rsidR="000B5625" w:rsidRPr="00D00CA4" w:rsidRDefault="000B5625" w:rsidP="00D00CA4">
            <w:pPr>
              <w:autoSpaceDE w:val="0"/>
              <w:autoSpaceDN w:val="0"/>
              <w:adjustRightInd w:val="0"/>
              <w:spacing w:after="0" w:line="480" w:lineRule="auto"/>
              <w:rPr>
                <w:rFonts w:asciiTheme="majorBidi" w:eastAsia="Calibri" w:hAnsiTheme="majorBidi" w:cstheme="majorBidi"/>
                <w:sz w:val="24"/>
                <w:szCs w:val="24"/>
                <w:lang w:bidi="ar-IQ"/>
              </w:rPr>
            </w:pPr>
          </w:p>
        </w:tc>
        <w:tc>
          <w:tcPr>
            <w:tcW w:w="872" w:type="dxa"/>
            <w:tcBorders>
              <w:top w:val="single" w:sz="8" w:space="0" w:color="AEAEAE"/>
              <w:left w:val="nil"/>
              <w:bottom w:val="single" w:sz="8" w:space="0" w:color="152935"/>
              <w:right w:val="nil"/>
            </w:tcBorders>
            <w:shd w:val="clear" w:color="auto" w:fill="E0E0E0"/>
          </w:tcPr>
          <w:p w14:paraId="1EF2DFC1" w14:textId="77777777" w:rsidR="000B5625" w:rsidRPr="00D00CA4" w:rsidRDefault="000B5625" w:rsidP="00D00CA4">
            <w:pPr>
              <w:autoSpaceDE w:val="0"/>
              <w:autoSpaceDN w:val="0"/>
              <w:adjustRightInd w:val="0"/>
              <w:spacing w:after="0" w:line="480" w:lineRule="auto"/>
              <w:jc w:val="center"/>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HS.CO</w:t>
            </w:r>
          </w:p>
        </w:tc>
        <w:tc>
          <w:tcPr>
            <w:tcW w:w="1025" w:type="dxa"/>
            <w:tcBorders>
              <w:top w:val="single" w:sz="8" w:space="0" w:color="AEAEAE"/>
              <w:left w:val="nil"/>
              <w:bottom w:val="single" w:sz="8" w:space="0" w:color="152935"/>
              <w:right w:val="single" w:sz="8" w:space="0" w:color="E0E0E0"/>
            </w:tcBorders>
            <w:shd w:val="clear" w:color="auto" w:fill="FFFFFF"/>
          </w:tcPr>
          <w:p w14:paraId="667EB22C" w14:textId="77777777" w:rsidR="000B5625" w:rsidRPr="00D00CA4" w:rsidRDefault="000B5625" w:rsidP="00D00CA4">
            <w:pPr>
              <w:autoSpaceDE w:val="0"/>
              <w:autoSpaceDN w:val="0"/>
              <w:adjustRightInd w:val="0"/>
              <w:spacing w:after="0" w:line="480" w:lineRule="auto"/>
              <w:jc w:val="center"/>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41.4000</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258631A1" w14:textId="77777777" w:rsidR="000B5625" w:rsidRPr="00D00CA4" w:rsidRDefault="000B5625" w:rsidP="00D00CA4">
            <w:pPr>
              <w:autoSpaceDE w:val="0"/>
              <w:autoSpaceDN w:val="0"/>
              <w:adjustRightInd w:val="0"/>
              <w:spacing w:after="0" w:line="480" w:lineRule="auto"/>
              <w:jc w:val="center"/>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10</w:t>
            </w:r>
          </w:p>
        </w:tc>
        <w:tc>
          <w:tcPr>
            <w:tcW w:w="1438" w:type="dxa"/>
            <w:tcBorders>
              <w:top w:val="single" w:sz="8" w:space="0" w:color="AEAEAE"/>
              <w:left w:val="single" w:sz="8" w:space="0" w:color="E0E0E0"/>
              <w:bottom w:val="single" w:sz="8" w:space="0" w:color="152935"/>
              <w:right w:val="single" w:sz="8" w:space="0" w:color="E0E0E0"/>
            </w:tcBorders>
            <w:shd w:val="clear" w:color="auto" w:fill="FFFFFF"/>
          </w:tcPr>
          <w:p w14:paraId="282AB9B1" w14:textId="77777777" w:rsidR="000B5625" w:rsidRPr="00D00CA4" w:rsidRDefault="000B5625" w:rsidP="00D00CA4">
            <w:pPr>
              <w:autoSpaceDE w:val="0"/>
              <w:autoSpaceDN w:val="0"/>
              <w:adjustRightInd w:val="0"/>
              <w:spacing w:after="0" w:line="480" w:lineRule="auto"/>
              <w:jc w:val="center"/>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.16330</w:t>
            </w:r>
          </w:p>
        </w:tc>
        <w:tc>
          <w:tcPr>
            <w:tcW w:w="2961" w:type="dxa"/>
            <w:tcBorders>
              <w:top w:val="single" w:sz="8" w:space="0" w:color="AEAEAE"/>
              <w:left w:val="single" w:sz="8" w:space="0" w:color="E0E0E0"/>
              <w:bottom w:val="single" w:sz="8" w:space="0" w:color="152935"/>
              <w:right w:val="nil"/>
            </w:tcBorders>
            <w:shd w:val="clear" w:color="auto" w:fill="FFFFFF"/>
          </w:tcPr>
          <w:p w14:paraId="0A228ABA" w14:textId="77777777" w:rsidR="000B5625" w:rsidRPr="00D00CA4" w:rsidRDefault="000B5625" w:rsidP="00D00CA4">
            <w:pPr>
              <w:autoSpaceDE w:val="0"/>
              <w:autoSpaceDN w:val="0"/>
              <w:adjustRightInd w:val="0"/>
              <w:spacing w:after="0" w:line="480" w:lineRule="auto"/>
              <w:jc w:val="center"/>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.05164</w:t>
            </w:r>
          </w:p>
        </w:tc>
      </w:tr>
    </w:tbl>
    <w:p w14:paraId="45599FF8" w14:textId="77777777" w:rsidR="000B5625" w:rsidRDefault="000B5625" w:rsidP="00D00CA4">
      <w:pPr>
        <w:spacing w:line="480" w:lineRule="auto"/>
        <w:jc w:val="both"/>
        <w:rPr>
          <w:rFonts w:asciiTheme="majorBidi" w:eastAsia="Times New Roman" w:hAnsiTheme="majorBidi" w:cstheme="majorBidi"/>
          <w:sz w:val="24"/>
          <w:szCs w:val="24"/>
        </w:rPr>
      </w:pPr>
    </w:p>
    <w:p w14:paraId="6D9649B1" w14:textId="77777777" w:rsidR="00402AFB" w:rsidRDefault="00402AFB" w:rsidP="00D00CA4">
      <w:pPr>
        <w:spacing w:line="480" w:lineRule="auto"/>
        <w:jc w:val="both"/>
        <w:rPr>
          <w:rFonts w:asciiTheme="majorBidi" w:eastAsia="Times New Roman" w:hAnsiTheme="majorBidi" w:cstheme="majorBidi"/>
          <w:sz w:val="24"/>
          <w:szCs w:val="24"/>
        </w:rPr>
      </w:pPr>
    </w:p>
    <w:p w14:paraId="17421116" w14:textId="77777777" w:rsidR="00402AFB" w:rsidRPr="00D00CA4" w:rsidRDefault="00402AFB" w:rsidP="00D00CA4">
      <w:pPr>
        <w:spacing w:line="480" w:lineRule="auto"/>
        <w:jc w:val="both"/>
        <w:rPr>
          <w:rFonts w:asciiTheme="majorBidi" w:eastAsia="Times New Roman" w:hAnsiTheme="majorBidi" w:cstheme="majorBidi"/>
          <w:sz w:val="24"/>
          <w:szCs w:val="24"/>
        </w:rPr>
      </w:pPr>
    </w:p>
    <w:p w14:paraId="76313085" w14:textId="52DA606D" w:rsidR="00C1272C" w:rsidRPr="00D00CA4" w:rsidRDefault="00D3066F" w:rsidP="00D00CA4">
      <w:pPr>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In t</w:t>
      </w:r>
      <w:r w:rsidR="00C1272C" w:rsidRPr="00D00CA4">
        <w:rPr>
          <w:rFonts w:asciiTheme="majorBidi" w:eastAsia="Times New Roman" w:hAnsiTheme="majorBidi" w:cstheme="majorBidi"/>
          <w:sz w:val="24"/>
          <w:szCs w:val="24"/>
        </w:rPr>
        <w:t xml:space="preserve">able No. </w:t>
      </w:r>
      <w:r w:rsidR="00763870" w:rsidRPr="00D00CA4">
        <w:rPr>
          <w:rFonts w:asciiTheme="majorBidi" w:eastAsia="Times New Roman" w:hAnsiTheme="majorBidi" w:cstheme="majorBidi"/>
          <w:sz w:val="24"/>
          <w:szCs w:val="24"/>
        </w:rPr>
        <w:t>(</w:t>
      </w:r>
      <w:r w:rsidR="00C1272C" w:rsidRPr="00D00CA4">
        <w:rPr>
          <w:rFonts w:asciiTheme="majorBidi" w:eastAsia="Times New Roman" w:hAnsiTheme="majorBidi" w:cstheme="majorBidi"/>
          <w:sz w:val="24"/>
          <w:szCs w:val="24"/>
        </w:rPr>
        <w:t>4</w:t>
      </w:r>
      <w:r w:rsidR="00763870" w:rsidRPr="00D00CA4">
        <w:rPr>
          <w:rFonts w:asciiTheme="majorBidi" w:eastAsia="Times New Roman" w:hAnsiTheme="majorBidi" w:cstheme="majorBidi"/>
          <w:sz w:val="24"/>
          <w:szCs w:val="24"/>
        </w:rPr>
        <w:t>)</w:t>
      </w:r>
      <w:r w:rsidR="00C1272C" w:rsidRPr="00D00CA4">
        <w:rPr>
          <w:rFonts w:asciiTheme="majorBidi" w:eastAsia="Times New Roman" w:hAnsiTheme="majorBidi" w:cstheme="majorBidi"/>
          <w:sz w:val="24"/>
          <w:szCs w:val="24"/>
        </w:rPr>
        <w:t xml:space="preserve"> showed t-value that chickens with floor cooling and exposed to heat stress 36 °C showed a significant improvement</w:t>
      </w:r>
      <w:r w:rsidR="006A6C2A">
        <w:rPr>
          <w:rFonts w:asciiTheme="majorBidi" w:eastAsia="Times New Roman" w:hAnsiTheme="majorBidi" w:cstheme="majorBidi"/>
          <w:sz w:val="24"/>
          <w:szCs w:val="24"/>
        </w:rPr>
        <w:t xml:space="preserve"> </w:t>
      </w:r>
      <w:r w:rsidR="006A6C2A">
        <w:t>(p &lt; 0.05)</w:t>
      </w:r>
      <w:r w:rsidR="00C1272C" w:rsidRPr="00D00CA4">
        <w:rPr>
          <w:rFonts w:asciiTheme="majorBidi" w:eastAsia="Times New Roman" w:hAnsiTheme="majorBidi" w:cstheme="majorBidi"/>
          <w:sz w:val="24"/>
          <w:szCs w:val="24"/>
        </w:rPr>
        <w:t xml:space="preserve"> in rectal temperature (41.40) °C compared to chickens not treated with floor cooling (43.58) °C.  </w:t>
      </w:r>
    </w:p>
    <w:p w14:paraId="2B3BB378" w14:textId="4C14AAE4" w:rsidR="00E274D3" w:rsidRPr="00D00CA4" w:rsidRDefault="00763870" w:rsidP="00402AFB">
      <w:pPr>
        <w:spacing w:line="480" w:lineRule="auto"/>
        <w:jc w:val="both"/>
        <w:rPr>
          <w:rFonts w:asciiTheme="majorBidi" w:eastAsia="Calibri" w:hAnsiTheme="majorBidi" w:cstheme="majorBidi"/>
          <w:sz w:val="24"/>
          <w:szCs w:val="24"/>
          <w:lang w:bidi="ar-IQ"/>
        </w:rPr>
      </w:pPr>
      <w:r w:rsidRPr="00D00CA4">
        <w:rPr>
          <w:rFonts w:asciiTheme="majorBidi" w:eastAsia="Times New Roman" w:hAnsiTheme="majorBidi" w:cstheme="majorBidi"/>
          <w:sz w:val="24"/>
          <w:szCs w:val="24"/>
        </w:rPr>
        <w:t xml:space="preserve">     The abdominal area that contains the viscera, especially the stomach, gizzard, and intestines, in which the process of mechanical and enzymatic digestion and metabolism takes place, has great blood flow, and it is possible to get rid of the heat inside the chicken if there is a direct adhesion and connection to the cooled floors, so the temperature difference between the cooled floors and the heat Indoor chicken can allow great heat transfer </w:t>
      </w:r>
      <w:r w:rsidR="00402AFB">
        <w:rPr>
          <w:rFonts w:asciiTheme="majorBidi" w:eastAsia="Times New Roman" w:hAnsiTheme="majorBidi" w:cstheme="majorBidi"/>
          <w:sz w:val="24"/>
          <w:szCs w:val="24"/>
        </w:rPr>
        <w:t>(</w:t>
      </w:r>
      <w:proofErr w:type="spellStart"/>
      <w:r w:rsidR="00402AFB">
        <w:rPr>
          <w:rFonts w:asciiTheme="majorBidi" w:eastAsia="Times New Roman" w:hAnsiTheme="majorBidi" w:cstheme="majorBidi"/>
          <w:sz w:val="24"/>
          <w:szCs w:val="24"/>
        </w:rPr>
        <w:t>Weurding</w:t>
      </w:r>
      <w:proofErr w:type="spellEnd"/>
      <w:r w:rsidR="00402AFB">
        <w:rPr>
          <w:rFonts w:asciiTheme="majorBidi" w:eastAsia="Times New Roman" w:hAnsiTheme="majorBidi" w:cstheme="majorBidi"/>
          <w:sz w:val="24"/>
          <w:szCs w:val="24"/>
        </w:rPr>
        <w:t>, 2002</w:t>
      </w:r>
      <w:r w:rsidR="00402AFB" w:rsidRPr="00402AFB">
        <w:rPr>
          <w:rFonts w:asciiTheme="majorBidi" w:eastAsia="Times New Roman" w:hAnsiTheme="majorBidi" w:cstheme="majorBidi"/>
          <w:sz w:val="24"/>
          <w:szCs w:val="24"/>
        </w:rPr>
        <w:t xml:space="preserve">; </w:t>
      </w:r>
      <w:proofErr w:type="spellStart"/>
      <w:r w:rsidR="00402AFB">
        <w:rPr>
          <w:rFonts w:asciiTheme="majorBidi" w:eastAsia="Times New Roman" w:hAnsiTheme="majorBidi" w:cstheme="majorBidi"/>
          <w:sz w:val="24"/>
          <w:szCs w:val="24"/>
        </w:rPr>
        <w:t>Shakeri</w:t>
      </w:r>
      <w:proofErr w:type="spellEnd"/>
      <w:r w:rsidR="00402AFB">
        <w:rPr>
          <w:rFonts w:asciiTheme="majorBidi" w:eastAsia="Times New Roman" w:hAnsiTheme="majorBidi" w:cstheme="majorBidi"/>
          <w:sz w:val="24"/>
          <w:szCs w:val="24"/>
        </w:rPr>
        <w:t xml:space="preserve"> &amp; Le, 2022</w:t>
      </w:r>
      <w:r w:rsidRPr="00D00CA4">
        <w:rPr>
          <w:rFonts w:asciiTheme="majorBidi" w:eastAsia="Times New Roman" w:hAnsiTheme="majorBidi" w:cstheme="majorBidi"/>
          <w:sz w:val="24"/>
          <w:szCs w:val="24"/>
        </w:rPr>
        <w:t xml:space="preserve">). </w:t>
      </w:r>
    </w:p>
    <w:p w14:paraId="3A4729DF" w14:textId="77777777" w:rsidR="000B5625" w:rsidRDefault="000B5625" w:rsidP="00D00CA4">
      <w:pPr>
        <w:spacing w:line="480" w:lineRule="auto"/>
        <w:jc w:val="both"/>
        <w:rPr>
          <w:rFonts w:asciiTheme="majorBidi" w:eastAsia="Times New Roman" w:hAnsiTheme="majorBidi" w:cstheme="majorBidi"/>
          <w:sz w:val="24"/>
          <w:szCs w:val="24"/>
        </w:rPr>
      </w:pPr>
    </w:p>
    <w:p w14:paraId="38FE05F9" w14:textId="77777777" w:rsidR="00402AFB" w:rsidRPr="00D00CA4" w:rsidRDefault="00402AFB" w:rsidP="00D00CA4">
      <w:pPr>
        <w:spacing w:line="480" w:lineRule="auto"/>
        <w:jc w:val="both"/>
        <w:rPr>
          <w:rFonts w:asciiTheme="majorBidi" w:eastAsia="Times New Roman" w:hAnsiTheme="majorBidi" w:cstheme="majorBidi"/>
          <w:sz w:val="24"/>
          <w:szCs w:val="24"/>
        </w:rPr>
      </w:pPr>
    </w:p>
    <w:p w14:paraId="2B06F52E" w14:textId="664FD4C8" w:rsidR="000B5625" w:rsidRPr="00D00CA4" w:rsidRDefault="000B5625" w:rsidP="00D3066F">
      <w:pPr>
        <w:spacing w:line="480" w:lineRule="auto"/>
        <w:rPr>
          <w:rFonts w:asciiTheme="majorBidi" w:eastAsia="Calibri" w:hAnsiTheme="majorBidi" w:cstheme="majorBidi"/>
          <w:sz w:val="24"/>
          <w:szCs w:val="24"/>
        </w:rPr>
      </w:pPr>
      <w:r w:rsidRPr="00D00CA4">
        <w:rPr>
          <w:rFonts w:asciiTheme="majorBidi" w:eastAsia="Calibri" w:hAnsiTheme="majorBidi" w:cstheme="majorBidi"/>
          <w:sz w:val="24"/>
          <w:szCs w:val="24"/>
        </w:rPr>
        <w:lastRenderedPageBreak/>
        <w:t xml:space="preserve">Table No (4) </w:t>
      </w:r>
      <w:r w:rsidR="00D3066F">
        <w:rPr>
          <w:rFonts w:asciiTheme="majorBidi" w:eastAsia="Calibri" w:hAnsiTheme="majorBidi" w:cstheme="majorBidi"/>
          <w:sz w:val="24"/>
          <w:szCs w:val="24"/>
        </w:rPr>
        <w:t xml:space="preserve">refer to </w:t>
      </w:r>
      <w:r w:rsidRPr="00D00CA4">
        <w:rPr>
          <w:rFonts w:asciiTheme="majorBidi" w:eastAsia="Calibri" w:hAnsiTheme="majorBidi" w:cstheme="majorBidi"/>
          <w:sz w:val="24"/>
          <w:szCs w:val="24"/>
        </w:rPr>
        <w:t>calculating the value (t) of the rate of discrepancy between the rectal temperatures before treating chicken with floor cooling and after treatment</w:t>
      </w:r>
    </w:p>
    <w:p w14:paraId="78029CB0" w14:textId="77777777" w:rsidR="00402AFB" w:rsidRDefault="00402AFB" w:rsidP="00D00CA4">
      <w:pPr>
        <w:spacing w:line="480" w:lineRule="auto"/>
        <w:jc w:val="both"/>
        <w:rPr>
          <w:rFonts w:asciiTheme="majorBidi" w:eastAsia="Times New Roman" w:hAnsiTheme="majorBidi" w:cstheme="majorBidi"/>
          <w:sz w:val="24"/>
          <w:szCs w:val="24"/>
        </w:rPr>
      </w:pPr>
    </w:p>
    <w:tbl>
      <w:tblPr>
        <w:tblpPr w:leftFromText="180" w:rightFromText="180" w:vertAnchor="page" w:horzAnchor="margin" w:tblpY="3541"/>
        <w:tblW w:w="10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1530"/>
        <w:gridCol w:w="788"/>
        <w:gridCol w:w="292"/>
        <w:gridCol w:w="788"/>
        <w:gridCol w:w="22"/>
        <w:gridCol w:w="788"/>
        <w:gridCol w:w="202"/>
        <w:gridCol w:w="788"/>
        <w:gridCol w:w="202"/>
        <w:gridCol w:w="788"/>
        <w:gridCol w:w="472"/>
        <w:gridCol w:w="788"/>
        <w:gridCol w:w="202"/>
        <w:gridCol w:w="720"/>
        <w:gridCol w:w="68"/>
        <w:gridCol w:w="720"/>
        <w:gridCol w:w="202"/>
        <w:gridCol w:w="788"/>
      </w:tblGrid>
      <w:tr w:rsidR="00402AFB" w:rsidRPr="00D00CA4" w14:paraId="5AAD3FD7" w14:textId="77777777" w:rsidTr="00402AFB">
        <w:trPr>
          <w:gridAfter w:val="1"/>
          <w:wAfter w:w="788" w:type="dxa"/>
          <w:cantSplit/>
        </w:trPr>
        <w:tc>
          <w:tcPr>
            <w:tcW w:w="9380" w:type="dxa"/>
            <w:gridSpan w:val="18"/>
            <w:tcBorders>
              <w:top w:val="nil"/>
              <w:left w:val="nil"/>
              <w:bottom w:val="nil"/>
              <w:right w:val="nil"/>
            </w:tcBorders>
            <w:shd w:val="clear" w:color="auto" w:fill="FFFFFF"/>
            <w:vAlign w:val="center"/>
          </w:tcPr>
          <w:p w14:paraId="00EE8D3E" w14:textId="77777777" w:rsidR="00402AFB" w:rsidRPr="00D00CA4" w:rsidRDefault="00402AFB" w:rsidP="00402AFB">
            <w:pPr>
              <w:spacing w:line="480" w:lineRule="auto"/>
              <w:jc w:val="both"/>
              <w:rPr>
                <w:rFonts w:asciiTheme="majorBidi" w:eastAsia="Times New Roman" w:hAnsiTheme="majorBidi" w:cstheme="majorBidi"/>
                <w:sz w:val="24"/>
                <w:szCs w:val="24"/>
              </w:rPr>
            </w:pPr>
          </w:p>
        </w:tc>
      </w:tr>
      <w:tr w:rsidR="00402AFB" w:rsidRPr="00D00CA4" w14:paraId="1C766205" w14:textId="77777777" w:rsidTr="00402AFB">
        <w:trPr>
          <w:gridAfter w:val="1"/>
          <w:wAfter w:w="788" w:type="dxa"/>
          <w:cantSplit/>
        </w:trPr>
        <w:tc>
          <w:tcPr>
            <w:tcW w:w="1550" w:type="dxa"/>
            <w:gridSpan w:val="2"/>
            <w:vMerge w:val="restart"/>
            <w:tcBorders>
              <w:top w:val="nil"/>
              <w:left w:val="nil"/>
              <w:bottom w:val="nil"/>
              <w:right w:val="nil"/>
            </w:tcBorders>
            <w:shd w:val="clear" w:color="auto" w:fill="FFFFFF"/>
            <w:vAlign w:val="bottom"/>
          </w:tcPr>
          <w:p w14:paraId="4376FD6A" w14:textId="77777777" w:rsidR="00402AFB" w:rsidRPr="00D00CA4" w:rsidRDefault="00402AFB" w:rsidP="00402AFB">
            <w:pPr>
              <w:spacing w:line="480" w:lineRule="auto"/>
              <w:jc w:val="center"/>
              <w:rPr>
                <w:rFonts w:asciiTheme="majorBidi" w:eastAsia="Times New Roman" w:hAnsiTheme="majorBidi" w:cstheme="majorBidi"/>
                <w:sz w:val="24"/>
                <w:szCs w:val="24"/>
              </w:rPr>
            </w:pPr>
          </w:p>
        </w:tc>
        <w:tc>
          <w:tcPr>
            <w:tcW w:w="5130" w:type="dxa"/>
            <w:gridSpan w:val="10"/>
            <w:tcBorders>
              <w:top w:val="nil"/>
              <w:left w:val="nil"/>
              <w:bottom w:val="nil"/>
              <w:right w:val="single" w:sz="8" w:space="0" w:color="E0E0E0"/>
            </w:tcBorders>
            <w:shd w:val="clear" w:color="auto" w:fill="FFFFFF"/>
            <w:vAlign w:val="bottom"/>
          </w:tcPr>
          <w:p w14:paraId="46E49670" w14:textId="77777777" w:rsidR="00402AFB" w:rsidRPr="00D00CA4" w:rsidRDefault="00402AFB" w:rsidP="00402AFB">
            <w:pPr>
              <w:spacing w:line="480" w:lineRule="auto"/>
              <w:rPr>
                <w:rFonts w:asciiTheme="majorBidi" w:eastAsia="Times New Roman" w:hAnsiTheme="majorBidi" w:cstheme="majorBidi"/>
                <w:sz w:val="24"/>
                <w:szCs w:val="24"/>
              </w:rPr>
            </w:pPr>
            <w:r w:rsidRPr="00D00CA4">
              <w:rPr>
                <w:rFonts w:asciiTheme="majorBidi" w:eastAsia="Times New Roman" w:hAnsiTheme="majorBidi" w:cstheme="majorBidi"/>
                <w:sz w:val="24"/>
                <w:szCs w:val="24"/>
              </w:rPr>
              <w:t>Paired Differences</w:t>
            </w:r>
          </w:p>
        </w:tc>
        <w:tc>
          <w:tcPr>
            <w:tcW w:w="990" w:type="dxa"/>
            <w:gridSpan w:val="2"/>
            <w:vMerge w:val="restart"/>
            <w:tcBorders>
              <w:top w:val="nil"/>
              <w:left w:val="single" w:sz="8" w:space="0" w:color="E0E0E0"/>
              <w:bottom w:val="nil"/>
              <w:right w:val="single" w:sz="8" w:space="0" w:color="E0E0E0"/>
            </w:tcBorders>
            <w:shd w:val="clear" w:color="auto" w:fill="FFFFFF"/>
            <w:vAlign w:val="bottom"/>
          </w:tcPr>
          <w:p w14:paraId="4A6C12BD" w14:textId="77777777" w:rsidR="00402AFB" w:rsidRPr="00D00CA4" w:rsidRDefault="00402AFB" w:rsidP="00402AFB">
            <w:pPr>
              <w:spacing w:line="480" w:lineRule="auto"/>
              <w:jc w:val="center"/>
              <w:rPr>
                <w:rFonts w:asciiTheme="majorBidi" w:eastAsia="Times New Roman" w:hAnsiTheme="majorBidi" w:cstheme="majorBidi"/>
                <w:sz w:val="24"/>
                <w:szCs w:val="24"/>
              </w:rPr>
            </w:pPr>
            <w:r w:rsidRPr="00D00CA4">
              <w:rPr>
                <w:rFonts w:asciiTheme="majorBidi" w:eastAsia="Times New Roman" w:hAnsiTheme="majorBidi" w:cstheme="majorBidi"/>
                <w:sz w:val="24"/>
                <w:szCs w:val="24"/>
              </w:rPr>
              <w:t>t</w:t>
            </w:r>
          </w:p>
        </w:tc>
        <w:tc>
          <w:tcPr>
            <w:tcW w:w="720" w:type="dxa"/>
            <w:vMerge w:val="restart"/>
            <w:tcBorders>
              <w:top w:val="nil"/>
              <w:left w:val="single" w:sz="8" w:space="0" w:color="E0E0E0"/>
              <w:bottom w:val="nil"/>
              <w:right w:val="single" w:sz="8" w:space="0" w:color="E0E0E0"/>
            </w:tcBorders>
            <w:shd w:val="clear" w:color="auto" w:fill="FFFFFF"/>
            <w:vAlign w:val="bottom"/>
          </w:tcPr>
          <w:p w14:paraId="2F17C483" w14:textId="77777777" w:rsidR="00402AFB" w:rsidRPr="00D00CA4" w:rsidRDefault="00402AFB" w:rsidP="00402AFB">
            <w:pPr>
              <w:spacing w:line="480" w:lineRule="auto"/>
              <w:jc w:val="center"/>
              <w:rPr>
                <w:rFonts w:asciiTheme="majorBidi" w:eastAsia="Times New Roman" w:hAnsiTheme="majorBidi" w:cstheme="majorBidi"/>
                <w:sz w:val="24"/>
                <w:szCs w:val="24"/>
              </w:rPr>
            </w:pPr>
            <w:proofErr w:type="spellStart"/>
            <w:r w:rsidRPr="00D00CA4">
              <w:rPr>
                <w:rFonts w:asciiTheme="majorBidi" w:eastAsia="Times New Roman" w:hAnsiTheme="majorBidi" w:cstheme="majorBidi"/>
                <w:sz w:val="24"/>
                <w:szCs w:val="24"/>
              </w:rPr>
              <w:t>df</w:t>
            </w:r>
            <w:proofErr w:type="spellEnd"/>
          </w:p>
        </w:tc>
        <w:tc>
          <w:tcPr>
            <w:tcW w:w="990" w:type="dxa"/>
            <w:gridSpan w:val="3"/>
            <w:vMerge w:val="restart"/>
            <w:tcBorders>
              <w:top w:val="nil"/>
              <w:left w:val="single" w:sz="8" w:space="0" w:color="E0E0E0"/>
              <w:bottom w:val="nil"/>
              <w:right w:val="nil"/>
            </w:tcBorders>
            <w:shd w:val="clear" w:color="auto" w:fill="FFFFFF"/>
            <w:vAlign w:val="bottom"/>
          </w:tcPr>
          <w:p w14:paraId="3DDAA5FD" w14:textId="77777777" w:rsidR="00402AFB" w:rsidRPr="00D00CA4" w:rsidRDefault="00402AFB" w:rsidP="00402AFB">
            <w:pPr>
              <w:spacing w:line="480" w:lineRule="auto"/>
              <w:jc w:val="center"/>
              <w:rPr>
                <w:rFonts w:asciiTheme="majorBidi" w:eastAsia="Times New Roman" w:hAnsiTheme="majorBidi" w:cstheme="majorBidi"/>
                <w:sz w:val="24"/>
                <w:szCs w:val="24"/>
                <w:rtl/>
              </w:rPr>
            </w:pPr>
            <w:r w:rsidRPr="00D00CA4">
              <w:rPr>
                <w:rFonts w:asciiTheme="majorBidi" w:eastAsia="Times New Roman" w:hAnsiTheme="majorBidi" w:cstheme="majorBidi"/>
                <w:sz w:val="24"/>
                <w:szCs w:val="24"/>
              </w:rPr>
              <w:t>Sig.</w:t>
            </w:r>
          </w:p>
          <w:p w14:paraId="081EB0EE" w14:textId="77777777" w:rsidR="00402AFB" w:rsidRPr="00D00CA4" w:rsidRDefault="00402AFB" w:rsidP="00402AFB">
            <w:pPr>
              <w:spacing w:line="480" w:lineRule="auto"/>
              <w:jc w:val="center"/>
              <w:rPr>
                <w:rFonts w:asciiTheme="majorBidi" w:eastAsia="Times New Roman" w:hAnsiTheme="majorBidi" w:cstheme="majorBidi"/>
                <w:sz w:val="24"/>
                <w:szCs w:val="24"/>
              </w:rPr>
            </w:pPr>
            <w:r w:rsidRPr="00D00CA4">
              <w:rPr>
                <w:rFonts w:asciiTheme="majorBidi" w:eastAsia="Times New Roman" w:hAnsiTheme="majorBidi" w:cstheme="majorBidi"/>
                <w:sz w:val="24"/>
                <w:szCs w:val="24"/>
              </w:rPr>
              <w:t>(2-tailed)</w:t>
            </w:r>
          </w:p>
        </w:tc>
      </w:tr>
      <w:tr w:rsidR="00402AFB" w:rsidRPr="00D00CA4" w14:paraId="1992F247" w14:textId="77777777" w:rsidTr="00402AFB">
        <w:trPr>
          <w:gridAfter w:val="1"/>
          <w:wAfter w:w="788" w:type="dxa"/>
          <w:cantSplit/>
        </w:trPr>
        <w:tc>
          <w:tcPr>
            <w:tcW w:w="1550" w:type="dxa"/>
            <w:gridSpan w:val="2"/>
            <w:vMerge/>
            <w:tcBorders>
              <w:top w:val="nil"/>
              <w:left w:val="nil"/>
              <w:bottom w:val="nil"/>
              <w:right w:val="nil"/>
            </w:tcBorders>
            <w:shd w:val="clear" w:color="auto" w:fill="FFFFFF"/>
            <w:vAlign w:val="bottom"/>
          </w:tcPr>
          <w:p w14:paraId="049B1F34" w14:textId="77777777" w:rsidR="00402AFB" w:rsidRPr="00D00CA4" w:rsidRDefault="00402AFB" w:rsidP="00402AFB">
            <w:pPr>
              <w:spacing w:line="480" w:lineRule="auto"/>
              <w:jc w:val="center"/>
              <w:rPr>
                <w:rFonts w:asciiTheme="majorBidi" w:eastAsia="Times New Roman" w:hAnsiTheme="majorBidi" w:cstheme="majorBidi"/>
                <w:sz w:val="24"/>
                <w:szCs w:val="24"/>
              </w:rPr>
            </w:pPr>
          </w:p>
        </w:tc>
        <w:tc>
          <w:tcPr>
            <w:tcW w:w="1080" w:type="dxa"/>
            <w:gridSpan w:val="2"/>
            <w:vMerge w:val="restart"/>
            <w:tcBorders>
              <w:top w:val="nil"/>
              <w:left w:val="nil"/>
              <w:bottom w:val="nil"/>
              <w:right w:val="single" w:sz="8" w:space="0" w:color="E0E0E0"/>
            </w:tcBorders>
            <w:shd w:val="clear" w:color="auto" w:fill="FFFFFF"/>
            <w:vAlign w:val="bottom"/>
          </w:tcPr>
          <w:p w14:paraId="4E08C902" w14:textId="77777777" w:rsidR="00402AFB" w:rsidRPr="00D00CA4" w:rsidRDefault="00402AFB" w:rsidP="00402AFB">
            <w:pPr>
              <w:spacing w:line="480" w:lineRule="auto"/>
              <w:jc w:val="center"/>
              <w:rPr>
                <w:rFonts w:asciiTheme="majorBidi" w:eastAsia="Times New Roman" w:hAnsiTheme="majorBidi" w:cstheme="majorBidi"/>
                <w:sz w:val="24"/>
                <w:szCs w:val="24"/>
              </w:rPr>
            </w:pPr>
            <w:r w:rsidRPr="00D00CA4">
              <w:rPr>
                <w:rFonts w:asciiTheme="majorBidi" w:eastAsia="Times New Roman" w:hAnsiTheme="majorBidi" w:cstheme="majorBidi"/>
                <w:sz w:val="24"/>
                <w:szCs w:val="24"/>
              </w:rPr>
              <w:t>Mean</w:t>
            </w:r>
          </w:p>
        </w:tc>
        <w:tc>
          <w:tcPr>
            <w:tcW w:w="810" w:type="dxa"/>
            <w:gridSpan w:val="2"/>
            <w:vMerge w:val="restart"/>
            <w:tcBorders>
              <w:top w:val="nil"/>
              <w:left w:val="single" w:sz="8" w:space="0" w:color="E0E0E0"/>
              <w:bottom w:val="nil"/>
              <w:right w:val="single" w:sz="8" w:space="0" w:color="E0E0E0"/>
            </w:tcBorders>
            <w:shd w:val="clear" w:color="auto" w:fill="FFFFFF"/>
            <w:vAlign w:val="bottom"/>
          </w:tcPr>
          <w:p w14:paraId="421437A1" w14:textId="77777777" w:rsidR="00402AFB" w:rsidRPr="00D00CA4" w:rsidRDefault="00402AFB" w:rsidP="00402AFB">
            <w:pPr>
              <w:spacing w:line="480" w:lineRule="auto"/>
              <w:jc w:val="center"/>
              <w:rPr>
                <w:rFonts w:asciiTheme="majorBidi" w:eastAsia="Times New Roman" w:hAnsiTheme="majorBidi" w:cstheme="majorBidi"/>
                <w:sz w:val="24"/>
                <w:szCs w:val="24"/>
              </w:rPr>
            </w:pPr>
            <w:r w:rsidRPr="00D00CA4">
              <w:rPr>
                <w:rFonts w:asciiTheme="majorBidi" w:eastAsia="Times New Roman" w:hAnsiTheme="majorBidi" w:cstheme="majorBidi"/>
                <w:sz w:val="24"/>
                <w:szCs w:val="24"/>
              </w:rPr>
              <w:t>Std. Deviation</w:t>
            </w:r>
          </w:p>
        </w:tc>
        <w:tc>
          <w:tcPr>
            <w:tcW w:w="990" w:type="dxa"/>
            <w:gridSpan w:val="2"/>
            <w:vMerge w:val="restart"/>
            <w:tcBorders>
              <w:top w:val="nil"/>
              <w:left w:val="single" w:sz="8" w:space="0" w:color="E0E0E0"/>
              <w:bottom w:val="nil"/>
              <w:right w:val="single" w:sz="8" w:space="0" w:color="E0E0E0"/>
            </w:tcBorders>
            <w:shd w:val="clear" w:color="auto" w:fill="FFFFFF"/>
            <w:vAlign w:val="bottom"/>
          </w:tcPr>
          <w:p w14:paraId="1CA6F687" w14:textId="77777777" w:rsidR="00402AFB" w:rsidRPr="00D00CA4" w:rsidRDefault="00402AFB" w:rsidP="00402AFB">
            <w:pPr>
              <w:spacing w:line="480" w:lineRule="auto"/>
              <w:jc w:val="center"/>
              <w:rPr>
                <w:rFonts w:asciiTheme="majorBidi" w:eastAsia="Times New Roman" w:hAnsiTheme="majorBidi" w:cstheme="majorBidi"/>
                <w:sz w:val="24"/>
                <w:szCs w:val="24"/>
              </w:rPr>
            </w:pPr>
            <w:r w:rsidRPr="00D00CA4">
              <w:rPr>
                <w:rFonts w:asciiTheme="majorBidi" w:eastAsia="Times New Roman" w:hAnsiTheme="majorBidi" w:cstheme="majorBidi"/>
                <w:sz w:val="24"/>
                <w:szCs w:val="24"/>
              </w:rPr>
              <w:t>Std. Error Mean</w:t>
            </w:r>
          </w:p>
        </w:tc>
        <w:tc>
          <w:tcPr>
            <w:tcW w:w="2250" w:type="dxa"/>
            <w:gridSpan w:val="4"/>
            <w:tcBorders>
              <w:top w:val="nil"/>
              <w:left w:val="single" w:sz="8" w:space="0" w:color="E0E0E0"/>
              <w:bottom w:val="nil"/>
              <w:right w:val="single" w:sz="8" w:space="0" w:color="E0E0E0"/>
            </w:tcBorders>
            <w:shd w:val="clear" w:color="auto" w:fill="FFFFFF"/>
            <w:vAlign w:val="bottom"/>
          </w:tcPr>
          <w:p w14:paraId="4C4C671E" w14:textId="77777777" w:rsidR="00402AFB" w:rsidRPr="00D00CA4" w:rsidRDefault="00402AFB" w:rsidP="00402AFB">
            <w:pPr>
              <w:spacing w:line="480" w:lineRule="auto"/>
              <w:jc w:val="center"/>
              <w:rPr>
                <w:rFonts w:asciiTheme="majorBidi" w:eastAsia="Times New Roman" w:hAnsiTheme="majorBidi" w:cstheme="majorBidi"/>
                <w:sz w:val="24"/>
                <w:szCs w:val="24"/>
              </w:rPr>
            </w:pPr>
            <w:r w:rsidRPr="00D00CA4">
              <w:rPr>
                <w:rFonts w:asciiTheme="majorBidi" w:eastAsia="Times New Roman" w:hAnsiTheme="majorBidi" w:cstheme="majorBidi"/>
                <w:sz w:val="24"/>
                <w:szCs w:val="24"/>
              </w:rPr>
              <w:t>95% Confidence Interval of the Difference</w:t>
            </w:r>
          </w:p>
        </w:tc>
        <w:tc>
          <w:tcPr>
            <w:tcW w:w="990" w:type="dxa"/>
            <w:gridSpan w:val="2"/>
            <w:vMerge/>
            <w:tcBorders>
              <w:top w:val="nil"/>
              <w:left w:val="single" w:sz="8" w:space="0" w:color="E0E0E0"/>
              <w:bottom w:val="nil"/>
              <w:right w:val="single" w:sz="8" w:space="0" w:color="E0E0E0"/>
            </w:tcBorders>
            <w:shd w:val="clear" w:color="auto" w:fill="FFFFFF"/>
            <w:vAlign w:val="bottom"/>
          </w:tcPr>
          <w:p w14:paraId="2A1CCE14" w14:textId="77777777" w:rsidR="00402AFB" w:rsidRPr="00D00CA4" w:rsidRDefault="00402AFB" w:rsidP="00402AFB">
            <w:pPr>
              <w:spacing w:line="480" w:lineRule="auto"/>
              <w:jc w:val="center"/>
              <w:rPr>
                <w:rFonts w:asciiTheme="majorBidi" w:eastAsia="Times New Roman" w:hAnsiTheme="majorBidi" w:cstheme="majorBidi"/>
                <w:sz w:val="24"/>
                <w:szCs w:val="24"/>
              </w:rPr>
            </w:pPr>
          </w:p>
        </w:tc>
        <w:tc>
          <w:tcPr>
            <w:tcW w:w="720" w:type="dxa"/>
            <w:vMerge/>
            <w:tcBorders>
              <w:top w:val="nil"/>
              <w:left w:val="single" w:sz="8" w:space="0" w:color="E0E0E0"/>
              <w:bottom w:val="nil"/>
              <w:right w:val="single" w:sz="8" w:space="0" w:color="E0E0E0"/>
            </w:tcBorders>
            <w:shd w:val="clear" w:color="auto" w:fill="FFFFFF"/>
            <w:vAlign w:val="bottom"/>
          </w:tcPr>
          <w:p w14:paraId="2E1AA97D" w14:textId="77777777" w:rsidR="00402AFB" w:rsidRPr="00D00CA4" w:rsidRDefault="00402AFB" w:rsidP="00402AFB">
            <w:pPr>
              <w:spacing w:line="480" w:lineRule="auto"/>
              <w:jc w:val="center"/>
              <w:rPr>
                <w:rFonts w:asciiTheme="majorBidi" w:eastAsia="Times New Roman" w:hAnsiTheme="majorBidi" w:cstheme="majorBidi"/>
                <w:sz w:val="24"/>
                <w:szCs w:val="24"/>
              </w:rPr>
            </w:pPr>
          </w:p>
        </w:tc>
        <w:tc>
          <w:tcPr>
            <w:tcW w:w="990" w:type="dxa"/>
            <w:gridSpan w:val="3"/>
            <w:vMerge/>
            <w:tcBorders>
              <w:top w:val="nil"/>
              <w:left w:val="single" w:sz="8" w:space="0" w:color="E0E0E0"/>
              <w:bottom w:val="nil"/>
              <w:right w:val="nil"/>
            </w:tcBorders>
            <w:shd w:val="clear" w:color="auto" w:fill="FFFFFF"/>
            <w:vAlign w:val="bottom"/>
          </w:tcPr>
          <w:p w14:paraId="4FE4DA2E" w14:textId="77777777" w:rsidR="00402AFB" w:rsidRPr="00D00CA4" w:rsidRDefault="00402AFB" w:rsidP="00402AFB">
            <w:pPr>
              <w:spacing w:line="480" w:lineRule="auto"/>
              <w:jc w:val="center"/>
              <w:rPr>
                <w:rFonts w:asciiTheme="majorBidi" w:eastAsia="Times New Roman" w:hAnsiTheme="majorBidi" w:cstheme="majorBidi"/>
                <w:sz w:val="24"/>
                <w:szCs w:val="24"/>
              </w:rPr>
            </w:pPr>
          </w:p>
        </w:tc>
      </w:tr>
      <w:tr w:rsidR="00402AFB" w:rsidRPr="00D00CA4" w14:paraId="66D934B3" w14:textId="77777777" w:rsidTr="00402AFB">
        <w:trPr>
          <w:gridAfter w:val="1"/>
          <w:wAfter w:w="788" w:type="dxa"/>
          <w:cantSplit/>
        </w:trPr>
        <w:tc>
          <w:tcPr>
            <w:tcW w:w="1550" w:type="dxa"/>
            <w:gridSpan w:val="2"/>
            <w:vMerge/>
            <w:tcBorders>
              <w:top w:val="nil"/>
              <w:left w:val="nil"/>
              <w:bottom w:val="nil"/>
              <w:right w:val="nil"/>
            </w:tcBorders>
            <w:shd w:val="clear" w:color="auto" w:fill="FFFFFF"/>
            <w:vAlign w:val="bottom"/>
          </w:tcPr>
          <w:p w14:paraId="35653FEC" w14:textId="77777777" w:rsidR="00402AFB" w:rsidRPr="00D00CA4" w:rsidRDefault="00402AFB" w:rsidP="00402AFB">
            <w:pPr>
              <w:spacing w:line="480" w:lineRule="auto"/>
              <w:jc w:val="center"/>
              <w:rPr>
                <w:rFonts w:asciiTheme="majorBidi" w:eastAsia="Times New Roman" w:hAnsiTheme="majorBidi" w:cstheme="majorBidi"/>
                <w:sz w:val="24"/>
                <w:szCs w:val="24"/>
              </w:rPr>
            </w:pPr>
          </w:p>
        </w:tc>
        <w:tc>
          <w:tcPr>
            <w:tcW w:w="1080" w:type="dxa"/>
            <w:gridSpan w:val="2"/>
            <w:vMerge/>
            <w:tcBorders>
              <w:top w:val="nil"/>
              <w:left w:val="nil"/>
              <w:bottom w:val="nil"/>
              <w:right w:val="single" w:sz="8" w:space="0" w:color="E0E0E0"/>
            </w:tcBorders>
            <w:shd w:val="clear" w:color="auto" w:fill="FFFFFF"/>
            <w:vAlign w:val="bottom"/>
          </w:tcPr>
          <w:p w14:paraId="08520812" w14:textId="77777777" w:rsidR="00402AFB" w:rsidRPr="00D00CA4" w:rsidRDefault="00402AFB" w:rsidP="00402AFB">
            <w:pPr>
              <w:spacing w:line="480" w:lineRule="auto"/>
              <w:jc w:val="center"/>
              <w:rPr>
                <w:rFonts w:asciiTheme="majorBidi" w:eastAsia="Times New Roman" w:hAnsiTheme="majorBidi" w:cstheme="majorBidi"/>
                <w:sz w:val="24"/>
                <w:szCs w:val="24"/>
              </w:rPr>
            </w:pPr>
          </w:p>
        </w:tc>
        <w:tc>
          <w:tcPr>
            <w:tcW w:w="810" w:type="dxa"/>
            <w:gridSpan w:val="2"/>
            <w:vMerge/>
            <w:tcBorders>
              <w:top w:val="nil"/>
              <w:left w:val="single" w:sz="8" w:space="0" w:color="E0E0E0"/>
              <w:bottom w:val="nil"/>
              <w:right w:val="single" w:sz="8" w:space="0" w:color="E0E0E0"/>
            </w:tcBorders>
            <w:shd w:val="clear" w:color="auto" w:fill="FFFFFF"/>
            <w:vAlign w:val="bottom"/>
          </w:tcPr>
          <w:p w14:paraId="4E0C4B04" w14:textId="77777777" w:rsidR="00402AFB" w:rsidRPr="00D00CA4" w:rsidRDefault="00402AFB" w:rsidP="00402AFB">
            <w:pPr>
              <w:spacing w:line="480" w:lineRule="auto"/>
              <w:jc w:val="center"/>
              <w:rPr>
                <w:rFonts w:asciiTheme="majorBidi" w:eastAsia="Times New Roman" w:hAnsiTheme="majorBidi" w:cstheme="majorBidi"/>
                <w:sz w:val="24"/>
                <w:szCs w:val="24"/>
              </w:rPr>
            </w:pPr>
          </w:p>
        </w:tc>
        <w:tc>
          <w:tcPr>
            <w:tcW w:w="990" w:type="dxa"/>
            <w:gridSpan w:val="2"/>
            <w:vMerge/>
            <w:tcBorders>
              <w:top w:val="nil"/>
              <w:left w:val="single" w:sz="8" w:space="0" w:color="E0E0E0"/>
              <w:bottom w:val="nil"/>
              <w:right w:val="single" w:sz="8" w:space="0" w:color="E0E0E0"/>
            </w:tcBorders>
            <w:shd w:val="clear" w:color="auto" w:fill="FFFFFF"/>
            <w:vAlign w:val="bottom"/>
          </w:tcPr>
          <w:p w14:paraId="48A6C64C" w14:textId="77777777" w:rsidR="00402AFB" w:rsidRPr="00D00CA4" w:rsidRDefault="00402AFB" w:rsidP="00402AFB">
            <w:pPr>
              <w:spacing w:line="480" w:lineRule="auto"/>
              <w:jc w:val="center"/>
              <w:rPr>
                <w:rFonts w:asciiTheme="majorBidi" w:eastAsia="Times New Roman" w:hAnsiTheme="majorBidi" w:cstheme="majorBidi"/>
                <w:sz w:val="24"/>
                <w:szCs w:val="24"/>
              </w:rPr>
            </w:pPr>
          </w:p>
        </w:tc>
        <w:tc>
          <w:tcPr>
            <w:tcW w:w="990" w:type="dxa"/>
            <w:gridSpan w:val="2"/>
            <w:tcBorders>
              <w:top w:val="nil"/>
              <w:left w:val="single" w:sz="8" w:space="0" w:color="E0E0E0"/>
              <w:bottom w:val="single" w:sz="8" w:space="0" w:color="152935"/>
              <w:right w:val="single" w:sz="8" w:space="0" w:color="E0E0E0"/>
            </w:tcBorders>
            <w:shd w:val="clear" w:color="auto" w:fill="FFFFFF"/>
            <w:vAlign w:val="bottom"/>
          </w:tcPr>
          <w:p w14:paraId="41123663" w14:textId="77777777" w:rsidR="00402AFB" w:rsidRPr="00D00CA4" w:rsidRDefault="00402AFB" w:rsidP="00402AFB">
            <w:pPr>
              <w:spacing w:line="480" w:lineRule="auto"/>
              <w:jc w:val="center"/>
              <w:rPr>
                <w:rFonts w:asciiTheme="majorBidi" w:eastAsia="Times New Roman" w:hAnsiTheme="majorBidi" w:cstheme="majorBidi"/>
                <w:sz w:val="24"/>
                <w:szCs w:val="24"/>
              </w:rPr>
            </w:pPr>
            <w:r w:rsidRPr="00D00CA4">
              <w:rPr>
                <w:rFonts w:asciiTheme="majorBidi" w:eastAsia="Times New Roman" w:hAnsiTheme="majorBidi" w:cstheme="majorBidi"/>
                <w:sz w:val="24"/>
                <w:szCs w:val="24"/>
              </w:rPr>
              <w:t>Lower</w:t>
            </w:r>
          </w:p>
        </w:tc>
        <w:tc>
          <w:tcPr>
            <w:tcW w:w="1260" w:type="dxa"/>
            <w:gridSpan w:val="2"/>
            <w:tcBorders>
              <w:top w:val="nil"/>
              <w:left w:val="single" w:sz="8" w:space="0" w:color="E0E0E0"/>
              <w:bottom w:val="single" w:sz="8" w:space="0" w:color="152935"/>
              <w:right w:val="single" w:sz="8" w:space="0" w:color="E0E0E0"/>
            </w:tcBorders>
            <w:shd w:val="clear" w:color="auto" w:fill="FFFFFF"/>
            <w:vAlign w:val="bottom"/>
          </w:tcPr>
          <w:p w14:paraId="72BD5991" w14:textId="77777777" w:rsidR="00402AFB" w:rsidRPr="00D00CA4" w:rsidRDefault="00402AFB" w:rsidP="00402AFB">
            <w:pPr>
              <w:spacing w:line="480" w:lineRule="auto"/>
              <w:jc w:val="center"/>
              <w:rPr>
                <w:rFonts w:asciiTheme="majorBidi" w:eastAsia="Times New Roman" w:hAnsiTheme="majorBidi" w:cstheme="majorBidi"/>
                <w:sz w:val="24"/>
                <w:szCs w:val="24"/>
              </w:rPr>
            </w:pPr>
            <w:r w:rsidRPr="00D00CA4">
              <w:rPr>
                <w:rFonts w:asciiTheme="majorBidi" w:eastAsia="Times New Roman" w:hAnsiTheme="majorBidi" w:cstheme="majorBidi"/>
                <w:sz w:val="24"/>
                <w:szCs w:val="24"/>
              </w:rPr>
              <w:t>Upper</w:t>
            </w:r>
          </w:p>
        </w:tc>
        <w:tc>
          <w:tcPr>
            <w:tcW w:w="990" w:type="dxa"/>
            <w:gridSpan w:val="2"/>
            <w:vMerge/>
            <w:tcBorders>
              <w:top w:val="nil"/>
              <w:left w:val="single" w:sz="8" w:space="0" w:color="E0E0E0"/>
              <w:bottom w:val="nil"/>
              <w:right w:val="single" w:sz="8" w:space="0" w:color="E0E0E0"/>
            </w:tcBorders>
            <w:shd w:val="clear" w:color="auto" w:fill="FFFFFF"/>
            <w:vAlign w:val="bottom"/>
          </w:tcPr>
          <w:p w14:paraId="6521F534" w14:textId="77777777" w:rsidR="00402AFB" w:rsidRPr="00D00CA4" w:rsidRDefault="00402AFB" w:rsidP="00402AFB">
            <w:pPr>
              <w:spacing w:line="480" w:lineRule="auto"/>
              <w:jc w:val="center"/>
              <w:rPr>
                <w:rFonts w:asciiTheme="majorBidi" w:eastAsia="Times New Roman" w:hAnsiTheme="majorBidi" w:cstheme="majorBidi"/>
                <w:sz w:val="24"/>
                <w:szCs w:val="24"/>
              </w:rPr>
            </w:pPr>
          </w:p>
        </w:tc>
        <w:tc>
          <w:tcPr>
            <w:tcW w:w="720" w:type="dxa"/>
            <w:vMerge/>
            <w:tcBorders>
              <w:top w:val="nil"/>
              <w:left w:val="single" w:sz="8" w:space="0" w:color="E0E0E0"/>
              <w:bottom w:val="nil"/>
              <w:right w:val="single" w:sz="8" w:space="0" w:color="E0E0E0"/>
            </w:tcBorders>
            <w:shd w:val="clear" w:color="auto" w:fill="FFFFFF"/>
            <w:vAlign w:val="bottom"/>
          </w:tcPr>
          <w:p w14:paraId="62C8AA86" w14:textId="77777777" w:rsidR="00402AFB" w:rsidRPr="00D00CA4" w:rsidRDefault="00402AFB" w:rsidP="00402AFB">
            <w:pPr>
              <w:spacing w:line="480" w:lineRule="auto"/>
              <w:jc w:val="center"/>
              <w:rPr>
                <w:rFonts w:asciiTheme="majorBidi" w:eastAsia="Times New Roman" w:hAnsiTheme="majorBidi" w:cstheme="majorBidi"/>
                <w:sz w:val="24"/>
                <w:szCs w:val="24"/>
              </w:rPr>
            </w:pPr>
          </w:p>
        </w:tc>
        <w:tc>
          <w:tcPr>
            <w:tcW w:w="990" w:type="dxa"/>
            <w:gridSpan w:val="3"/>
            <w:vMerge/>
            <w:tcBorders>
              <w:top w:val="nil"/>
              <w:left w:val="single" w:sz="8" w:space="0" w:color="E0E0E0"/>
              <w:bottom w:val="nil"/>
              <w:right w:val="nil"/>
            </w:tcBorders>
            <w:shd w:val="clear" w:color="auto" w:fill="FFFFFF"/>
            <w:vAlign w:val="bottom"/>
          </w:tcPr>
          <w:p w14:paraId="4742C054" w14:textId="77777777" w:rsidR="00402AFB" w:rsidRPr="00D00CA4" w:rsidRDefault="00402AFB" w:rsidP="00402AFB">
            <w:pPr>
              <w:spacing w:line="480" w:lineRule="auto"/>
              <w:jc w:val="center"/>
              <w:rPr>
                <w:rFonts w:asciiTheme="majorBidi" w:eastAsia="Times New Roman" w:hAnsiTheme="majorBidi" w:cstheme="majorBidi"/>
                <w:sz w:val="24"/>
                <w:szCs w:val="24"/>
              </w:rPr>
            </w:pPr>
          </w:p>
        </w:tc>
      </w:tr>
      <w:tr w:rsidR="00402AFB" w:rsidRPr="00D00CA4" w14:paraId="5A89A546" w14:textId="77777777" w:rsidTr="00402AFB">
        <w:trPr>
          <w:cantSplit/>
        </w:trPr>
        <w:tc>
          <w:tcPr>
            <w:tcW w:w="20" w:type="dxa"/>
            <w:tcBorders>
              <w:top w:val="single" w:sz="8" w:space="0" w:color="152935"/>
              <w:left w:val="nil"/>
              <w:bottom w:val="single" w:sz="8" w:space="0" w:color="152935"/>
              <w:right w:val="nil"/>
            </w:tcBorders>
            <w:shd w:val="clear" w:color="auto" w:fill="E0E0E0"/>
          </w:tcPr>
          <w:p w14:paraId="35C79D3B" w14:textId="77777777" w:rsidR="00402AFB" w:rsidRPr="00D00CA4" w:rsidRDefault="00402AFB" w:rsidP="00402AFB">
            <w:pPr>
              <w:spacing w:line="480" w:lineRule="auto"/>
              <w:jc w:val="center"/>
              <w:rPr>
                <w:rFonts w:asciiTheme="majorBidi" w:eastAsia="Times New Roman" w:hAnsiTheme="majorBidi" w:cstheme="majorBidi"/>
                <w:sz w:val="24"/>
                <w:szCs w:val="24"/>
              </w:rPr>
            </w:pPr>
          </w:p>
        </w:tc>
        <w:tc>
          <w:tcPr>
            <w:tcW w:w="2318" w:type="dxa"/>
            <w:gridSpan w:val="2"/>
            <w:tcBorders>
              <w:top w:val="single" w:sz="8" w:space="0" w:color="152935"/>
              <w:left w:val="nil"/>
              <w:bottom w:val="single" w:sz="8" w:space="0" w:color="152935"/>
              <w:right w:val="nil"/>
            </w:tcBorders>
            <w:shd w:val="clear" w:color="auto" w:fill="E0E0E0"/>
          </w:tcPr>
          <w:p w14:paraId="45E7B0FB" w14:textId="77777777" w:rsidR="00402AFB" w:rsidRPr="00D00CA4" w:rsidRDefault="00402AFB" w:rsidP="00402AFB">
            <w:pPr>
              <w:spacing w:line="480" w:lineRule="auto"/>
              <w:rPr>
                <w:rFonts w:asciiTheme="majorBidi" w:eastAsia="Times New Roman" w:hAnsiTheme="majorBidi" w:cstheme="majorBidi"/>
                <w:sz w:val="24"/>
                <w:szCs w:val="24"/>
              </w:rPr>
            </w:pPr>
            <w:r w:rsidRPr="00D00CA4">
              <w:rPr>
                <w:rFonts w:asciiTheme="majorBidi" w:eastAsia="Times New Roman" w:hAnsiTheme="majorBidi" w:cstheme="majorBidi"/>
                <w:sz w:val="24"/>
                <w:szCs w:val="24"/>
              </w:rPr>
              <w:t>H.S - H.S CO</w:t>
            </w:r>
          </w:p>
        </w:tc>
        <w:tc>
          <w:tcPr>
            <w:tcW w:w="1080" w:type="dxa"/>
            <w:gridSpan w:val="2"/>
            <w:tcBorders>
              <w:top w:val="single" w:sz="8" w:space="0" w:color="152935"/>
              <w:left w:val="nil"/>
              <w:bottom w:val="single" w:sz="8" w:space="0" w:color="152935"/>
              <w:right w:val="single" w:sz="8" w:space="0" w:color="E0E0E0"/>
            </w:tcBorders>
            <w:shd w:val="clear" w:color="auto" w:fill="FFFFFF"/>
          </w:tcPr>
          <w:p w14:paraId="647D7123" w14:textId="77777777" w:rsidR="00402AFB" w:rsidRPr="00D00CA4" w:rsidRDefault="00402AFB" w:rsidP="00402AFB">
            <w:pPr>
              <w:spacing w:line="480" w:lineRule="auto"/>
              <w:jc w:val="center"/>
              <w:rPr>
                <w:rFonts w:asciiTheme="majorBidi" w:eastAsia="Times New Roman" w:hAnsiTheme="majorBidi" w:cstheme="majorBidi"/>
                <w:sz w:val="24"/>
                <w:szCs w:val="24"/>
              </w:rPr>
            </w:pPr>
            <w:r w:rsidRPr="00D00CA4">
              <w:rPr>
                <w:rFonts w:asciiTheme="majorBidi" w:eastAsia="Times New Roman" w:hAnsiTheme="majorBidi" w:cstheme="majorBidi"/>
                <w:sz w:val="24"/>
                <w:szCs w:val="24"/>
              </w:rPr>
              <w:t>2.18000</w:t>
            </w:r>
          </w:p>
        </w:tc>
        <w:tc>
          <w:tcPr>
            <w:tcW w:w="810" w:type="dxa"/>
            <w:gridSpan w:val="2"/>
            <w:tcBorders>
              <w:top w:val="single" w:sz="8" w:space="0" w:color="152935"/>
              <w:left w:val="single" w:sz="8" w:space="0" w:color="E0E0E0"/>
              <w:bottom w:val="single" w:sz="8" w:space="0" w:color="152935"/>
              <w:right w:val="single" w:sz="8" w:space="0" w:color="E0E0E0"/>
            </w:tcBorders>
            <w:shd w:val="clear" w:color="auto" w:fill="FFFFFF"/>
          </w:tcPr>
          <w:p w14:paraId="3B6A3165" w14:textId="77777777" w:rsidR="00402AFB" w:rsidRPr="00D00CA4" w:rsidRDefault="00402AFB" w:rsidP="00402AFB">
            <w:pPr>
              <w:spacing w:line="480" w:lineRule="auto"/>
              <w:jc w:val="center"/>
              <w:rPr>
                <w:rFonts w:asciiTheme="majorBidi" w:eastAsia="Times New Roman" w:hAnsiTheme="majorBidi" w:cstheme="majorBidi"/>
                <w:sz w:val="24"/>
                <w:szCs w:val="24"/>
              </w:rPr>
            </w:pPr>
            <w:r w:rsidRPr="00D00CA4">
              <w:rPr>
                <w:rFonts w:asciiTheme="majorBidi" w:eastAsia="Times New Roman" w:hAnsiTheme="majorBidi" w:cstheme="majorBidi"/>
                <w:sz w:val="24"/>
                <w:szCs w:val="24"/>
              </w:rPr>
              <w:t>.32931</w:t>
            </w:r>
          </w:p>
        </w:tc>
        <w:tc>
          <w:tcPr>
            <w:tcW w:w="990" w:type="dxa"/>
            <w:gridSpan w:val="2"/>
            <w:tcBorders>
              <w:top w:val="single" w:sz="8" w:space="0" w:color="152935"/>
              <w:left w:val="single" w:sz="8" w:space="0" w:color="E0E0E0"/>
              <w:bottom w:val="single" w:sz="8" w:space="0" w:color="152935"/>
              <w:right w:val="single" w:sz="8" w:space="0" w:color="E0E0E0"/>
            </w:tcBorders>
            <w:shd w:val="clear" w:color="auto" w:fill="FFFFFF"/>
          </w:tcPr>
          <w:p w14:paraId="73F5B5D2" w14:textId="77777777" w:rsidR="00402AFB" w:rsidRPr="00D00CA4" w:rsidRDefault="00402AFB" w:rsidP="00402AFB">
            <w:pPr>
              <w:spacing w:line="480" w:lineRule="auto"/>
              <w:jc w:val="center"/>
              <w:rPr>
                <w:rFonts w:asciiTheme="majorBidi" w:eastAsia="Times New Roman" w:hAnsiTheme="majorBidi" w:cstheme="majorBidi"/>
                <w:sz w:val="24"/>
                <w:szCs w:val="24"/>
              </w:rPr>
            </w:pPr>
            <w:r w:rsidRPr="00D00CA4">
              <w:rPr>
                <w:rFonts w:asciiTheme="majorBidi" w:eastAsia="Times New Roman" w:hAnsiTheme="majorBidi" w:cstheme="majorBidi"/>
                <w:sz w:val="24"/>
                <w:szCs w:val="24"/>
              </w:rPr>
              <w:t>.10414</w:t>
            </w:r>
          </w:p>
        </w:tc>
        <w:tc>
          <w:tcPr>
            <w:tcW w:w="990" w:type="dxa"/>
            <w:gridSpan w:val="2"/>
            <w:tcBorders>
              <w:top w:val="single" w:sz="8" w:space="0" w:color="152935"/>
              <w:left w:val="single" w:sz="8" w:space="0" w:color="E0E0E0"/>
              <w:bottom w:val="single" w:sz="8" w:space="0" w:color="152935"/>
              <w:right w:val="single" w:sz="8" w:space="0" w:color="E0E0E0"/>
            </w:tcBorders>
            <w:shd w:val="clear" w:color="auto" w:fill="FFFFFF"/>
          </w:tcPr>
          <w:p w14:paraId="344D3A18" w14:textId="77777777" w:rsidR="00402AFB" w:rsidRPr="00D00CA4" w:rsidRDefault="00402AFB" w:rsidP="00402AFB">
            <w:pPr>
              <w:spacing w:line="480" w:lineRule="auto"/>
              <w:jc w:val="center"/>
              <w:rPr>
                <w:rFonts w:asciiTheme="majorBidi" w:eastAsia="Times New Roman" w:hAnsiTheme="majorBidi" w:cstheme="majorBidi"/>
                <w:sz w:val="24"/>
                <w:szCs w:val="24"/>
              </w:rPr>
            </w:pPr>
            <w:r w:rsidRPr="00D00CA4">
              <w:rPr>
                <w:rFonts w:asciiTheme="majorBidi" w:eastAsia="Times New Roman" w:hAnsiTheme="majorBidi" w:cstheme="majorBidi"/>
                <w:sz w:val="24"/>
                <w:szCs w:val="24"/>
              </w:rPr>
              <w:t>1.94443</w:t>
            </w:r>
          </w:p>
        </w:tc>
        <w:tc>
          <w:tcPr>
            <w:tcW w:w="1260" w:type="dxa"/>
            <w:gridSpan w:val="2"/>
            <w:tcBorders>
              <w:top w:val="single" w:sz="8" w:space="0" w:color="152935"/>
              <w:left w:val="single" w:sz="8" w:space="0" w:color="E0E0E0"/>
              <w:bottom w:val="single" w:sz="8" w:space="0" w:color="152935"/>
              <w:right w:val="single" w:sz="8" w:space="0" w:color="E0E0E0"/>
            </w:tcBorders>
            <w:shd w:val="clear" w:color="auto" w:fill="FFFFFF"/>
          </w:tcPr>
          <w:p w14:paraId="11BA677D" w14:textId="77777777" w:rsidR="00402AFB" w:rsidRPr="00D00CA4" w:rsidRDefault="00402AFB" w:rsidP="00402AFB">
            <w:pPr>
              <w:spacing w:line="480" w:lineRule="auto"/>
              <w:jc w:val="center"/>
              <w:rPr>
                <w:rFonts w:asciiTheme="majorBidi" w:eastAsia="Times New Roman" w:hAnsiTheme="majorBidi" w:cstheme="majorBidi"/>
                <w:sz w:val="24"/>
                <w:szCs w:val="24"/>
              </w:rPr>
            </w:pPr>
            <w:r w:rsidRPr="00D00CA4">
              <w:rPr>
                <w:rFonts w:asciiTheme="majorBidi" w:eastAsia="Times New Roman" w:hAnsiTheme="majorBidi" w:cstheme="majorBidi"/>
                <w:sz w:val="24"/>
                <w:szCs w:val="24"/>
              </w:rPr>
              <w:t>2.41557</w:t>
            </w:r>
          </w:p>
        </w:tc>
        <w:tc>
          <w:tcPr>
            <w:tcW w:w="990" w:type="dxa"/>
            <w:gridSpan w:val="3"/>
            <w:tcBorders>
              <w:top w:val="single" w:sz="8" w:space="0" w:color="152935"/>
              <w:left w:val="single" w:sz="8" w:space="0" w:color="E0E0E0"/>
              <w:bottom w:val="single" w:sz="8" w:space="0" w:color="152935"/>
              <w:right w:val="single" w:sz="8" w:space="0" w:color="E0E0E0"/>
            </w:tcBorders>
            <w:shd w:val="clear" w:color="auto" w:fill="FFFFFF"/>
          </w:tcPr>
          <w:p w14:paraId="3720E5CD" w14:textId="77777777" w:rsidR="00402AFB" w:rsidRPr="00D00CA4" w:rsidRDefault="00402AFB" w:rsidP="00402AFB">
            <w:pPr>
              <w:spacing w:line="480" w:lineRule="auto"/>
              <w:jc w:val="center"/>
              <w:rPr>
                <w:rFonts w:asciiTheme="majorBidi" w:eastAsia="Times New Roman" w:hAnsiTheme="majorBidi" w:cstheme="majorBidi"/>
                <w:sz w:val="24"/>
                <w:szCs w:val="24"/>
              </w:rPr>
            </w:pPr>
            <w:r w:rsidRPr="00D00CA4">
              <w:rPr>
                <w:rFonts w:asciiTheme="majorBidi" w:eastAsia="Times New Roman" w:hAnsiTheme="majorBidi" w:cstheme="majorBidi"/>
                <w:sz w:val="24"/>
                <w:szCs w:val="24"/>
              </w:rPr>
              <w:t>20.934</w:t>
            </w:r>
          </w:p>
        </w:tc>
        <w:tc>
          <w:tcPr>
            <w:tcW w:w="720" w:type="dxa"/>
            <w:tcBorders>
              <w:top w:val="single" w:sz="8" w:space="0" w:color="152935"/>
              <w:left w:val="single" w:sz="8" w:space="0" w:color="E0E0E0"/>
              <w:bottom w:val="single" w:sz="8" w:space="0" w:color="152935"/>
              <w:right w:val="single" w:sz="8" w:space="0" w:color="E0E0E0"/>
            </w:tcBorders>
            <w:shd w:val="clear" w:color="auto" w:fill="FFFFFF"/>
          </w:tcPr>
          <w:p w14:paraId="041CB694" w14:textId="77777777" w:rsidR="00402AFB" w:rsidRPr="00D00CA4" w:rsidRDefault="00402AFB" w:rsidP="00402AFB">
            <w:pPr>
              <w:spacing w:line="480" w:lineRule="auto"/>
              <w:jc w:val="center"/>
              <w:rPr>
                <w:rFonts w:asciiTheme="majorBidi" w:eastAsia="Times New Roman" w:hAnsiTheme="majorBidi" w:cstheme="majorBidi"/>
                <w:sz w:val="24"/>
                <w:szCs w:val="24"/>
              </w:rPr>
            </w:pPr>
            <w:r w:rsidRPr="00D00CA4">
              <w:rPr>
                <w:rFonts w:asciiTheme="majorBidi" w:eastAsia="Times New Roman" w:hAnsiTheme="majorBidi" w:cstheme="majorBidi"/>
                <w:sz w:val="24"/>
                <w:szCs w:val="24"/>
              </w:rPr>
              <w:t>9</w:t>
            </w:r>
          </w:p>
        </w:tc>
        <w:tc>
          <w:tcPr>
            <w:tcW w:w="990" w:type="dxa"/>
            <w:gridSpan w:val="2"/>
            <w:tcBorders>
              <w:top w:val="single" w:sz="8" w:space="0" w:color="152935"/>
              <w:left w:val="single" w:sz="8" w:space="0" w:color="E0E0E0"/>
              <w:bottom w:val="single" w:sz="8" w:space="0" w:color="152935"/>
              <w:right w:val="nil"/>
            </w:tcBorders>
            <w:shd w:val="clear" w:color="auto" w:fill="FFFFFF"/>
          </w:tcPr>
          <w:p w14:paraId="5C94FBB8" w14:textId="77777777" w:rsidR="00402AFB" w:rsidRPr="00D00CA4" w:rsidRDefault="00402AFB" w:rsidP="00402AFB">
            <w:pPr>
              <w:spacing w:line="480" w:lineRule="auto"/>
              <w:jc w:val="center"/>
              <w:rPr>
                <w:rFonts w:asciiTheme="majorBidi" w:eastAsia="Times New Roman" w:hAnsiTheme="majorBidi" w:cstheme="majorBidi"/>
                <w:sz w:val="24"/>
                <w:szCs w:val="24"/>
              </w:rPr>
            </w:pPr>
            <w:r w:rsidRPr="00D00CA4">
              <w:rPr>
                <w:rFonts w:asciiTheme="majorBidi" w:eastAsia="Times New Roman" w:hAnsiTheme="majorBidi" w:cstheme="majorBidi"/>
                <w:sz w:val="24"/>
                <w:szCs w:val="24"/>
              </w:rPr>
              <w:t>.000</w:t>
            </w:r>
          </w:p>
        </w:tc>
      </w:tr>
    </w:tbl>
    <w:p w14:paraId="0CACD5CC" w14:textId="77777777" w:rsidR="00402AFB" w:rsidRDefault="00402AFB" w:rsidP="00D00CA4">
      <w:pPr>
        <w:spacing w:line="480" w:lineRule="auto"/>
        <w:jc w:val="both"/>
        <w:rPr>
          <w:rFonts w:asciiTheme="majorBidi" w:eastAsia="Times New Roman" w:hAnsiTheme="majorBidi" w:cstheme="majorBidi"/>
          <w:sz w:val="24"/>
          <w:szCs w:val="24"/>
        </w:rPr>
      </w:pPr>
    </w:p>
    <w:p w14:paraId="5D92AF93" w14:textId="77777777" w:rsidR="00402AFB" w:rsidRDefault="00402AFB" w:rsidP="00D00CA4">
      <w:pPr>
        <w:spacing w:line="480" w:lineRule="auto"/>
        <w:jc w:val="both"/>
        <w:rPr>
          <w:rFonts w:asciiTheme="majorBidi" w:eastAsia="Times New Roman" w:hAnsiTheme="majorBidi" w:cstheme="majorBidi"/>
          <w:sz w:val="24"/>
          <w:szCs w:val="24"/>
        </w:rPr>
      </w:pPr>
    </w:p>
    <w:p w14:paraId="5EAFE1E5" w14:textId="67C3E79C" w:rsidR="00273187" w:rsidRPr="00D00CA4" w:rsidRDefault="00D00CA4" w:rsidP="00402AFB">
      <w:pPr>
        <w:spacing w:line="480" w:lineRule="auto"/>
        <w:jc w:val="both"/>
        <w:rPr>
          <w:rFonts w:asciiTheme="majorBidi" w:eastAsia="Times New Roman" w:hAnsiTheme="majorBidi" w:cstheme="majorBidi"/>
          <w:sz w:val="24"/>
          <w:szCs w:val="24"/>
          <w:rtl/>
        </w:rPr>
      </w:pPr>
      <w:r>
        <w:rPr>
          <w:rFonts w:asciiTheme="majorBidi" w:eastAsia="Times New Roman" w:hAnsiTheme="majorBidi" w:cstheme="majorBidi"/>
          <w:sz w:val="24"/>
          <w:szCs w:val="24"/>
        </w:rPr>
        <w:t xml:space="preserve">     </w:t>
      </w:r>
      <w:r w:rsidR="00763870" w:rsidRPr="00D00CA4">
        <w:rPr>
          <w:rFonts w:asciiTheme="majorBidi" w:eastAsia="Times New Roman" w:hAnsiTheme="majorBidi" w:cstheme="majorBidi"/>
          <w:sz w:val="24"/>
          <w:szCs w:val="24"/>
        </w:rPr>
        <w:t xml:space="preserve">  </w:t>
      </w:r>
      <w:r w:rsidR="000025F8" w:rsidRPr="00D00CA4">
        <w:rPr>
          <w:rFonts w:asciiTheme="majorBidi" w:eastAsia="Times New Roman" w:hAnsiTheme="majorBidi" w:cstheme="majorBidi"/>
          <w:sz w:val="24"/>
          <w:szCs w:val="24"/>
        </w:rPr>
        <w:t xml:space="preserve">In order to provide acceptable thermal conditions in the house space of chicken, the deployment of the floor cooling system proved effective in controlling bedding temperature. It is clear from the study of the current findings that the thermal conditions in the chickens' living quarters need to be adjusted. This calls for improved production technologies that are cost-, energy-, and environment-friendly from researchers and practical breeders. If a producer's investment in new technology results in financial gains, that producer will do so. </w:t>
      </w:r>
      <w:proofErr w:type="spellStart"/>
      <w:r w:rsidR="000025F8" w:rsidRPr="00D00CA4">
        <w:rPr>
          <w:rFonts w:asciiTheme="majorBidi" w:eastAsia="Times New Roman" w:hAnsiTheme="majorBidi" w:cstheme="majorBidi"/>
          <w:sz w:val="24"/>
          <w:szCs w:val="24"/>
        </w:rPr>
        <w:t>Calculation</w:t>
      </w:r>
      <w:r w:rsidR="00763870" w:rsidRPr="00D00CA4">
        <w:rPr>
          <w:rFonts w:asciiTheme="majorBidi" w:eastAsia="Times New Roman" w:hAnsiTheme="majorBidi" w:cstheme="majorBidi"/>
          <w:sz w:val="24"/>
          <w:szCs w:val="24"/>
        </w:rPr>
        <w:t>.</w:t>
      </w:r>
      <w:r w:rsidR="004F657B" w:rsidRPr="00D00CA4">
        <w:rPr>
          <w:rFonts w:asciiTheme="majorBidi" w:eastAsia="Times New Roman" w:hAnsiTheme="majorBidi" w:cstheme="majorBidi"/>
          <w:sz w:val="24"/>
          <w:szCs w:val="24"/>
        </w:rPr>
        <w:t>The</w:t>
      </w:r>
      <w:proofErr w:type="spellEnd"/>
      <w:r w:rsidR="004F657B" w:rsidRPr="00D00CA4">
        <w:rPr>
          <w:rFonts w:asciiTheme="majorBidi" w:eastAsia="Times New Roman" w:hAnsiTheme="majorBidi" w:cstheme="majorBidi"/>
          <w:sz w:val="24"/>
          <w:szCs w:val="24"/>
        </w:rPr>
        <w:t xml:space="preserve"> period of the bird lying down and its perch on the cooled floors took more time that is mean there are more </w:t>
      </w:r>
      <w:r w:rsidR="00523CD8" w:rsidRPr="00D00CA4">
        <w:rPr>
          <w:rFonts w:asciiTheme="majorBidi" w:eastAsia="Times New Roman" w:hAnsiTheme="majorBidi" w:cstheme="majorBidi"/>
          <w:sz w:val="24"/>
          <w:szCs w:val="24"/>
        </w:rPr>
        <w:t xml:space="preserve">amount of heat may have transmitted from body of chicken to the cooled floor  </w:t>
      </w:r>
      <w:r w:rsidR="004F657B" w:rsidRPr="00D00CA4">
        <w:rPr>
          <w:rFonts w:asciiTheme="majorBidi" w:eastAsia="Times New Roman" w:hAnsiTheme="majorBidi" w:cstheme="majorBidi"/>
          <w:sz w:val="24"/>
          <w:szCs w:val="24"/>
        </w:rPr>
        <w:t xml:space="preserve"> </w:t>
      </w:r>
      <w:r w:rsidR="004F657B" w:rsidRPr="00D00CA4">
        <w:rPr>
          <w:rFonts w:asciiTheme="majorBidi" w:eastAsia="Times New Roman" w:hAnsiTheme="majorBidi" w:cstheme="majorBidi"/>
          <w:sz w:val="24"/>
          <w:szCs w:val="24"/>
        </w:rPr>
        <w:lastRenderedPageBreak/>
        <w:t>and that the abdomen, thighs, and legs have little distribution of feathers, which causes the heat transfer is greater, in addition</w:t>
      </w:r>
      <w:r w:rsidR="00402AFB">
        <w:rPr>
          <w:rFonts w:asciiTheme="majorBidi" w:eastAsia="Times New Roman" w:hAnsiTheme="majorBidi" w:cstheme="majorBidi"/>
          <w:sz w:val="24"/>
          <w:szCs w:val="24"/>
        </w:rPr>
        <w:t xml:space="preserve"> to the large bluff of feathers (Leeson </w:t>
      </w:r>
      <w:r w:rsidR="00402AFB" w:rsidRPr="00402AFB">
        <w:rPr>
          <w:rFonts w:asciiTheme="majorBidi" w:eastAsia="Times New Roman" w:hAnsiTheme="majorBidi" w:cstheme="majorBidi"/>
          <w:sz w:val="24"/>
          <w:szCs w:val="24"/>
        </w:rPr>
        <w:t>&amp; Walsh</w:t>
      </w:r>
      <w:r w:rsidR="00402AFB">
        <w:rPr>
          <w:rFonts w:asciiTheme="majorBidi" w:eastAsia="Times New Roman" w:hAnsiTheme="majorBidi" w:cstheme="majorBidi"/>
          <w:sz w:val="24"/>
          <w:szCs w:val="24"/>
        </w:rPr>
        <w:t xml:space="preserve"> </w:t>
      </w:r>
      <w:r w:rsidR="00402AFB" w:rsidRPr="00402AFB">
        <w:rPr>
          <w:rFonts w:asciiTheme="majorBidi" w:eastAsia="Times New Roman" w:hAnsiTheme="majorBidi" w:cstheme="majorBidi"/>
          <w:sz w:val="24"/>
          <w:szCs w:val="24"/>
        </w:rPr>
        <w:t>2004).</w:t>
      </w:r>
    </w:p>
    <w:p w14:paraId="0135140F" w14:textId="6EEAD45A" w:rsidR="006108E1" w:rsidRPr="00D00CA4" w:rsidRDefault="00A43355" w:rsidP="00D00CA4">
      <w:pPr>
        <w:spacing w:line="480" w:lineRule="auto"/>
        <w:jc w:val="both"/>
        <w:rPr>
          <w:rFonts w:asciiTheme="majorBidi" w:hAnsiTheme="majorBidi" w:cstheme="majorBidi"/>
          <w:sz w:val="24"/>
          <w:szCs w:val="24"/>
        </w:rPr>
      </w:pPr>
      <w:r w:rsidRPr="00D00CA4">
        <w:rPr>
          <w:rFonts w:asciiTheme="majorBidi" w:eastAsia="Times New Roman" w:hAnsiTheme="majorBidi" w:cstheme="majorBidi"/>
          <w:sz w:val="24"/>
          <w:szCs w:val="24"/>
          <w:rtl/>
        </w:rPr>
        <w:t xml:space="preserve">    </w:t>
      </w:r>
      <w:r w:rsidR="00763870" w:rsidRPr="00D00CA4">
        <w:rPr>
          <w:rFonts w:asciiTheme="majorBidi" w:eastAsia="Times New Roman" w:hAnsiTheme="majorBidi" w:cstheme="majorBidi"/>
          <w:sz w:val="24"/>
          <w:szCs w:val="24"/>
        </w:rPr>
        <w:t xml:space="preserve">   </w:t>
      </w:r>
      <w:r w:rsidR="00941F1F" w:rsidRPr="00D00CA4">
        <w:rPr>
          <w:rFonts w:asciiTheme="majorBidi" w:eastAsia="Times New Roman" w:hAnsiTheme="majorBidi" w:cstheme="majorBidi"/>
          <w:sz w:val="24"/>
          <w:szCs w:val="24"/>
        </w:rPr>
        <w:t>In t</w:t>
      </w:r>
      <w:r w:rsidR="0098005F" w:rsidRPr="00D00CA4">
        <w:rPr>
          <w:rFonts w:asciiTheme="majorBidi" w:eastAsia="Times New Roman" w:hAnsiTheme="majorBidi" w:cstheme="majorBidi"/>
          <w:sz w:val="24"/>
          <w:szCs w:val="24"/>
        </w:rPr>
        <w:t xml:space="preserve">able No. </w:t>
      </w:r>
      <w:r w:rsidR="00763870" w:rsidRPr="00D00CA4">
        <w:rPr>
          <w:rFonts w:asciiTheme="majorBidi" w:eastAsia="Times New Roman" w:hAnsiTheme="majorBidi" w:cstheme="majorBidi"/>
          <w:sz w:val="24"/>
          <w:szCs w:val="24"/>
        </w:rPr>
        <w:t>(4)</w:t>
      </w:r>
      <w:r w:rsidR="0098005F" w:rsidRPr="00D00CA4">
        <w:rPr>
          <w:rFonts w:asciiTheme="majorBidi" w:eastAsia="Times New Roman" w:hAnsiTheme="majorBidi" w:cstheme="majorBidi"/>
          <w:sz w:val="24"/>
          <w:szCs w:val="24"/>
        </w:rPr>
        <w:t xml:space="preserve"> </w:t>
      </w:r>
      <w:r w:rsidR="006108E1" w:rsidRPr="00D00CA4">
        <w:rPr>
          <w:rFonts w:asciiTheme="majorBidi" w:eastAsia="Times New Roman" w:hAnsiTheme="majorBidi" w:cstheme="majorBidi"/>
          <w:sz w:val="24"/>
          <w:szCs w:val="24"/>
        </w:rPr>
        <w:t>Presents</w:t>
      </w:r>
      <w:r w:rsidR="0098005F" w:rsidRPr="00D00CA4">
        <w:rPr>
          <w:rFonts w:asciiTheme="majorBidi" w:eastAsia="Times New Roman" w:hAnsiTheme="majorBidi" w:cstheme="majorBidi"/>
          <w:sz w:val="24"/>
          <w:szCs w:val="24"/>
        </w:rPr>
        <w:t xml:space="preserve"> the results of rectal temperature measurements before and after floor cooling. It was observed that floor-cooled chickens had a significant decrease in rectal temperature compared to chickens without floor cooling.</w:t>
      </w:r>
      <w:r w:rsidR="004F3C3E" w:rsidRPr="00D00CA4">
        <w:rPr>
          <w:rFonts w:asciiTheme="majorBidi" w:hAnsiTheme="majorBidi" w:cstheme="majorBidi"/>
          <w:sz w:val="24"/>
          <w:szCs w:val="24"/>
        </w:rPr>
        <w:t xml:space="preserve"> </w:t>
      </w:r>
    </w:p>
    <w:p w14:paraId="2ECEB5A5" w14:textId="4E20C327" w:rsidR="00273187" w:rsidRPr="00D00CA4" w:rsidRDefault="00402AFB" w:rsidP="00402AFB">
      <w:pPr>
        <w:spacing w:line="480" w:lineRule="auto"/>
        <w:jc w:val="both"/>
        <w:rPr>
          <w:rFonts w:asciiTheme="majorBidi" w:eastAsia="Times New Roman" w:hAnsiTheme="majorBidi" w:cstheme="majorBidi"/>
          <w:sz w:val="24"/>
          <w:szCs w:val="24"/>
          <w:rtl/>
        </w:rPr>
      </w:pPr>
      <w:r>
        <w:rPr>
          <w:rFonts w:asciiTheme="majorBidi" w:eastAsia="Times New Roman" w:hAnsiTheme="majorBidi" w:cstheme="majorBidi"/>
          <w:b/>
          <w:bCs/>
          <w:sz w:val="24"/>
          <w:szCs w:val="24"/>
        </w:rPr>
        <w:t xml:space="preserve">Hu </w:t>
      </w:r>
      <w:r w:rsidR="00A23BA8" w:rsidRPr="00402AFB">
        <w:rPr>
          <w:rFonts w:asciiTheme="majorBidi" w:eastAsia="Times New Roman" w:hAnsiTheme="majorBidi" w:cstheme="majorBidi"/>
          <w:b/>
          <w:bCs/>
          <w:i/>
          <w:iCs/>
          <w:sz w:val="24"/>
          <w:szCs w:val="24"/>
        </w:rPr>
        <w:t xml:space="preserve">et al </w:t>
      </w:r>
      <w:r w:rsidR="00A23BA8" w:rsidRPr="00D00CA4">
        <w:rPr>
          <w:rFonts w:asciiTheme="majorBidi" w:eastAsia="Times New Roman" w:hAnsiTheme="majorBidi" w:cstheme="majorBidi"/>
          <w:b/>
          <w:bCs/>
          <w:sz w:val="24"/>
          <w:szCs w:val="24"/>
        </w:rPr>
        <w:t xml:space="preserve"> (2021</w:t>
      </w:r>
      <w:r w:rsidR="00A23BA8" w:rsidRPr="00D00CA4">
        <w:rPr>
          <w:rFonts w:asciiTheme="majorBidi" w:eastAsia="Times New Roman" w:hAnsiTheme="majorBidi" w:cstheme="majorBidi"/>
          <w:sz w:val="24"/>
          <w:szCs w:val="24"/>
        </w:rPr>
        <w:t xml:space="preserve">) </w:t>
      </w:r>
      <w:r w:rsidR="0098005F" w:rsidRPr="00D00CA4">
        <w:rPr>
          <w:rFonts w:asciiTheme="majorBidi" w:eastAsia="Times New Roman" w:hAnsiTheme="majorBidi" w:cstheme="majorBidi"/>
          <w:sz w:val="24"/>
          <w:szCs w:val="24"/>
        </w:rPr>
        <w:t xml:space="preserve">was indicated that the </w:t>
      </w:r>
      <w:r w:rsidR="006108E1" w:rsidRPr="00D00CA4">
        <w:rPr>
          <w:rFonts w:asciiTheme="majorBidi" w:eastAsia="Times New Roman" w:hAnsiTheme="majorBidi" w:cstheme="majorBidi"/>
          <w:sz w:val="24"/>
          <w:szCs w:val="24"/>
        </w:rPr>
        <w:t>floor</w:t>
      </w:r>
      <w:r w:rsidR="0098005F" w:rsidRPr="00D00CA4">
        <w:rPr>
          <w:rFonts w:asciiTheme="majorBidi" w:eastAsia="Times New Roman" w:hAnsiTheme="majorBidi" w:cstheme="majorBidi"/>
          <w:sz w:val="24"/>
          <w:szCs w:val="24"/>
        </w:rPr>
        <w:t>-cooled chickens had lowered rectal temperature.</w:t>
      </w:r>
      <w:r>
        <w:rPr>
          <w:rFonts w:asciiTheme="majorBidi" w:eastAsia="Times New Roman" w:hAnsiTheme="majorBidi" w:cstheme="majorBidi"/>
          <w:sz w:val="24"/>
          <w:szCs w:val="24"/>
        </w:rPr>
        <w:t xml:space="preserve"> </w:t>
      </w:r>
      <w:r w:rsidR="00D12DEE" w:rsidRPr="00D00CA4">
        <w:rPr>
          <w:rFonts w:asciiTheme="majorBidi" w:eastAsia="Times New Roman" w:hAnsiTheme="majorBidi" w:cstheme="majorBidi"/>
          <w:sz w:val="24"/>
          <w:szCs w:val="24"/>
        </w:rPr>
        <w:t xml:space="preserve">The movement and flow of the blood, which transports body heat, also has an impact on the rectal temperature. The rectal temperature drops when the chicken's body temperature drops. To determine the degree to which environmental temperature impacts the cloacal and surface temperatures (back, head, wing, and shank </w:t>
      </w:r>
      <w:r w:rsidR="000025F8" w:rsidRPr="00D00CA4">
        <w:rPr>
          <w:rFonts w:asciiTheme="majorBidi" w:eastAsia="Times New Roman" w:hAnsiTheme="majorBidi" w:cstheme="majorBidi"/>
          <w:sz w:val="24"/>
          <w:szCs w:val="24"/>
        </w:rPr>
        <w:t>conducted research.</w:t>
      </w:r>
    </w:p>
    <w:p w14:paraId="28A49330" w14:textId="7A1EE2DF" w:rsidR="00E274D3" w:rsidRDefault="00763870" w:rsidP="00D00CA4">
      <w:pPr>
        <w:spacing w:line="480" w:lineRule="auto"/>
        <w:jc w:val="both"/>
        <w:rPr>
          <w:rFonts w:asciiTheme="majorBidi" w:eastAsia="Calibri" w:hAnsiTheme="majorBidi" w:cstheme="majorBidi"/>
          <w:sz w:val="24"/>
          <w:szCs w:val="24"/>
        </w:rPr>
      </w:pPr>
      <w:r w:rsidRPr="00D00CA4">
        <w:rPr>
          <w:rFonts w:asciiTheme="majorBidi" w:eastAsia="Calibri" w:hAnsiTheme="majorBidi" w:cstheme="majorBidi"/>
          <w:sz w:val="24"/>
          <w:szCs w:val="24"/>
        </w:rPr>
        <w:t xml:space="preserve">   </w:t>
      </w:r>
      <w:r w:rsidR="000025F8" w:rsidRPr="00D00CA4">
        <w:rPr>
          <w:rFonts w:asciiTheme="majorBidi" w:eastAsia="Calibri" w:hAnsiTheme="majorBidi" w:cstheme="majorBidi"/>
          <w:sz w:val="24"/>
          <w:szCs w:val="24"/>
        </w:rPr>
        <w:t>The rectal temperature in the chicken group indicates that the cooled floors have decreased clearly indicating the decrease in the internal body temperature as a result of heat regulation through blood flow and heat transfer from the surface of the body through direct</w:t>
      </w:r>
      <w:r w:rsidR="00964F83" w:rsidRPr="00D00CA4">
        <w:rPr>
          <w:rFonts w:asciiTheme="majorBidi" w:eastAsia="Calibri" w:hAnsiTheme="majorBidi" w:cstheme="majorBidi"/>
          <w:sz w:val="24"/>
          <w:szCs w:val="24"/>
        </w:rPr>
        <w:t xml:space="preserve"> contact with the cooled floors.</w:t>
      </w:r>
    </w:p>
    <w:p w14:paraId="02816BD0" w14:textId="242FB842" w:rsidR="00FC1811" w:rsidRDefault="00FC1811" w:rsidP="00D00CA4">
      <w:pPr>
        <w:spacing w:line="480" w:lineRule="auto"/>
        <w:jc w:val="both"/>
        <w:rPr>
          <w:rFonts w:asciiTheme="majorBidi" w:eastAsia="Calibri" w:hAnsiTheme="majorBidi" w:cstheme="majorBidi"/>
          <w:sz w:val="24"/>
          <w:szCs w:val="24"/>
          <w:lang w:bidi="ar-IQ"/>
        </w:rPr>
      </w:pPr>
      <w:r w:rsidRPr="00FC1811">
        <w:rPr>
          <w:rFonts w:asciiTheme="majorBidi" w:eastAsia="Calibri" w:hAnsiTheme="majorBidi" w:cstheme="majorBidi"/>
          <w:sz w:val="24"/>
          <w:szCs w:val="24"/>
          <w:lang w:bidi="ar-IQ"/>
        </w:rPr>
        <w:t>Acknowledgement</w:t>
      </w:r>
      <w:r>
        <w:rPr>
          <w:rFonts w:asciiTheme="majorBidi" w:eastAsia="Calibri" w:hAnsiTheme="majorBidi" w:cstheme="majorBidi"/>
          <w:sz w:val="24"/>
          <w:szCs w:val="24"/>
          <w:lang w:bidi="ar-IQ"/>
        </w:rPr>
        <w:t>:</w:t>
      </w:r>
    </w:p>
    <w:p w14:paraId="0DF28C8F" w14:textId="75687C3E" w:rsidR="00D00CA4" w:rsidRPr="00D00CA4" w:rsidRDefault="00FC1811" w:rsidP="00D00CA4">
      <w:pPr>
        <w:spacing w:line="480" w:lineRule="auto"/>
        <w:jc w:val="both"/>
        <w:rPr>
          <w:rFonts w:asciiTheme="majorBidi" w:eastAsia="Calibri" w:hAnsiTheme="majorBidi" w:cstheme="majorBidi"/>
          <w:sz w:val="24"/>
          <w:szCs w:val="24"/>
          <w:lang w:bidi="ar-IQ"/>
        </w:rPr>
      </w:pPr>
      <w:r>
        <w:rPr>
          <w:rFonts w:asciiTheme="majorBidi" w:eastAsia="Calibri" w:hAnsiTheme="majorBidi" w:cstheme="majorBidi"/>
          <w:sz w:val="24"/>
          <w:szCs w:val="24"/>
          <w:lang w:bidi="ar-IQ"/>
        </w:rPr>
        <w:t xml:space="preserve">Thanks </w:t>
      </w:r>
      <w:r w:rsidRPr="00FC1811">
        <w:rPr>
          <w:rFonts w:asciiTheme="majorBidi" w:eastAsia="Calibri" w:hAnsiTheme="majorBidi" w:cstheme="majorBidi"/>
          <w:sz w:val="24"/>
          <w:szCs w:val="24"/>
          <w:lang w:bidi="ar-IQ"/>
        </w:rPr>
        <w:t xml:space="preserve">to the Department of Sciences, College of Basic Education, University of </w:t>
      </w:r>
      <w:proofErr w:type="spellStart"/>
      <w:r w:rsidRPr="00FC1811">
        <w:rPr>
          <w:rFonts w:asciiTheme="majorBidi" w:eastAsia="Calibri" w:hAnsiTheme="majorBidi" w:cstheme="majorBidi"/>
          <w:sz w:val="24"/>
          <w:szCs w:val="24"/>
          <w:lang w:bidi="ar-IQ"/>
        </w:rPr>
        <w:t>Misan</w:t>
      </w:r>
      <w:proofErr w:type="spellEnd"/>
      <w:r>
        <w:rPr>
          <w:rFonts w:asciiTheme="majorBidi" w:eastAsia="Calibri" w:hAnsiTheme="majorBidi" w:cstheme="majorBidi"/>
          <w:sz w:val="24"/>
          <w:szCs w:val="24"/>
          <w:lang w:bidi="ar-IQ"/>
        </w:rPr>
        <w:t>.</w:t>
      </w:r>
    </w:p>
    <w:p w14:paraId="4473553A" w14:textId="77777777" w:rsidR="00FC1811" w:rsidRDefault="00FC1811" w:rsidP="00D00CA4">
      <w:pPr>
        <w:spacing w:line="480" w:lineRule="auto"/>
        <w:rPr>
          <w:rFonts w:asciiTheme="majorBidi" w:eastAsia="Calibri" w:hAnsiTheme="majorBidi" w:cstheme="majorBidi"/>
          <w:b/>
          <w:bCs/>
          <w:sz w:val="24"/>
          <w:szCs w:val="24"/>
          <w:lang w:bidi="ar-IQ"/>
        </w:rPr>
      </w:pPr>
    </w:p>
    <w:p w14:paraId="179971E8" w14:textId="77777777" w:rsidR="00FC1811" w:rsidRDefault="00FC1811" w:rsidP="00D00CA4">
      <w:pPr>
        <w:spacing w:line="480" w:lineRule="auto"/>
        <w:rPr>
          <w:rFonts w:asciiTheme="majorBidi" w:eastAsia="Calibri" w:hAnsiTheme="majorBidi" w:cstheme="majorBidi"/>
          <w:b/>
          <w:bCs/>
          <w:sz w:val="24"/>
          <w:szCs w:val="24"/>
          <w:lang w:bidi="ar-IQ"/>
        </w:rPr>
      </w:pPr>
    </w:p>
    <w:p w14:paraId="74B390F8" w14:textId="77777777" w:rsidR="00FC1811" w:rsidRDefault="00FC1811" w:rsidP="00D00CA4">
      <w:pPr>
        <w:spacing w:line="480" w:lineRule="auto"/>
        <w:rPr>
          <w:rFonts w:asciiTheme="majorBidi" w:eastAsia="Calibri" w:hAnsiTheme="majorBidi" w:cstheme="majorBidi"/>
          <w:b/>
          <w:bCs/>
          <w:sz w:val="24"/>
          <w:szCs w:val="24"/>
          <w:lang w:bidi="ar-IQ"/>
        </w:rPr>
      </w:pPr>
    </w:p>
    <w:p w14:paraId="27CD6312" w14:textId="77777777" w:rsidR="00FC1811" w:rsidRDefault="00FC1811" w:rsidP="00D00CA4">
      <w:pPr>
        <w:spacing w:line="480" w:lineRule="auto"/>
        <w:rPr>
          <w:rFonts w:asciiTheme="majorBidi" w:eastAsia="Calibri" w:hAnsiTheme="majorBidi" w:cstheme="majorBidi"/>
          <w:b/>
          <w:bCs/>
          <w:sz w:val="24"/>
          <w:szCs w:val="24"/>
          <w:lang w:bidi="ar-IQ"/>
        </w:rPr>
      </w:pPr>
    </w:p>
    <w:p w14:paraId="0D5E6F73" w14:textId="77777777" w:rsidR="00FC1811" w:rsidRDefault="00FC1811" w:rsidP="00D00CA4">
      <w:pPr>
        <w:spacing w:line="480" w:lineRule="auto"/>
        <w:rPr>
          <w:rFonts w:asciiTheme="majorBidi" w:eastAsia="Calibri" w:hAnsiTheme="majorBidi" w:cstheme="majorBidi"/>
          <w:b/>
          <w:bCs/>
          <w:sz w:val="24"/>
          <w:szCs w:val="24"/>
          <w:lang w:bidi="ar-IQ"/>
        </w:rPr>
      </w:pPr>
      <w:bookmarkStart w:id="0" w:name="_GoBack"/>
      <w:bookmarkEnd w:id="0"/>
    </w:p>
    <w:p w14:paraId="35C5FF36" w14:textId="77777777" w:rsidR="00156517" w:rsidRPr="00D00CA4" w:rsidRDefault="00156517" w:rsidP="00D00CA4">
      <w:pPr>
        <w:spacing w:line="480" w:lineRule="auto"/>
        <w:rPr>
          <w:rFonts w:asciiTheme="majorBidi" w:eastAsia="Calibri" w:hAnsiTheme="majorBidi" w:cstheme="majorBidi"/>
          <w:b/>
          <w:bCs/>
          <w:sz w:val="24"/>
          <w:szCs w:val="24"/>
          <w:lang w:bidi="ar-IQ"/>
        </w:rPr>
      </w:pPr>
      <w:r w:rsidRPr="00D00CA4">
        <w:rPr>
          <w:rFonts w:asciiTheme="majorBidi" w:eastAsia="Calibri" w:hAnsiTheme="majorBidi" w:cstheme="majorBidi"/>
          <w:b/>
          <w:bCs/>
          <w:sz w:val="24"/>
          <w:szCs w:val="24"/>
          <w:lang w:bidi="ar-IQ"/>
        </w:rPr>
        <w:lastRenderedPageBreak/>
        <w:t xml:space="preserve">References: </w:t>
      </w:r>
    </w:p>
    <w:p w14:paraId="07DC8B78" w14:textId="77777777" w:rsidR="00156517" w:rsidRPr="00D00CA4" w:rsidRDefault="00156517" w:rsidP="00D608EC">
      <w:pPr>
        <w:spacing w:line="480" w:lineRule="auto"/>
        <w:ind w:left="720" w:hanging="630"/>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1-</w:t>
      </w:r>
      <w:r w:rsidRPr="00D00CA4">
        <w:rPr>
          <w:rFonts w:asciiTheme="majorBidi" w:eastAsia="Calibri" w:hAnsiTheme="majorBidi" w:cstheme="majorBidi"/>
          <w:sz w:val="24"/>
          <w:szCs w:val="24"/>
          <w:lang w:bidi="ar-IQ"/>
        </w:rPr>
        <w:tab/>
        <w:t>Liu, M. S., &amp; Peng, J. S. (2001). Research advance of effects on heat stress in domestic bird. Feed Industry, 22(3), 13-15.</w:t>
      </w:r>
    </w:p>
    <w:p w14:paraId="32DF2DB2" w14:textId="77777777" w:rsidR="00156517" w:rsidRPr="00D00CA4" w:rsidRDefault="00156517" w:rsidP="00D608EC">
      <w:pPr>
        <w:spacing w:line="480" w:lineRule="auto"/>
        <w:ind w:left="720" w:hanging="630"/>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2-</w:t>
      </w:r>
      <w:r w:rsidRPr="00D00CA4">
        <w:rPr>
          <w:rFonts w:asciiTheme="majorBidi" w:eastAsia="Calibri" w:hAnsiTheme="majorBidi" w:cstheme="majorBidi"/>
          <w:sz w:val="24"/>
          <w:szCs w:val="24"/>
          <w:lang w:bidi="ar-IQ"/>
        </w:rPr>
        <w:tab/>
      </w:r>
      <w:proofErr w:type="spellStart"/>
      <w:r w:rsidRPr="00D00CA4">
        <w:rPr>
          <w:rFonts w:asciiTheme="majorBidi" w:eastAsia="Calibri" w:hAnsiTheme="majorBidi" w:cstheme="majorBidi"/>
          <w:sz w:val="24"/>
          <w:szCs w:val="24"/>
          <w:lang w:bidi="ar-IQ"/>
        </w:rPr>
        <w:t>Taha</w:t>
      </w:r>
      <w:proofErr w:type="spellEnd"/>
      <w:r w:rsidRPr="00D00CA4">
        <w:rPr>
          <w:rFonts w:asciiTheme="majorBidi" w:eastAsia="Calibri" w:hAnsiTheme="majorBidi" w:cstheme="majorBidi"/>
          <w:sz w:val="24"/>
          <w:szCs w:val="24"/>
          <w:lang w:bidi="ar-IQ"/>
        </w:rPr>
        <w:t>, H. J., Al-</w:t>
      </w:r>
      <w:proofErr w:type="spellStart"/>
      <w:r w:rsidRPr="00D00CA4">
        <w:rPr>
          <w:rFonts w:asciiTheme="majorBidi" w:eastAsia="Calibri" w:hAnsiTheme="majorBidi" w:cstheme="majorBidi"/>
          <w:sz w:val="24"/>
          <w:szCs w:val="24"/>
          <w:lang w:bidi="ar-IQ"/>
        </w:rPr>
        <w:t>Yasri</w:t>
      </w:r>
      <w:proofErr w:type="spellEnd"/>
      <w:r w:rsidRPr="00D00CA4">
        <w:rPr>
          <w:rFonts w:asciiTheme="majorBidi" w:eastAsia="Calibri" w:hAnsiTheme="majorBidi" w:cstheme="majorBidi"/>
          <w:sz w:val="24"/>
          <w:szCs w:val="24"/>
          <w:lang w:bidi="ar-IQ"/>
        </w:rPr>
        <w:t xml:space="preserve">, M., &amp; FM, F. M. A. (2013). Effect of addition different levels of dates flesh (Phoenix </w:t>
      </w:r>
      <w:proofErr w:type="spellStart"/>
      <w:r w:rsidRPr="00D00CA4">
        <w:rPr>
          <w:rFonts w:asciiTheme="majorBidi" w:eastAsia="Calibri" w:hAnsiTheme="majorBidi" w:cstheme="majorBidi"/>
          <w:sz w:val="24"/>
          <w:szCs w:val="24"/>
          <w:lang w:bidi="ar-IQ"/>
        </w:rPr>
        <w:t>dactyliphera</w:t>
      </w:r>
      <w:proofErr w:type="spellEnd"/>
      <w:r w:rsidRPr="00D00CA4">
        <w:rPr>
          <w:rFonts w:asciiTheme="majorBidi" w:eastAsia="Calibri" w:hAnsiTheme="majorBidi" w:cstheme="majorBidi"/>
          <w:sz w:val="24"/>
          <w:szCs w:val="24"/>
          <w:lang w:bidi="ar-IQ"/>
        </w:rPr>
        <w:t xml:space="preserve"> L) to ration contain probiotic on boiler chickens performance reared under heat stress. International J. Adv. Biotech. Res, 3(2), 306-311.</w:t>
      </w:r>
      <w:r w:rsidRPr="00D00CA4">
        <w:rPr>
          <w:rFonts w:asciiTheme="majorBidi" w:eastAsia="Calibri" w:hAnsiTheme="majorBidi" w:cstheme="majorBidi"/>
          <w:sz w:val="24"/>
          <w:szCs w:val="24"/>
          <w:rtl/>
          <w:lang w:bidi="ar-IQ"/>
        </w:rPr>
        <w:t>‏</w:t>
      </w:r>
    </w:p>
    <w:p w14:paraId="36E8DADC" w14:textId="77777777" w:rsidR="00156517" w:rsidRPr="00D00CA4" w:rsidRDefault="00156517" w:rsidP="00D608EC">
      <w:pPr>
        <w:spacing w:line="480" w:lineRule="auto"/>
        <w:ind w:left="720" w:hanging="630"/>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3-</w:t>
      </w:r>
      <w:r w:rsidRPr="00D00CA4">
        <w:rPr>
          <w:rFonts w:asciiTheme="majorBidi" w:eastAsia="Calibri" w:hAnsiTheme="majorBidi" w:cstheme="majorBidi"/>
          <w:sz w:val="24"/>
          <w:szCs w:val="24"/>
          <w:lang w:bidi="ar-IQ"/>
        </w:rPr>
        <w:tab/>
      </w:r>
      <w:proofErr w:type="spellStart"/>
      <w:r w:rsidRPr="00D00CA4">
        <w:rPr>
          <w:rFonts w:asciiTheme="majorBidi" w:eastAsia="Calibri" w:hAnsiTheme="majorBidi" w:cstheme="majorBidi"/>
          <w:sz w:val="24"/>
          <w:szCs w:val="24"/>
          <w:lang w:bidi="ar-IQ"/>
        </w:rPr>
        <w:t>Zhong</w:t>
      </w:r>
      <w:proofErr w:type="spellEnd"/>
      <w:r w:rsidRPr="00D00CA4">
        <w:rPr>
          <w:rFonts w:asciiTheme="majorBidi" w:eastAsia="Calibri" w:hAnsiTheme="majorBidi" w:cstheme="majorBidi"/>
          <w:sz w:val="24"/>
          <w:szCs w:val="24"/>
          <w:lang w:bidi="ar-IQ"/>
        </w:rPr>
        <w:t>, Q. Z., Wang, D., Sun, Z. W., &amp; Lou, Y. J. (2012). Behavior observation of goose in the period of heat stress. Animal Production, 48(3), 60-62.</w:t>
      </w:r>
    </w:p>
    <w:p w14:paraId="1E20F18E" w14:textId="77777777" w:rsidR="00156517" w:rsidRPr="00D00CA4" w:rsidRDefault="00156517" w:rsidP="00D608EC">
      <w:pPr>
        <w:spacing w:line="480" w:lineRule="auto"/>
        <w:ind w:left="720" w:hanging="630"/>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4-</w:t>
      </w:r>
      <w:r w:rsidRPr="00D00CA4">
        <w:rPr>
          <w:rFonts w:asciiTheme="majorBidi" w:eastAsia="Calibri" w:hAnsiTheme="majorBidi" w:cstheme="majorBidi"/>
          <w:sz w:val="24"/>
          <w:szCs w:val="24"/>
          <w:lang w:bidi="ar-IQ"/>
        </w:rPr>
        <w:tab/>
      </w:r>
      <w:proofErr w:type="spellStart"/>
      <w:r w:rsidRPr="00D00CA4">
        <w:rPr>
          <w:rFonts w:asciiTheme="majorBidi" w:eastAsia="Calibri" w:hAnsiTheme="majorBidi" w:cstheme="majorBidi"/>
          <w:sz w:val="24"/>
          <w:szCs w:val="24"/>
          <w:lang w:bidi="ar-IQ"/>
        </w:rPr>
        <w:t>Malheiros</w:t>
      </w:r>
      <w:proofErr w:type="spellEnd"/>
      <w:r w:rsidRPr="00D00CA4">
        <w:rPr>
          <w:rFonts w:asciiTheme="majorBidi" w:eastAsia="Calibri" w:hAnsiTheme="majorBidi" w:cstheme="majorBidi"/>
          <w:sz w:val="24"/>
          <w:szCs w:val="24"/>
          <w:lang w:bidi="ar-IQ"/>
        </w:rPr>
        <w:t xml:space="preserve">, R. D., </w:t>
      </w:r>
      <w:proofErr w:type="spellStart"/>
      <w:r w:rsidRPr="00D00CA4">
        <w:rPr>
          <w:rFonts w:asciiTheme="majorBidi" w:eastAsia="Calibri" w:hAnsiTheme="majorBidi" w:cstheme="majorBidi"/>
          <w:sz w:val="24"/>
          <w:szCs w:val="24"/>
          <w:lang w:bidi="ar-IQ"/>
        </w:rPr>
        <w:t>Moraes</w:t>
      </w:r>
      <w:proofErr w:type="spellEnd"/>
      <w:r w:rsidRPr="00D00CA4">
        <w:rPr>
          <w:rFonts w:asciiTheme="majorBidi" w:eastAsia="Calibri" w:hAnsiTheme="majorBidi" w:cstheme="majorBidi"/>
          <w:sz w:val="24"/>
          <w:szCs w:val="24"/>
          <w:lang w:bidi="ar-IQ"/>
        </w:rPr>
        <w:t xml:space="preserve">, V. M. B., Bruno, L. D. G., </w:t>
      </w:r>
      <w:proofErr w:type="spellStart"/>
      <w:r w:rsidRPr="00D00CA4">
        <w:rPr>
          <w:rFonts w:asciiTheme="majorBidi" w:eastAsia="Calibri" w:hAnsiTheme="majorBidi" w:cstheme="majorBidi"/>
          <w:sz w:val="24"/>
          <w:szCs w:val="24"/>
          <w:lang w:bidi="ar-IQ"/>
        </w:rPr>
        <w:t>Malheiros</w:t>
      </w:r>
      <w:proofErr w:type="spellEnd"/>
      <w:r w:rsidRPr="00D00CA4">
        <w:rPr>
          <w:rFonts w:asciiTheme="majorBidi" w:eastAsia="Calibri" w:hAnsiTheme="majorBidi" w:cstheme="majorBidi"/>
          <w:sz w:val="24"/>
          <w:szCs w:val="24"/>
          <w:lang w:bidi="ar-IQ"/>
        </w:rPr>
        <w:t xml:space="preserve">, E. B., </w:t>
      </w:r>
      <w:proofErr w:type="spellStart"/>
      <w:r w:rsidRPr="00D00CA4">
        <w:rPr>
          <w:rFonts w:asciiTheme="majorBidi" w:eastAsia="Calibri" w:hAnsiTheme="majorBidi" w:cstheme="majorBidi"/>
          <w:sz w:val="24"/>
          <w:szCs w:val="24"/>
          <w:lang w:bidi="ar-IQ"/>
        </w:rPr>
        <w:t>Furlan</w:t>
      </w:r>
      <w:proofErr w:type="spellEnd"/>
      <w:r w:rsidRPr="00D00CA4">
        <w:rPr>
          <w:rFonts w:asciiTheme="majorBidi" w:eastAsia="Calibri" w:hAnsiTheme="majorBidi" w:cstheme="majorBidi"/>
          <w:sz w:val="24"/>
          <w:szCs w:val="24"/>
          <w:lang w:bidi="ar-IQ"/>
        </w:rPr>
        <w:t xml:space="preserve">, R. L., &amp; </w:t>
      </w:r>
      <w:proofErr w:type="spellStart"/>
      <w:r w:rsidRPr="00D00CA4">
        <w:rPr>
          <w:rFonts w:asciiTheme="majorBidi" w:eastAsia="Calibri" w:hAnsiTheme="majorBidi" w:cstheme="majorBidi"/>
          <w:sz w:val="24"/>
          <w:szCs w:val="24"/>
          <w:lang w:bidi="ar-IQ"/>
        </w:rPr>
        <w:t>Macari</w:t>
      </w:r>
      <w:proofErr w:type="spellEnd"/>
      <w:r w:rsidRPr="00D00CA4">
        <w:rPr>
          <w:rFonts w:asciiTheme="majorBidi" w:eastAsia="Calibri" w:hAnsiTheme="majorBidi" w:cstheme="majorBidi"/>
          <w:sz w:val="24"/>
          <w:szCs w:val="24"/>
          <w:lang w:bidi="ar-IQ"/>
        </w:rPr>
        <w:t>, M. (2000). Environmental temperature and cloacal and surface temperatures of broiler chicks in first week post-hatch. Journal of Applied Poultry Research, 9(1), 111-117.</w:t>
      </w:r>
      <w:r w:rsidRPr="00D00CA4">
        <w:rPr>
          <w:rFonts w:asciiTheme="majorBidi" w:eastAsia="Calibri" w:hAnsiTheme="majorBidi" w:cstheme="majorBidi"/>
          <w:sz w:val="24"/>
          <w:szCs w:val="24"/>
          <w:rtl/>
          <w:lang w:bidi="ar-IQ"/>
        </w:rPr>
        <w:t>‏</w:t>
      </w:r>
    </w:p>
    <w:p w14:paraId="70DFA0EF" w14:textId="77777777" w:rsidR="00156517" w:rsidRPr="00D00CA4" w:rsidRDefault="00156517" w:rsidP="00D608EC">
      <w:pPr>
        <w:spacing w:line="480" w:lineRule="auto"/>
        <w:ind w:left="720" w:hanging="630"/>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5-</w:t>
      </w:r>
      <w:r w:rsidRPr="00D00CA4">
        <w:rPr>
          <w:rFonts w:asciiTheme="majorBidi" w:eastAsia="Calibri" w:hAnsiTheme="majorBidi" w:cstheme="majorBidi"/>
          <w:sz w:val="24"/>
          <w:szCs w:val="24"/>
          <w:lang w:bidi="ar-IQ"/>
        </w:rPr>
        <w:tab/>
      </w:r>
      <w:proofErr w:type="spellStart"/>
      <w:r w:rsidRPr="00D00CA4">
        <w:rPr>
          <w:rFonts w:asciiTheme="majorBidi" w:eastAsia="Calibri" w:hAnsiTheme="majorBidi" w:cstheme="majorBidi"/>
          <w:sz w:val="24"/>
          <w:szCs w:val="24"/>
          <w:lang w:bidi="ar-IQ"/>
        </w:rPr>
        <w:t>Shinder</w:t>
      </w:r>
      <w:proofErr w:type="spellEnd"/>
      <w:r w:rsidRPr="00D00CA4">
        <w:rPr>
          <w:rFonts w:asciiTheme="majorBidi" w:eastAsia="Calibri" w:hAnsiTheme="majorBidi" w:cstheme="majorBidi"/>
          <w:sz w:val="24"/>
          <w:szCs w:val="24"/>
          <w:lang w:bidi="ar-IQ"/>
        </w:rPr>
        <w:t xml:space="preserve">, D., </w:t>
      </w:r>
      <w:proofErr w:type="spellStart"/>
      <w:r w:rsidRPr="00D00CA4">
        <w:rPr>
          <w:rFonts w:asciiTheme="majorBidi" w:eastAsia="Calibri" w:hAnsiTheme="majorBidi" w:cstheme="majorBidi"/>
          <w:sz w:val="24"/>
          <w:szCs w:val="24"/>
          <w:lang w:bidi="ar-IQ"/>
        </w:rPr>
        <w:t>Rusal</w:t>
      </w:r>
      <w:proofErr w:type="spellEnd"/>
      <w:r w:rsidRPr="00D00CA4">
        <w:rPr>
          <w:rFonts w:asciiTheme="majorBidi" w:eastAsia="Calibri" w:hAnsiTheme="majorBidi" w:cstheme="majorBidi"/>
          <w:sz w:val="24"/>
          <w:szCs w:val="24"/>
          <w:lang w:bidi="ar-IQ"/>
        </w:rPr>
        <w:t xml:space="preserve">, M., </w:t>
      </w:r>
      <w:proofErr w:type="spellStart"/>
      <w:r w:rsidRPr="00D00CA4">
        <w:rPr>
          <w:rFonts w:asciiTheme="majorBidi" w:eastAsia="Calibri" w:hAnsiTheme="majorBidi" w:cstheme="majorBidi"/>
          <w:sz w:val="24"/>
          <w:szCs w:val="24"/>
          <w:lang w:bidi="ar-IQ"/>
        </w:rPr>
        <w:t>Tanny</w:t>
      </w:r>
      <w:proofErr w:type="spellEnd"/>
      <w:r w:rsidRPr="00D00CA4">
        <w:rPr>
          <w:rFonts w:asciiTheme="majorBidi" w:eastAsia="Calibri" w:hAnsiTheme="majorBidi" w:cstheme="majorBidi"/>
          <w:sz w:val="24"/>
          <w:szCs w:val="24"/>
          <w:lang w:bidi="ar-IQ"/>
        </w:rPr>
        <w:t xml:space="preserve">, J., </w:t>
      </w:r>
      <w:proofErr w:type="spellStart"/>
      <w:r w:rsidRPr="00D00CA4">
        <w:rPr>
          <w:rFonts w:asciiTheme="majorBidi" w:eastAsia="Calibri" w:hAnsiTheme="majorBidi" w:cstheme="majorBidi"/>
          <w:sz w:val="24"/>
          <w:szCs w:val="24"/>
          <w:lang w:bidi="ar-IQ"/>
        </w:rPr>
        <w:t>Druyan</w:t>
      </w:r>
      <w:proofErr w:type="spellEnd"/>
      <w:r w:rsidRPr="00D00CA4">
        <w:rPr>
          <w:rFonts w:asciiTheme="majorBidi" w:eastAsia="Calibri" w:hAnsiTheme="majorBidi" w:cstheme="majorBidi"/>
          <w:sz w:val="24"/>
          <w:szCs w:val="24"/>
          <w:lang w:bidi="ar-IQ"/>
        </w:rPr>
        <w:t xml:space="preserve">, S., &amp; </w:t>
      </w:r>
      <w:proofErr w:type="spellStart"/>
      <w:r w:rsidRPr="00D00CA4">
        <w:rPr>
          <w:rFonts w:asciiTheme="majorBidi" w:eastAsia="Calibri" w:hAnsiTheme="majorBidi" w:cstheme="majorBidi"/>
          <w:sz w:val="24"/>
          <w:szCs w:val="24"/>
          <w:lang w:bidi="ar-IQ"/>
        </w:rPr>
        <w:t>Yahav</w:t>
      </w:r>
      <w:proofErr w:type="spellEnd"/>
      <w:r w:rsidRPr="00D00CA4">
        <w:rPr>
          <w:rFonts w:asciiTheme="majorBidi" w:eastAsia="Calibri" w:hAnsiTheme="majorBidi" w:cstheme="majorBidi"/>
          <w:sz w:val="24"/>
          <w:szCs w:val="24"/>
          <w:lang w:bidi="ar-IQ"/>
        </w:rPr>
        <w:t xml:space="preserve">, S. (2007). Thermoregulatory responses of chicks (Gallus </w:t>
      </w:r>
      <w:proofErr w:type="spellStart"/>
      <w:r w:rsidRPr="00D00CA4">
        <w:rPr>
          <w:rFonts w:asciiTheme="majorBidi" w:eastAsia="Calibri" w:hAnsiTheme="majorBidi" w:cstheme="majorBidi"/>
          <w:sz w:val="24"/>
          <w:szCs w:val="24"/>
          <w:lang w:bidi="ar-IQ"/>
        </w:rPr>
        <w:t>domesticus</w:t>
      </w:r>
      <w:proofErr w:type="spellEnd"/>
      <w:r w:rsidRPr="00D00CA4">
        <w:rPr>
          <w:rFonts w:asciiTheme="majorBidi" w:eastAsia="Calibri" w:hAnsiTheme="majorBidi" w:cstheme="majorBidi"/>
          <w:sz w:val="24"/>
          <w:szCs w:val="24"/>
          <w:lang w:bidi="ar-IQ"/>
        </w:rPr>
        <w:t>) to low ambient temperatures at an early age. Poultry science, 86(10), 2200-2209.</w:t>
      </w:r>
    </w:p>
    <w:p w14:paraId="4E2DF48C" w14:textId="77777777" w:rsidR="00156517" w:rsidRPr="00D00CA4" w:rsidRDefault="00156517" w:rsidP="00D608EC">
      <w:pPr>
        <w:spacing w:line="480" w:lineRule="auto"/>
        <w:ind w:left="720" w:hanging="630"/>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6-</w:t>
      </w:r>
      <w:r w:rsidRPr="00D00CA4">
        <w:rPr>
          <w:rFonts w:asciiTheme="majorBidi" w:eastAsia="Calibri" w:hAnsiTheme="majorBidi" w:cstheme="majorBidi"/>
          <w:sz w:val="24"/>
          <w:szCs w:val="24"/>
          <w:lang w:bidi="ar-IQ"/>
        </w:rPr>
        <w:tab/>
      </w:r>
      <w:proofErr w:type="spellStart"/>
      <w:r w:rsidRPr="00D00CA4">
        <w:rPr>
          <w:rFonts w:asciiTheme="majorBidi" w:eastAsia="Calibri" w:hAnsiTheme="majorBidi" w:cstheme="majorBidi"/>
          <w:sz w:val="24"/>
          <w:szCs w:val="24"/>
          <w:lang w:bidi="ar-IQ"/>
        </w:rPr>
        <w:t>Cangar</w:t>
      </w:r>
      <w:proofErr w:type="spellEnd"/>
      <w:r w:rsidRPr="00D00CA4">
        <w:rPr>
          <w:rFonts w:asciiTheme="majorBidi" w:eastAsia="Calibri" w:hAnsiTheme="majorBidi" w:cstheme="majorBidi"/>
          <w:sz w:val="24"/>
          <w:szCs w:val="24"/>
          <w:lang w:bidi="ar-IQ"/>
        </w:rPr>
        <w:t xml:space="preserve">, Ö., </w:t>
      </w:r>
      <w:proofErr w:type="spellStart"/>
      <w:r w:rsidRPr="00D00CA4">
        <w:rPr>
          <w:rFonts w:asciiTheme="majorBidi" w:eastAsia="Calibri" w:hAnsiTheme="majorBidi" w:cstheme="majorBidi"/>
          <w:sz w:val="24"/>
          <w:szCs w:val="24"/>
          <w:lang w:bidi="ar-IQ"/>
        </w:rPr>
        <w:t>Aerts</w:t>
      </w:r>
      <w:proofErr w:type="spellEnd"/>
      <w:r w:rsidRPr="00D00CA4">
        <w:rPr>
          <w:rFonts w:asciiTheme="majorBidi" w:eastAsia="Calibri" w:hAnsiTheme="majorBidi" w:cstheme="majorBidi"/>
          <w:sz w:val="24"/>
          <w:szCs w:val="24"/>
          <w:lang w:bidi="ar-IQ"/>
        </w:rPr>
        <w:t xml:space="preserve">, J. M., </w:t>
      </w:r>
      <w:proofErr w:type="spellStart"/>
      <w:r w:rsidRPr="00D00CA4">
        <w:rPr>
          <w:rFonts w:asciiTheme="majorBidi" w:eastAsia="Calibri" w:hAnsiTheme="majorBidi" w:cstheme="majorBidi"/>
          <w:sz w:val="24"/>
          <w:szCs w:val="24"/>
          <w:lang w:bidi="ar-IQ"/>
        </w:rPr>
        <w:t>Buyse</w:t>
      </w:r>
      <w:proofErr w:type="spellEnd"/>
      <w:r w:rsidRPr="00D00CA4">
        <w:rPr>
          <w:rFonts w:asciiTheme="majorBidi" w:eastAsia="Calibri" w:hAnsiTheme="majorBidi" w:cstheme="majorBidi"/>
          <w:sz w:val="24"/>
          <w:szCs w:val="24"/>
          <w:lang w:bidi="ar-IQ"/>
        </w:rPr>
        <w:t xml:space="preserve">, J., &amp; </w:t>
      </w:r>
      <w:proofErr w:type="spellStart"/>
      <w:r w:rsidRPr="00D00CA4">
        <w:rPr>
          <w:rFonts w:asciiTheme="majorBidi" w:eastAsia="Calibri" w:hAnsiTheme="majorBidi" w:cstheme="majorBidi"/>
          <w:sz w:val="24"/>
          <w:szCs w:val="24"/>
          <w:lang w:bidi="ar-IQ"/>
        </w:rPr>
        <w:t>Berckmans</w:t>
      </w:r>
      <w:proofErr w:type="spellEnd"/>
      <w:r w:rsidRPr="00D00CA4">
        <w:rPr>
          <w:rFonts w:asciiTheme="majorBidi" w:eastAsia="Calibri" w:hAnsiTheme="majorBidi" w:cstheme="majorBidi"/>
          <w:sz w:val="24"/>
          <w:szCs w:val="24"/>
          <w:lang w:bidi="ar-IQ"/>
        </w:rPr>
        <w:t>, D. (2008). Quantification of the spatial distribution of surface temperatures of broilers. Poultry science, 87(12), 2493-2499.</w:t>
      </w:r>
    </w:p>
    <w:p w14:paraId="540B8549" w14:textId="77777777" w:rsidR="00156517" w:rsidRPr="00D00CA4" w:rsidRDefault="00156517" w:rsidP="00D608EC">
      <w:pPr>
        <w:spacing w:line="480" w:lineRule="auto"/>
        <w:ind w:left="720" w:hanging="630"/>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7-</w:t>
      </w:r>
      <w:r w:rsidRPr="00D00CA4">
        <w:rPr>
          <w:rFonts w:asciiTheme="majorBidi" w:eastAsia="Calibri" w:hAnsiTheme="majorBidi" w:cstheme="majorBidi"/>
          <w:sz w:val="24"/>
          <w:szCs w:val="24"/>
          <w:lang w:bidi="ar-IQ"/>
        </w:rPr>
        <w:tab/>
      </w:r>
      <w:proofErr w:type="spellStart"/>
      <w:r w:rsidRPr="00D00CA4">
        <w:rPr>
          <w:rFonts w:asciiTheme="majorBidi" w:eastAsia="Calibri" w:hAnsiTheme="majorBidi" w:cstheme="majorBidi"/>
          <w:sz w:val="24"/>
          <w:szCs w:val="24"/>
          <w:lang w:bidi="ar-IQ"/>
        </w:rPr>
        <w:t>Nascimento</w:t>
      </w:r>
      <w:proofErr w:type="spellEnd"/>
      <w:r w:rsidRPr="00D00CA4">
        <w:rPr>
          <w:rFonts w:asciiTheme="majorBidi" w:eastAsia="Calibri" w:hAnsiTheme="majorBidi" w:cstheme="majorBidi"/>
          <w:sz w:val="24"/>
          <w:szCs w:val="24"/>
          <w:lang w:bidi="ar-IQ"/>
        </w:rPr>
        <w:t>, S. T., da Silva, I. J. O., Maia, A. S. C., de Castro, A. C., &amp; Vieira, F. M. C. (2014). Mean surface temperature prediction models for broiler chickens—a study of sensible heat flow. International Journal of Biometeorology, 58(2), 195-201.</w:t>
      </w:r>
    </w:p>
    <w:p w14:paraId="590526F9" w14:textId="77777777" w:rsidR="00156517" w:rsidRPr="00D00CA4" w:rsidRDefault="00156517" w:rsidP="00D608EC">
      <w:pPr>
        <w:spacing w:line="480" w:lineRule="auto"/>
        <w:ind w:left="720" w:hanging="630"/>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lastRenderedPageBreak/>
        <w:t>8-</w:t>
      </w:r>
      <w:r w:rsidRPr="00D00CA4">
        <w:rPr>
          <w:rFonts w:asciiTheme="majorBidi" w:eastAsia="Calibri" w:hAnsiTheme="majorBidi" w:cstheme="majorBidi"/>
          <w:sz w:val="24"/>
          <w:szCs w:val="24"/>
          <w:lang w:bidi="ar-IQ"/>
        </w:rPr>
        <w:tab/>
      </w:r>
      <w:proofErr w:type="spellStart"/>
      <w:r w:rsidRPr="00D00CA4">
        <w:rPr>
          <w:rFonts w:asciiTheme="majorBidi" w:eastAsia="Calibri" w:hAnsiTheme="majorBidi" w:cstheme="majorBidi"/>
          <w:sz w:val="24"/>
          <w:szCs w:val="24"/>
          <w:lang w:bidi="ar-IQ"/>
        </w:rPr>
        <w:t>Nascimento</w:t>
      </w:r>
      <w:proofErr w:type="spellEnd"/>
      <w:r w:rsidRPr="00D00CA4">
        <w:rPr>
          <w:rFonts w:asciiTheme="majorBidi" w:eastAsia="Calibri" w:hAnsiTheme="majorBidi" w:cstheme="majorBidi"/>
          <w:sz w:val="24"/>
          <w:szCs w:val="24"/>
          <w:lang w:bidi="ar-IQ"/>
        </w:rPr>
        <w:t xml:space="preserve">, G. R., </w:t>
      </w:r>
      <w:proofErr w:type="spellStart"/>
      <w:r w:rsidRPr="00D00CA4">
        <w:rPr>
          <w:rFonts w:asciiTheme="majorBidi" w:eastAsia="Calibri" w:hAnsiTheme="majorBidi" w:cstheme="majorBidi"/>
          <w:sz w:val="24"/>
          <w:szCs w:val="24"/>
          <w:lang w:bidi="ar-IQ"/>
        </w:rPr>
        <w:t>Nääs</w:t>
      </w:r>
      <w:proofErr w:type="spellEnd"/>
      <w:r w:rsidRPr="00D00CA4">
        <w:rPr>
          <w:rFonts w:asciiTheme="majorBidi" w:eastAsia="Calibri" w:hAnsiTheme="majorBidi" w:cstheme="majorBidi"/>
          <w:sz w:val="24"/>
          <w:szCs w:val="24"/>
          <w:lang w:bidi="ar-IQ"/>
        </w:rPr>
        <w:t xml:space="preserve">, I. A., Pereira, D. F., </w:t>
      </w:r>
      <w:proofErr w:type="spellStart"/>
      <w:r w:rsidRPr="00D00CA4">
        <w:rPr>
          <w:rFonts w:asciiTheme="majorBidi" w:eastAsia="Calibri" w:hAnsiTheme="majorBidi" w:cstheme="majorBidi"/>
          <w:sz w:val="24"/>
          <w:szCs w:val="24"/>
          <w:lang w:bidi="ar-IQ"/>
        </w:rPr>
        <w:t>Baracho</w:t>
      </w:r>
      <w:proofErr w:type="spellEnd"/>
      <w:r w:rsidRPr="00D00CA4">
        <w:rPr>
          <w:rFonts w:asciiTheme="majorBidi" w:eastAsia="Calibri" w:hAnsiTheme="majorBidi" w:cstheme="majorBidi"/>
          <w:sz w:val="24"/>
          <w:szCs w:val="24"/>
          <w:lang w:bidi="ar-IQ"/>
        </w:rPr>
        <w:t>, M. S., &amp; Garcia, R. (2011). Assessment of broiler surface temperature variation when exposed to different air temperatures. Brazilian Journal of Poultry Science, 13, 259-263.</w:t>
      </w:r>
      <w:r w:rsidRPr="00D00CA4">
        <w:rPr>
          <w:rFonts w:asciiTheme="majorBidi" w:eastAsia="Calibri" w:hAnsiTheme="majorBidi" w:cstheme="majorBidi"/>
          <w:sz w:val="24"/>
          <w:szCs w:val="24"/>
          <w:rtl/>
          <w:lang w:bidi="ar-IQ"/>
        </w:rPr>
        <w:t>‏</w:t>
      </w:r>
    </w:p>
    <w:p w14:paraId="35B4F60D" w14:textId="77777777" w:rsidR="00156517" w:rsidRPr="00D00CA4" w:rsidRDefault="00156517" w:rsidP="00D608EC">
      <w:pPr>
        <w:spacing w:line="480" w:lineRule="auto"/>
        <w:ind w:left="720" w:hanging="630"/>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9-</w:t>
      </w:r>
      <w:r w:rsidRPr="00D00CA4">
        <w:rPr>
          <w:rFonts w:asciiTheme="majorBidi" w:eastAsia="Calibri" w:hAnsiTheme="majorBidi" w:cstheme="majorBidi"/>
          <w:sz w:val="24"/>
          <w:szCs w:val="24"/>
          <w:lang w:bidi="ar-IQ"/>
        </w:rPr>
        <w:tab/>
      </w:r>
      <w:proofErr w:type="spellStart"/>
      <w:r w:rsidRPr="00D00CA4">
        <w:rPr>
          <w:rFonts w:asciiTheme="majorBidi" w:eastAsia="Calibri" w:hAnsiTheme="majorBidi" w:cstheme="majorBidi"/>
          <w:sz w:val="24"/>
          <w:szCs w:val="24"/>
          <w:lang w:bidi="ar-IQ"/>
        </w:rPr>
        <w:t>Nääs</w:t>
      </w:r>
      <w:proofErr w:type="spellEnd"/>
      <w:r w:rsidRPr="00D00CA4">
        <w:rPr>
          <w:rFonts w:asciiTheme="majorBidi" w:eastAsia="Calibri" w:hAnsiTheme="majorBidi" w:cstheme="majorBidi"/>
          <w:sz w:val="24"/>
          <w:szCs w:val="24"/>
          <w:lang w:bidi="ar-IQ"/>
        </w:rPr>
        <w:t xml:space="preserve">, I. D. A., </w:t>
      </w:r>
      <w:proofErr w:type="spellStart"/>
      <w:r w:rsidRPr="00D00CA4">
        <w:rPr>
          <w:rFonts w:asciiTheme="majorBidi" w:eastAsia="Calibri" w:hAnsiTheme="majorBidi" w:cstheme="majorBidi"/>
          <w:sz w:val="24"/>
          <w:szCs w:val="24"/>
          <w:lang w:bidi="ar-IQ"/>
        </w:rPr>
        <w:t>Romanini</w:t>
      </w:r>
      <w:proofErr w:type="spellEnd"/>
      <w:r w:rsidRPr="00D00CA4">
        <w:rPr>
          <w:rFonts w:asciiTheme="majorBidi" w:eastAsia="Calibri" w:hAnsiTheme="majorBidi" w:cstheme="majorBidi"/>
          <w:sz w:val="24"/>
          <w:szCs w:val="24"/>
          <w:lang w:bidi="ar-IQ"/>
        </w:rPr>
        <w:t xml:space="preserve">, C. E. B., Neves, D. P., </w:t>
      </w:r>
      <w:proofErr w:type="spellStart"/>
      <w:r w:rsidRPr="00D00CA4">
        <w:rPr>
          <w:rFonts w:asciiTheme="majorBidi" w:eastAsia="Calibri" w:hAnsiTheme="majorBidi" w:cstheme="majorBidi"/>
          <w:sz w:val="24"/>
          <w:szCs w:val="24"/>
          <w:lang w:bidi="ar-IQ"/>
        </w:rPr>
        <w:t>Nascimento</w:t>
      </w:r>
      <w:proofErr w:type="spellEnd"/>
      <w:r w:rsidRPr="00D00CA4">
        <w:rPr>
          <w:rFonts w:asciiTheme="majorBidi" w:eastAsia="Calibri" w:hAnsiTheme="majorBidi" w:cstheme="majorBidi"/>
          <w:sz w:val="24"/>
          <w:szCs w:val="24"/>
          <w:lang w:bidi="ar-IQ"/>
        </w:rPr>
        <w:t xml:space="preserve">, G. R. D., &amp; </w:t>
      </w:r>
      <w:proofErr w:type="spellStart"/>
      <w:r w:rsidRPr="00D00CA4">
        <w:rPr>
          <w:rFonts w:asciiTheme="majorBidi" w:eastAsia="Calibri" w:hAnsiTheme="majorBidi" w:cstheme="majorBidi"/>
          <w:sz w:val="24"/>
          <w:szCs w:val="24"/>
          <w:lang w:bidi="ar-IQ"/>
        </w:rPr>
        <w:t>Vercellino</w:t>
      </w:r>
      <w:proofErr w:type="spellEnd"/>
      <w:r w:rsidRPr="00D00CA4">
        <w:rPr>
          <w:rFonts w:asciiTheme="majorBidi" w:eastAsia="Calibri" w:hAnsiTheme="majorBidi" w:cstheme="majorBidi"/>
          <w:sz w:val="24"/>
          <w:szCs w:val="24"/>
          <w:lang w:bidi="ar-IQ"/>
        </w:rPr>
        <w:t>, R. D. A. (2010). Broiler surface temperature distribution of 42 day old chickens. Scientia Agricola, 67, 497-502.</w:t>
      </w:r>
    </w:p>
    <w:p w14:paraId="7A501128" w14:textId="77777777" w:rsidR="00156517" w:rsidRPr="00D00CA4" w:rsidRDefault="00156517" w:rsidP="00D608EC">
      <w:pPr>
        <w:spacing w:line="480" w:lineRule="auto"/>
        <w:ind w:left="720" w:hanging="630"/>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10-</w:t>
      </w:r>
      <w:r w:rsidRPr="00D00CA4">
        <w:rPr>
          <w:rFonts w:asciiTheme="majorBidi" w:eastAsia="Calibri" w:hAnsiTheme="majorBidi" w:cstheme="majorBidi"/>
          <w:sz w:val="24"/>
          <w:szCs w:val="24"/>
          <w:lang w:bidi="ar-IQ"/>
        </w:rPr>
        <w:tab/>
        <w:t>Zhou, W. T., &amp; Yamamoto, S. (1997). Effects of environmental temperature and heat production due to food intake on abdominal temperature, shank skin temperature and respiration rate of broilers. British poultry science, 38(1), 107-114.</w:t>
      </w:r>
      <w:r w:rsidRPr="00D00CA4">
        <w:rPr>
          <w:rFonts w:asciiTheme="majorBidi" w:eastAsia="Calibri" w:hAnsiTheme="majorBidi" w:cstheme="majorBidi"/>
          <w:sz w:val="24"/>
          <w:szCs w:val="24"/>
          <w:rtl/>
          <w:lang w:bidi="ar-IQ"/>
        </w:rPr>
        <w:t>‏</w:t>
      </w:r>
    </w:p>
    <w:p w14:paraId="6CAF33D3" w14:textId="77777777" w:rsidR="00156517" w:rsidRPr="00D00CA4" w:rsidRDefault="00156517" w:rsidP="00D608EC">
      <w:pPr>
        <w:spacing w:line="480" w:lineRule="auto"/>
        <w:ind w:left="720" w:hanging="630"/>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11-</w:t>
      </w:r>
      <w:r w:rsidRPr="00D00CA4">
        <w:rPr>
          <w:rFonts w:asciiTheme="majorBidi" w:eastAsia="Calibri" w:hAnsiTheme="majorBidi" w:cstheme="majorBidi"/>
          <w:sz w:val="24"/>
          <w:szCs w:val="24"/>
          <w:lang w:bidi="ar-IQ"/>
        </w:rPr>
        <w:tab/>
        <w:t xml:space="preserve">Li, M., Wu, J., &amp; Chen, Z. (2015). Effects of heat stress on the daily behavior of </w:t>
      </w:r>
      <w:proofErr w:type="spellStart"/>
      <w:r w:rsidRPr="00D00CA4">
        <w:rPr>
          <w:rFonts w:asciiTheme="majorBidi" w:eastAsia="Calibri" w:hAnsiTheme="majorBidi" w:cstheme="majorBidi"/>
          <w:sz w:val="24"/>
          <w:szCs w:val="24"/>
          <w:lang w:bidi="ar-IQ"/>
        </w:rPr>
        <w:t>wenchang</w:t>
      </w:r>
      <w:proofErr w:type="spellEnd"/>
      <w:r w:rsidRPr="00D00CA4">
        <w:rPr>
          <w:rFonts w:asciiTheme="majorBidi" w:eastAsia="Calibri" w:hAnsiTheme="majorBidi" w:cstheme="majorBidi"/>
          <w:sz w:val="24"/>
          <w:szCs w:val="24"/>
          <w:lang w:bidi="ar-IQ"/>
        </w:rPr>
        <w:t xml:space="preserve"> chickens. Brazilian Journal of Poultry Science, 17, 559-566.</w:t>
      </w:r>
      <w:r w:rsidRPr="00D00CA4">
        <w:rPr>
          <w:rFonts w:asciiTheme="majorBidi" w:eastAsia="Calibri" w:hAnsiTheme="majorBidi" w:cstheme="majorBidi"/>
          <w:sz w:val="24"/>
          <w:szCs w:val="24"/>
          <w:rtl/>
          <w:lang w:bidi="ar-IQ"/>
        </w:rPr>
        <w:t>‏</w:t>
      </w:r>
    </w:p>
    <w:p w14:paraId="18640F14" w14:textId="77777777" w:rsidR="00156517" w:rsidRPr="00D00CA4" w:rsidRDefault="00156517" w:rsidP="00D608EC">
      <w:pPr>
        <w:spacing w:line="480" w:lineRule="auto"/>
        <w:ind w:left="720" w:hanging="630"/>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12-</w:t>
      </w:r>
      <w:r w:rsidRPr="00D00CA4">
        <w:rPr>
          <w:rFonts w:asciiTheme="majorBidi" w:eastAsia="Calibri" w:hAnsiTheme="majorBidi" w:cstheme="majorBidi"/>
          <w:sz w:val="24"/>
          <w:szCs w:val="24"/>
          <w:lang w:bidi="ar-IQ"/>
        </w:rPr>
        <w:tab/>
      </w:r>
      <w:proofErr w:type="spellStart"/>
      <w:r w:rsidRPr="00D00CA4">
        <w:rPr>
          <w:rFonts w:asciiTheme="majorBidi" w:eastAsia="Calibri" w:hAnsiTheme="majorBidi" w:cstheme="majorBidi"/>
          <w:sz w:val="24"/>
          <w:szCs w:val="24"/>
          <w:lang w:bidi="ar-IQ"/>
        </w:rPr>
        <w:t>Branco</w:t>
      </w:r>
      <w:proofErr w:type="spellEnd"/>
      <w:r w:rsidRPr="00D00CA4">
        <w:rPr>
          <w:rFonts w:asciiTheme="majorBidi" w:eastAsia="Calibri" w:hAnsiTheme="majorBidi" w:cstheme="majorBidi"/>
          <w:sz w:val="24"/>
          <w:szCs w:val="24"/>
          <w:lang w:bidi="ar-IQ"/>
        </w:rPr>
        <w:t xml:space="preserve">, T., Moura, D. J. D., de </w:t>
      </w:r>
      <w:proofErr w:type="spellStart"/>
      <w:r w:rsidRPr="00D00CA4">
        <w:rPr>
          <w:rFonts w:asciiTheme="majorBidi" w:eastAsia="Calibri" w:hAnsiTheme="majorBidi" w:cstheme="majorBidi"/>
          <w:sz w:val="24"/>
          <w:szCs w:val="24"/>
          <w:lang w:bidi="ar-IQ"/>
        </w:rPr>
        <w:t>Alencar</w:t>
      </w:r>
      <w:proofErr w:type="spellEnd"/>
      <w:r w:rsidRPr="00D00CA4">
        <w:rPr>
          <w:rFonts w:asciiTheme="majorBidi" w:eastAsia="Calibri" w:hAnsiTheme="majorBidi" w:cstheme="majorBidi"/>
          <w:sz w:val="24"/>
          <w:szCs w:val="24"/>
          <w:lang w:bidi="ar-IQ"/>
        </w:rPr>
        <w:t xml:space="preserve"> </w:t>
      </w:r>
      <w:proofErr w:type="spellStart"/>
      <w:r w:rsidRPr="00D00CA4">
        <w:rPr>
          <w:rFonts w:asciiTheme="majorBidi" w:eastAsia="Calibri" w:hAnsiTheme="majorBidi" w:cstheme="majorBidi"/>
          <w:sz w:val="24"/>
          <w:szCs w:val="24"/>
          <w:lang w:bidi="ar-IQ"/>
        </w:rPr>
        <w:t>Nääs</w:t>
      </w:r>
      <w:proofErr w:type="spellEnd"/>
      <w:r w:rsidRPr="00D00CA4">
        <w:rPr>
          <w:rFonts w:asciiTheme="majorBidi" w:eastAsia="Calibri" w:hAnsiTheme="majorBidi" w:cstheme="majorBidi"/>
          <w:sz w:val="24"/>
          <w:szCs w:val="24"/>
          <w:lang w:bidi="ar-IQ"/>
        </w:rPr>
        <w:t xml:space="preserve">, I., da Silva Lima, N. D., Klein, D. R., &amp; Oliveira, S. R. D. M. (2021). The Sequential Behavior Pattern Analysis of Broiler Chickens Exposed to Heat Stress. </w:t>
      </w:r>
      <w:proofErr w:type="spellStart"/>
      <w:r w:rsidRPr="00D00CA4">
        <w:rPr>
          <w:rFonts w:asciiTheme="majorBidi" w:eastAsia="Calibri" w:hAnsiTheme="majorBidi" w:cstheme="majorBidi"/>
          <w:sz w:val="24"/>
          <w:szCs w:val="24"/>
          <w:lang w:bidi="ar-IQ"/>
        </w:rPr>
        <w:t>AgriEngineering</w:t>
      </w:r>
      <w:proofErr w:type="spellEnd"/>
      <w:r w:rsidRPr="00D00CA4">
        <w:rPr>
          <w:rFonts w:asciiTheme="majorBidi" w:eastAsia="Calibri" w:hAnsiTheme="majorBidi" w:cstheme="majorBidi"/>
          <w:sz w:val="24"/>
          <w:szCs w:val="24"/>
          <w:lang w:bidi="ar-IQ"/>
        </w:rPr>
        <w:t>, 3(3), 447-457.</w:t>
      </w:r>
    </w:p>
    <w:p w14:paraId="51A33B9F" w14:textId="77777777" w:rsidR="00156517" w:rsidRPr="00D00CA4" w:rsidRDefault="00156517" w:rsidP="00D608EC">
      <w:pPr>
        <w:spacing w:line="480" w:lineRule="auto"/>
        <w:ind w:left="720" w:hanging="630"/>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13-</w:t>
      </w:r>
      <w:r w:rsidRPr="00D00CA4">
        <w:rPr>
          <w:rFonts w:asciiTheme="majorBidi" w:eastAsia="Calibri" w:hAnsiTheme="majorBidi" w:cstheme="majorBidi"/>
          <w:sz w:val="24"/>
          <w:szCs w:val="24"/>
          <w:lang w:bidi="ar-IQ"/>
        </w:rPr>
        <w:tab/>
        <w:t xml:space="preserve">Hu, J., </w:t>
      </w:r>
      <w:proofErr w:type="spellStart"/>
      <w:r w:rsidRPr="00D00CA4">
        <w:rPr>
          <w:rFonts w:asciiTheme="majorBidi" w:eastAsia="Calibri" w:hAnsiTheme="majorBidi" w:cstheme="majorBidi"/>
          <w:sz w:val="24"/>
          <w:szCs w:val="24"/>
          <w:lang w:bidi="ar-IQ"/>
        </w:rPr>
        <w:t>Xiong</w:t>
      </w:r>
      <w:proofErr w:type="spellEnd"/>
      <w:r w:rsidRPr="00D00CA4">
        <w:rPr>
          <w:rFonts w:asciiTheme="majorBidi" w:eastAsia="Calibri" w:hAnsiTheme="majorBidi" w:cstheme="majorBidi"/>
          <w:sz w:val="24"/>
          <w:szCs w:val="24"/>
          <w:lang w:bidi="ar-IQ"/>
        </w:rPr>
        <w:t>, Y., Gates, R. S., &amp; Cheng, H. W. (2021). Perches as Cooling Devices for Reducing Heat Stress in Caged Laying Hens: A Review. Animals, 11(11), 3026.</w:t>
      </w:r>
      <w:r w:rsidRPr="00D00CA4">
        <w:rPr>
          <w:rFonts w:asciiTheme="majorBidi" w:eastAsia="Calibri" w:hAnsiTheme="majorBidi" w:cstheme="majorBidi"/>
          <w:sz w:val="24"/>
          <w:szCs w:val="24"/>
          <w:rtl/>
          <w:lang w:bidi="ar-IQ"/>
        </w:rPr>
        <w:t>‏</w:t>
      </w:r>
    </w:p>
    <w:p w14:paraId="7E3315EE" w14:textId="77777777" w:rsidR="00156517" w:rsidRPr="00D00CA4" w:rsidRDefault="00156517" w:rsidP="00D608EC">
      <w:pPr>
        <w:spacing w:line="480" w:lineRule="auto"/>
        <w:ind w:left="720" w:hanging="630"/>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14-</w:t>
      </w:r>
      <w:r w:rsidRPr="00D00CA4">
        <w:rPr>
          <w:rFonts w:asciiTheme="majorBidi" w:eastAsia="Calibri" w:hAnsiTheme="majorBidi" w:cstheme="majorBidi"/>
          <w:sz w:val="24"/>
          <w:szCs w:val="24"/>
          <w:lang w:bidi="ar-IQ"/>
        </w:rPr>
        <w:tab/>
      </w:r>
      <w:proofErr w:type="spellStart"/>
      <w:r w:rsidRPr="00D00CA4">
        <w:rPr>
          <w:rFonts w:asciiTheme="majorBidi" w:eastAsia="Calibri" w:hAnsiTheme="majorBidi" w:cstheme="majorBidi"/>
          <w:sz w:val="24"/>
          <w:szCs w:val="24"/>
          <w:lang w:bidi="ar-IQ"/>
        </w:rPr>
        <w:t>Mazzuco</w:t>
      </w:r>
      <w:proofErr w:type="spellEnd"/>
      <w:r w:rsidRPr="00D00CA4">
        <w:rPr>
          <w:rFonts w:asciiTheme="majorBidi" w:eastAsia="Calibri" w:hAnsiTheme="majorBidi" w:cstheme="majorBidi"/>
          <w:sz w:val="24"/>
          <w:szCs w:val="24"/>
          <w:lang w:bidi="ar-IQ"/>
        </w:rPr>
        <w:t>, H., &amp; Hester, P. Y. (2005). The effect of an induced molt and a second cycle of lay on skeletal integrity of White Leghorns. Poultry science, 84(5), 771-781.</w:t>
      </w:r>
      <w:r w:rsidRPr="00D00CA4">
        <w:rPr>
          <w:rFonts w:asciiTheme="majorBidi" w:eastAsia="Calibri" w:hAnsiTheme="majorBidi" w:cstheme="majorBidi"/>
          <w:sz w:val="24"/>
          <w:szCs w:val="24"/>
          <w:rtl/>
          <w:lang w:bidi="ar-IQ"/>
        </w:rPr>
        <w:t>‏</w:t>
      </w:r>
    </w:p>
    <w:p w14:paraId="08DD3D21" w14:textId="77777777" w:rsidR="00156517" w:rsidRPr="00D00CA4" w:rsidRDefault="00156517" w:rsidP="00D608EC">
      <w:pPr>
        <w:spacing w:line="480" w:lineRule="auto"/>
        <w:ind w:left="720" w:hanging="630"/>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15-</w:t>
      </w:r>
      <w:r w:rsidRPr="00D00CA4">
        <w:rPr>
          <w:rFonts w:asciiTheme="majorBidi" w:eastAsia="Calibri" w:hAnsiTheme="majorBidi" w:cstheme="majorBidi"/>
          <w:sz w:val="24"/>
          <w:szCs w:val="24"/>
          <w:lang w:bidi="ar-IQ"/>
        </w:rPr>
        <w:tab/>
      </w:r>
      <w:proofErr w:type="spellStart"/>
      <w:r w:rsidRPr="00D00CA4">
        <w:rPr>
          <w:rFonts w:asciiTheme="majorBidi" w:eastAsia="Calibri" w:hAnsiTheme="majorBidi" w:cstheme="majorBidi"/>
          <w:sz w:val="24"/>
          <w:szCs w:val="24"/>
          <w:lang w:bidi="ar-IQ"/>
        </w:rPr>
        <w:t>Yahav</w:t>
      </w:r>
      <w:proofErr w:type="spellEnd"/>
      <w:r w:rsidRPr="00D00CA4">
        <w:rPr>
          <w:rFonts w:asciiTheme="majorBidi" w:eastAsia="Calibri" w:hAnsiTheme="majorBidi" w:cstheme="majorBidi"/>
          <w:sz w:val="24"/>
          <w:szCs w:val="24"/>
          <w:lang w:bidi="ar-IQ"/>
        </w:rPr>
        <w:t xml:space="preserve">, S., </w:t>
      </w:r>
      <w:proofErr w:type="spellStart"/>
      <w:r w:rsidRPr="00D00CA4">
        <w:rPr>
          <w:rFonts w:asciiTheme="majorBidi" w:eastAsia="Calibri" w:hAnsiTheme="majorBidi" w:cstheme="majorBidi"/>
          <w:sz w:val="24"/>
          <w:szCs w:val="24"/>
          <w:lang w:bidi="ar-IQ"/>
        </w:rPr>
        <w:t>Straschnow</w:t>
      </w:r>
      <w:proofErr w:type="spellEnd"/>
      <w:r w:rsidRPr="00D00CA4">
        <w:rPr>
          <w:rFonts w:asciiTheme="majorBidi" w:eastAsia="Calibri" w:hAnsiTheme="majorBidi" w:cstheme="majorBidi"/>
          <w:sz w:val="24"/>
          <w:szCs w:val="24"/>
          <w:lang w:bidi="ar-IQ"/>
        </w:rPr>
        <w:t xml:space="preserve">, A., Luger, D., </w:t>
      </w:r>
      <w:proofErr w:type="spellStart"/>
      <w:r w:rsidRPr="00D00CA4">
        <w:rPr>
          <w:rFonts w:asciiTheme="majorBidi" w:eastAsia="Calibri" w:hAnsiTheme="majorBidi" w:cstheme="majorBidi"/>
          <w:sz w:val="24"/>
          <w:szCs w:val="24"/>
          <w:lang w:bidi="ar-IQ"/>
        </w:rPr>
        <w:t>Shinder</w:t>
      </w:r>
      <w:proofErr w:type="spellEnd"/>
      <w:r w:rsidRPr="00D00CA4">
        <w:rPr>
          <w:rFonts w:asciiTheme="majorBidi" w:eastAsia="Calibri" w:hAnsiTheme="majorBidi" w:cstheme="majorBidi"/>
          <w:sz w:val="24"/>
          <w:szCs w:val="24"/>
          <w:lang w:bidi="ar-IQ"/>
        </w:rPr>
        <w:t xml:space="preserve">, D., </w:t>
      </w:r>
      <w:proofErr w:type="spellStart"/>
      <w:r w:rsidRPr="00D00CA4">
        <w:rPr>
          <w:rFonts w:asciiTheme="majorBidi" w:eastAsia="Calibri" w:hAnsiTheme="majorBidi" w:cstheme="majorBidi"/>
          <w:sz w:val="24"/>
          <w:szCs w:val="24"/>
          <w:lang w:bidi="ar-IQ"/>
        </w:rPr>
        <w:t>Tanny</w:t>
      </w:r>
      <w:proofErr w:type="spellEnd"/>
      <w:r w:rsidRPr="00D00CA4">
        <w:rPr>
          <w:rFonts w:asciiTheme="majorBidi" w:eastAsia="Calibri" w:hAnsiTheme="majorBidi" w:cstheme="majorBidi"/>
          <w:sz w:val="24"/>
          <w:szCs w:val="24"/>
          <w:lang w:bidi="ar-IQ"/>
        </w:rPr>
        <w:t>, J., &amp; Cohen, S. (2004). Ventilation, sensible heat loss, broiler energy, and water balance under harsh environmental conditions. Poultry science, 83(2), 253-258.</w:t>
      </w:r>
      <w:r w:rsidRPr="00D00CA4">
        <w:rPr>
          <w:rFonts w:asciiTheme="majorBidi" w:eastAsia="Calibri" w:hAnsiTheme="majorBidi" w:cstheme="majorBidi"/>
          <w:sz w:val="24"/>
          <w:szCs w:val="24"/>
          <w:rtl/>
          <w:lang w:bidi="ar-IQ"/>
        </w:rPr>
        <w:t>‏</w:t>
      </w:r>
    </w:p>
    <w:p w14:paraId="2A7EE398" w14:textId="77777777" w:rsidR="00156517" w:rsidRPr="00D00CA4" w:rsidRDefault="00156517" w:rsidP="00D608EC">
      <w:pPr>
        <w:spacing w:line="480" w:lineRule="auto"/>
        <w:ind w:left="720" w:hanging="630"/>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lastRenderedPageBreak/>
        <w:t>16-</w:t>
      </w:r>
      <w:r w:rsidRPr="00D00CA4">
        <w:rPr>
          <w:rFonts w:asciiTheme="majorBidi" w:eastAsia="Calibri" w:hAnsiTheme="majorBidi" w:cstheme="majorBidi"/>
          <w:sz w:val="24"/>
          <w:szCs w:val="24"/>
          <w:lang w:bidi="ar-IQ"/>
        </w:rPr>
        <w:tab/>
        <w:t xml:space="preserve">Etches, R. J., John, T. M., &amp; Gibbins, A. V. (2008). </w:t>
      </w:r>
      <w:proofErr w:type="spellStart"/>
      <w:r w:rsidRPr="00D00CA4">
        <w:rPr>
          <w:rFonts w:asciiTheme="majorBidi" w:eastAsia="Calibri" w:hAnsiTheme="majorBidi" w:cstheme="majorBidi"/>
          <w:sz w:val="24"/>
          <w:szCs w:val="24"/>
          <w:lang w:bidi="ar-IQ"/>
        </w:rPr>
        <w:t>Behavioural</w:t>
      </w:r>
      <w:proofErr w:type="spellEnd"/>
      <w:r w:rsidRPr="00D00CA4">
        <w:rPr>
          <w:rFonts w:asciiTheme="majorBidi" w:eastAsia="Calibri" w:hAnsiTheme="majorBidi" w:cstheme="majorBidi"/>
          <w:sz w:val="24"/>
          <w:szCs w:val="24"/>
          <w:lang w:bidi="ar-IQ"/>
        </w:rPr>
        <w:t>, physiological, neuroendocrine and molecular responses to heat stress. Poultry production in hot climates, 2, 48-79.</w:t>
      </w:r>
      <w:r w:rsidRPr="00D00CA4">
        <w:rPr>
          <w:rFonts w:asciiTheme="majorBidi" w:eastAsia="Calibri" w:hAnsiTheme="majorBidi" w:cstheme="majorBidi"/>
          <w:sz w:val="24"/>
          <w:szCs w:val="24"/>
          <w:rtl/>
          <w:lang w:bidi="ar-IQ"/>
        </w:rPr>
        <w:t>‏</w:t>
      </w:r>
    </w:p>
    <w:p w14:paraId="60EE186E" w14:textId="77777777" w:rsidR="00156517" w:rsidRPr="00D00CA4" w:rsidRDefault="00156517" w:rsidP="00D608EC">
      <w:pPr>
        <w:spacing w:line="480" w:lineRule="auto"/>
        <w:ind w:left="720" w:hanging="630"/>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17-</w:t>
      </w:r>
      <w:r w:rsidRPr="00D00CA4">
        <w:rPr>
          <w:rFonts w:asciiTheme="majorBidi" w:eastAsia="Calibri" w:hAnsiTheme="majorBidi" w:cstheme="majorBidi"/>
          <w:sz w:val="24"/>
          <w:szCs w:val="24"/>
          <w:lang w:bidi="ar-IQ"/>
        </w:rPr>
        <w:tab/>
        <w:t xml:space="preserve">Lara, L. J., &amp; </w:t>
      </w:r>
      <w:proofErr w:type="spellStart"/>
      <w:r w:rsidRPr="00D00CA4">
        <w:rPr>
          <w:rFonts w:asciiTheme="majorBidi" w:eastAsia="Calibri" w:hAnsiTheme="majorBidi" w:cstheme="majorBidi"/>
          <w:sz w:val="24"/>
          <w:szCs w:val="24"/>
          <w:lang w:bidi="ar-IQ"/>
        </w:rPr>
        <w:t>Rostagno</w:t>
      </w:r>
      <w:proofErr w:type="spellEnd"/>
      <w:r w:rsidRPr="00D00CA4">
        <w:rPr>
          <w:rFonts w:asciiTheme="majorBidi" w:eastAsia="Calibri" w:hAnsiTheme="majorBidi" w:cstheme="majorBidi"/>
          <w:sz w:val="24"/>
          <w:szCs w:val="24"/>
          <w:lang w:bidi="ar-IQ"/>
        </w:rPr>
        <w:t>, M. H. (2013). Impact of heat stress on poultry production. Animals, 3(2), 356-369.</w:t>
      </w:r>
      <w:r w:rsidRPr="00D00CA4">
        <w:rPr>
          <w:rFonts w:asciiTheme="majorBidi" w:eastAsia="Calibri" w:hAnsiTheme="majorBidi" w:cstheme="majorBidi"/>
          <w:sz w:val="24"/>
          <w:szCs w:val="24"/>
          <w:rtl/>
          <w:lang w:bidi="ar-IQ"/>
        </w:rPr>
        <w:t>‏</w:t>
      </w:r>
    </w:p>
    <w:p w14:paraId="292C287A" w14:textId="77777777" w:rsidR="00156517" w:rsidRPr="00D00CA4" w:rsidRDefault="00156517" w:rsidP="00D608EC">
      <w:pPr>
        <w:spacing w:line="480" w:lineRule="auto"/>
        <w:ind w:left="720" w:hanging="630"/>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18-</w:t>
      </w:r>
      <w:r w:rsidRPr="00D00CA4">
        <w:rPr>
          <w:rFonts w:asciiTheme="majorBidi" w:eastAsia="Calibri" w:hAnsiTheme="majorBidi" w:cstheme="majorBidi"/>
          <w:sz w:val="24"/>
          <w:szCs w:val="24"/>
          <w:lang w:bidi="ar-IQ"/>
        </w:rPr>
        <w:tab/>
        <w:t>Leeson, S., &amp; Walsh, T. (2004). Feathering in commercial poultry I. Feather growth and composition. World's Poultry Science Journal, 60(1), 42-51.</w:t>
      </w:r>
      <w:r w:rsidRPr="00D00CA4">
        <w:rPr>
          <w:rFonts w:asciiTheme="majorBidi" w:eastAsia="Calibri" w:hAnsiTheme="majorBidi" w:cstheme="majorBidi"/>
          <w:sz w:val="24"/>
          <w:szCs w:val="24"/>
          <w:rtl/>
          <w:lang w:bidi="ar-IQ"/>
        </w:rPr>
        <w:t>‏</w:t>
      </w:r>
    </w:p>
    <w:p w14:paraId="1E19951B" w14:textId="77777777" w:rsidR="00156517" w:rsidRPr="00D00CA4" w:rsidRDefault="00156517" w:rsidP="00D608EC">
      <w:pPr>
        <w:spacing w:line="480" w:lineRule="auto"/>
        <w:ind w:left="720" w:hanging="630"/>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19-</w:t>
      </w:r>
      <w:r w:rsidRPr="00D00CA4">
        <w:rPr>
          <w:rFonts w:asciiTheme="majorBidi" w:eastAsia="Calibri" w:hAnsiTheme="majorBidi" w:cstheme="majorBidi"/>
          <w:sz w:val="24"/>
          <w:szCs w:val="24"/>
          <w:lang w:bidi="ar-IQ"/>
        </w:rPr>
        <w:tab/>
      </w:r>
      <w:proofErr w:type="spellStart"/>
      <w:r w:rsidRPr="00D00CA4">
        <w:rPr>
          <w:rFonts w:asciiTheme="majorBidi" w:eastAsia="Calibri" w:hAnsiTheme="majorBidi" w:cstheme="majorBidi"/>
          <w:sz w:val="24"/>
          <w:szCs w:val="24"/>
          <w:lang w:bidi="ar-IQ"/>
        </w:rPr>
        <w:t>Yahav</w:t>
      </w:r>
      <w:proofErr w:type="spellEnd"/>
      <w:r w:rsidRPr="00D00CA4">
        <w:rPr>
          <w:rFonts w:asciiTheme="majorBidi" w:eastAsia="Calibri" w:hAnsiTheme="majorBidi" w:cstheme="majorBidi"/>
          <w:sz w:val="24"/>
          <w:szCs w:val="24"/>
          <w:lang w:bidi="ar-IQ"/>
        </w:rPr>
        <w:t xml:space="preserve">, S., </w:t>
      </w:r>
      <w:proofErr w:type="spellStart"/>
      <w:r w:rsidRPr="00D00CA4">
        <w:rPr>
          <w:rFonts w:asciiTheme="majorBidi" w:eastAsia="Calibri" w:hAnsiTheme="majorBidi" w:cstheme="majorBidi"/>
          <w:sz w:val="24"/>
          <w:szCs w:val="24"/>
          <w:lang w:bidi="ar-IQ"/>
        </w:rPr>
        <w:t>Rusal</w:t>
      </w:r>
      <w:proofErr w:type="spellEnd"/>
      <w:r w:rsidRPr="00D00CA4">
        <w:rPr>
          <w:rFonts w:asciiTheme="majorBidi" w:eastAsia="Calibri" w:hAnsiTheme="majorBidi" w:cstheme="majorBidi"/>
          <w:sz w:val="24"/>
          <w:szCs w:val="24"/>
          <w:lang w:bidi="ar-IQ"/>
        </w:rPr>
        <w:t xml:space="preserve">, M., &amp; </w:t>
      </w:r>
      <w:proofErr w:type="spellStart"/>
      <w:r w:rsidRPr="00D00CA4">
        <w:rPr>
          <w:rFonts w:asciiTheme="majorBidi" w:eastAsia="Calibri" w:hAnsiTheme="majorBidi" w:cstheme="majorBidi"/>
          <w:sz w:val="24"/>
          <w:szCs w:val="24"/>
          <w:lang w:bidi="ar-IQ"/>
        </w:rPr>
        <w:t>Shinder</w:t>
      </w:r>
      <w:proofErr w:type="spellEnd"/>
      <w:r w:rsidRPr="00D00CA4">
        <w:rPr>
          <w:rFonts w:asciiTheme="majorBidi" w:eastAsia="Calibri" w:hAnsiTheme="majorBidi" w:cstheme="majorBidi"/>
          <w:sz w:val="24"/>
          <w:szCs w:val="24"/>
          <w:lang w:bidi="ar-IQ"/>
        </w:rPr>
        <w:t>, D. (2008). The effect of ventilation on performance body and surface temperature of young turkeys. Poultry science, 87(1), 133-137.</w:t>
      </w:r>
      <w:r w:rsidRPr="00D00CA4">
        <w:rPr>
          <w:rFonts w:asciiTheme="majorBidi" w:eastAsia="Calibri" w:hAnsiTheme="majorBidi" w:cstheme="majorBidi"/>
          <w:sz w:val="24"/>
          <w:szCs w:val="24"/>
          <w:rtl/>
          <w:lang w:bidi="ar-IQ"/>
        </w:rPr>
        <w:t>‏</w:t>
      </w:r>
    </w:p>
    <w:p w14:paraId="5679FCE8" w14:textId="77777777" w:rsidR="00156517" w:rsidRPr="00D00CA4" w:rsidRDefault="00156517" w:rsidP="00D608EC">
      <w:pPr>
        <w:spacing w:line="480" w:lineRule="auto"/>
        <w:ind w:left="720" w:hanging="630"/>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20-</w:t>
      </w:r>
      <w:r w:rsidRPr="00D00CA4">
        <w:rPr>
          <w:rFonts w:asciiTheme="majorBidi" w:eastAsia="Calibri" w:hAnsiTheme="majorBidi" w:cstheme="majorBidi"/>
          <w:sz w:val="24"/>
          <w:szCs w:val="24"/>
          <w:lang w:bidi="ar-IQ"/>
        </w:rPr>
        <w:tab/>
        <w:t>Zhao, J. P., Jiao, H. C., Jiang, Y. B., Song, Z. G., Wang, X. J., &amp; Lin, H. (2013). Cool perches improve the growth performance and welfare status of broiler chickens reared at different stocking densities and high temperatures. Poultry Science, 92(8), 1962-1971.</w:t>
      </w:r>
      <w:r w:rsidRPr="00D00CA4">
        <w:rPr>
          <w:rFonts w:asciiTheme="majorBidi" w:eastAsia="Calibri" w:hAnsiTheme="majorBidi" w:cstheme="majorBidi"/>
          <w:sz w:val="24"/>
          <w:szCs w:val="24"/>
          <w:rtl/>
          <w:lang w:bidi="ar-IQ"/>
        </w:rPr>
        <w:t>‏</w:t>
      </w:r>
    </w:p>
    <w:p w14:paraId="20E830CB" w14:textId="77777777" w:rsidR="00156517" w:rsidRPr="00D00CA4" w:rsidRDefault="00156517" w:rsidP="00D608EC">
      <w:pPr>
        <w:spacing w:line="480" w:lineRule="auto"/>
        <w:ind w:left="720" w:hanging="630"/>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21-</w:t>
      </w:r>
      <w:r w:rsidRPr="00D00CA4">
        <w:rPr>
          <w:rFonts w:asciiTheme="majorBidi" w:eastAsia="Calibri" w:hAnsiTheme="majorBidi" w:cstheme="majorBidi"/>
          <w:sz w:val="24"/>
          <w:szCs w:val="24"/>
          <w:lang w:bidi="ar-IQ"/>
        </w:rPr>
        <w:tab/>
        <w:t xml:space="preserve">RADO, J. (2004). Computational model and analysis of dynamic shaping of microclimate of agricultural buildings using the example of broiler chicken house. </w:t>
      </w:r>
      <w:proofErr w:type="spellStart"/>
      <w:r w:rsidRPr="00D00CA4">
        <w:rPr>
          <w:rFonts w:asciiTheme="majorBidi" w:eastAsia="Calibri" w:hAnsiTheme="majorBidi" w:cstheme="majorBidi"/>
          <w:sz w:val="24"/>
          <w:szCs w:val="24"/>
          <w:lang w:bidi="ar-IQ"/>
        </w:rPr>
        <w:t>Zeszyty</w:t>
      </w:r>
      <w:proofErr w:type="spellEnd"/>
      <w:r w:rsidRPr="00D00CA4">
        <w:rPr>
          <w:rFonts w:asciiTheme="majorBidi" w:eastAsia="Calibri" w:hAnsiTheme="majorBidi" w:cstheme="majorBidi"/>
          <w:sz w:val="24"/>
          <w:szCs w:val="24"/>
          <w:lang w:bidi="ar-IQ"/>
        </w:rPr>
        <w:t xml:space="preserve"> </w:t>
      </w:r>
      <w:proofErr w:type="spellStart"/>
      <w:r w:rsidRPr="00D00CA4">
        <w:rPr>
          <w:rFonts w:asciiTheme="majorBidi" w:eastAsia="Calibri" w:hAnsiTheme="majorBidi" w:cstheme="majorBidi"/>
          <w:sz w:val="24"/>
          <w:szCs w:val="24"/>
          <w:lang w:bidi="ar-IQ"/>
        </w:rPr>
        <w:t>Naukowe</w:t>
      </w:r>
      <w:proofErr w:type="spellEnd"/>
      <w:r w:rsidRPr="00D00CA4">
        <w:rPr>
          <w:rFonts w:asciiTheme="majorBidi" w:eastAsia="Calibri" w:hAnsiTheme="majorBidi" w:cstheme="majorBidi"/>
          <w:sz w:val="24"/>
          <w:szCs w:val="24"/>
          <w:lang w:bidi="ar-IQ"/>
        </w:rPr>
        <w:t xml:space="preserve"> </w:t>
      </w:r>
      <w:proofErr w:type="spellStart"/>
      <w:r w:rsidRPr="00D00CA4">
        <w:rPr>
          <w:rFonts w:asciiTheme="majorBidi" w:eastAsia="Calibri" w:hAnsiTheme="majorBidi" w:cstheme="majorBidi"/>
          <w:sz w:val="24"/>
          <w:szCs w:val="24"/>
          <w:lang w:bidi="ar-IQ"/>
        </w:rPr>
        <w:t>Akademii</w:t>
      </w:r>
      <w:proofErr w:type="spellEnd"/>
      <w:r w:rsidRPr="00D00CA4">
        <w:rPr>
          <w:rFonts w:asciiTheme="majorBidi" w:eastAsia="Calibri" w:hAnsiTheme="majorBidi" w:cstheme="majorBidi"/>
          <w:sz w:val="24"/>
          <w:szCs w:val="24"/>
          <w:lang w:bidi="ar-IQ"/>
        </w:rPr>
        <w:t xml:space="preserve"> </w:t>
      </w:r>
      <w:proofErr w:type="spellStart"/>
      <w:r w:rsidRPr="00D00CA4">
        <w:rPr>
          <w:rFonts w:asciiTheme="majorBidi" w:eastAsia="Calibri" w:hAnsiTheme="majorBidi" w:cstheme="majorBidi"/>
          <w:sz w:val="24"/>
          <w:szCs w:val="24"/>
          <w:lang w:bidi="ar-IQ"/>
        </w:rPr>
        <w:t>Rolniczej</w:t>
      </w:r>
      <w:proofErr w:type="spellEnd"/>
      <w:r w:rsidRPr="00D00CA4">
        <w:rPr>
          <w:rFonts w:asciiTheme="majorBidi" w:eastAsia="Calibri" w:hAnsiTheme="majorBidi" w:cstheme="majorBidi"/>
          <w:sz w:val="24"/>
          <w:szCs w:val="24"/>
          <w:lang w:bidi="ar-IQ"/>
        </w:rPr>
        <w:t xml:space="preserve"> </w:t>
      </w:r>
      <w:proofErr w:type="spellStart"/>
      <w:r w:rsidRPr="00D00CA4">
        <w:rPr>
          <w:rFonts w:asciiTheme="majorBidi" w:eastAsia="Calibri" w:hAnsiTheme="majorBidi" w:cstheme="majorBidi"/>
          <w:sz w:val="24"/>
          <w:szCs w:val="24"/>
          <w:lang w:bidi="ar-IQ"/>
        </w:rPr>
        <w:t>im</w:t>
      </w:r>
      <w:proofErr w:type="spellEnd"/>
      <w:r w:rsidRPr="00D00CA4">
        <w:rPr>
          <w:rFonts w:asciiTheme="majorBidi" w:eastAsia="Calibri" w:hAnsiTheme="majorBidi" w:cstheme="majorBidi"/>
          <w:sz w:val="24"/>
          <w:szCs w:val="24"/>
          <w:lang w:bidi="ar-IQ"/>
        </w:rPr>
        <w:t xml:space="preserve">. H. </w:t>
      </w:r>
      <w:proofErr w:type="spellStart"/>
      <w:r w:rsidRPr="00D00CA4">
        <w:rPr>
          <w:rFonts w:asciiTheme="majorBidi" w:eastAsia="Calibri" w:hAnsiTheme="majorBidi" w:cstheme="majorBidi"/>
          <w:sz w:val="24"/>
          <w:szCs w:val="24"/>
          <w:lang w:bidi="ar-IQ"/>
        </w:rPr>
        <w:t>Kołł</w:t>
      </w:r>
      <w:proofErr w:type="spellEnd"/>
      <w:r w:rsidRPr="00D00CA4">
        <w:rPr>
          <w:rFonts w:asciiTheme="majorBidi" w:eastAsia="Calibri" w:hAnsiTheme="majorBidi" w:cstheme="majorBidi"/>
          <w:sz w:val="24"/>
          <w:szCs w:val="24"/>
          <w:lang w:bidi="ar-IQ"/>
        </w:rPr>
        <w:t xml:space="preserve">¿ </w:t>
      </w:r>
      <w:proofErr w:type="spellStart"/>
      <w:r w:rsidRPr="00D00CA4">
        <w:rPr>
          <w:rFonts w:asciiTheme="majorBidi" w:eastAsia="Calibri" w:hAnsiTheme="majorBidi" w:cstheme="majorBidi"/>
          <w:sz w:val="24"/>
          <w:szCs w:val="24"/>
          <w:lang w:bidi="ar-IQ"/>
        </w:rPr>
        <w:t>taja</w:t>
      </w:r>
      <w:proofErr w:type="spellEnd"/>
      <w:r w:rsidRPr="00D00CA4">
        <w:rPr>
          <w:rFonts w:asciiTheme="majorBidi" w:eastAsia="Calibri" w:hAnsiTheme="majorBidi" w:cstheme="majorBidi"/>
          <w:sz w:val="24"/>
          <w:szCs w:val="24"/>
          <w:lang w:bidi="ar-IQ"/>
        </w:rPr>
        <w:t xml:space="preserve"> w </w:t>
      </w:r>
      <w:proofErr w:type="spellStart"/>
      <w:r w:rsidRPr="00D00CA4">
        <w:rPr>
          <w:rFonts w:asciiTheme="majorBidi" w:eastAsia="Calibri" w:hAnsiTheme="majorBidi" w:cstheme="majorBidi"/>
          <w:sz w:val="24"/>
          <w:szCs w:val="24"/>
          <w:lang w:bidi="ar-IQ"/>
        </w:rPr>
        <w:t>Krakowie</w:t>
      </w:r>
      <w:proofErr w:type="spellEnd"/>
      <w:r w:rsidRPr="00D00CA4">
        <w:rPr>
          <w:rFonts w:asciiTheme="majorBidi" w:eastAsia="Calibri" w:hAnsiTheme="majorBidi" w:cstheme="majorBidi"/>
          <w:sz w:val="24"/>
          <w:szCs w:val="24"/>
          <w:lang w:bidi="ar-IQ"/>
        </w:rPr>
        <w:t xml:space="preserve">. </w:t>
      </w:r>
      <w:proofErr w:type="spellStart"/>
      <w:r w:rsidRPr="00D00CA4">
        <w:rPr>
          <w:rFonts w:asciiTheme="majorBidi" w:eastAsia="Calibri" w:hAnsiTheme="majorBidi" w:cstheme="majorBidi"/>
          <w:sz w:val="24"/>
          <w:szCs w:val="24"/>
          <w:lang w:bidi="ar-IQ"/>
        </w:rPr>
        <w:t>Rozprawy</w:t>
      </w:r>
      <w:proofErr w:type="spellEnd"/>
      <w:r w:rsidRPr="00D00CA4">
        <w:rPr>
          <w:rFonts w:asciiTheme="majorBidi" w:eastAsia="Calibri" w:hAnsiTheme="majorBidi" w:cstheme="majorBidi"/>
          <w:sz w:val="24"/>
          <w:szCs w:val="24"/>
          <w:lang w:bidi="ar-IQ"/>
        </w:rPr>
        <w:t>, (410).</w:t>
      </w:r>
      <w:r w:rsidRPr="00D00CA4">
        <w:rPr>
          <w:rFonts w:asciiTheme="majorBidi" w:eastAsia="Calibri" w:hAnsiTheme="majorBidi" w:cstheme="majorBidi"/>
          <w:sz w:val="24"/>
          <w:szCs w:val="24"/>
          <w:rtl/>
          <w:lang w:bidi="ar-IQ"/>
        </w:rPr>
        <w:t>‏</w:t>
      </w:r>
    </w:p>
    <w:p w14:paraId="06A48D6D" w14:textId="77777777" w:rsidR="00156517" w:rsidRPr="00D00CA4" w:rsidRDefault="00156517" w:rsidP="00D608EC">
      <w:pPr>
        <w:spacing w:line="480" w:lineRule="auto"/>
        <w:ind w:left="720" w:hanging="630"/>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22-</w:t>
      </w:r>
      <w:r w:rsidRPr="00D00CA4">
        <w:rPr>
          <w:rFonts w:asciiTheme="majorBidi" w:eastAsia="Calibri" w:hAnsiTheme="majorBidi" w:cstheme="majorBidi"/>
          <w:sz w:val="24"/>
          <w:szCs w:val="24"/>
          <w:lang w:bidi="ar-IQ"/>
        </w:rPr>
        <w:tab/>
        <w:t>Li, Y., Ito, T., &amp; Yamamoto, S. (1991). Diurnal variation in heat production related to some physical activities in laying hens. British Poultry Science, 32(4), 821-827.</w:t>
      </w:r>
      <w:r w:rsidRPr="00D00CA4">
        <w:rPr>
          <w:rFonts w:asciiTheme="majorBidi" w:eastAsia="Calibri" w:hAnsiTheme="majorBidi" w:cstheme="majorBidi"/>
          <w:sz w:val="24"/>
          <w:szCs w:val="24"/>
          <w:rtl/>
          <w:lang w:bidi="ar-IQ"/>
        </w:rPr>
        <w:t>‏</w:t>
      </w:r>
    </w:p>
    <w:p w14:paraId="71D2527B" w14:textId="77777777" w:rsidR="00156517" w:rsidRPr="00D00CA4" w:rsidRDefault="00156517" w:rsidP="00D608EC">
      <w:pPr>
        <w:spacing w:line="480" w:lineRule="auto"/>
        <w:ind w:left="720" w:hanging="630"/>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23-</w:t>
      </w:r>
      <w:r w:rsidRPr="00D00CA4">
        <w:rPr>
          <w:rFonts w:asciiTheme="majorBidi" w:eastAsia="Calibri" w:hAnsiTheme="majorBidi" w:cstheme="majorBidi"/>
          <w:sz w:val="24"/>
          <w:szCs w:val="24"/>
          <w:lang w:bidi="ar-IQ"/>
        </w:rPr>
        <w:tab/>
        <w:t xml:space="preserve">Choi, J. K., Miki, K., Sagawa, S., &amp; </w:t>
      </w:r>
      <w:proofErr w:type="spellStart"/>
      <w:r w:rsidRPr="00D00CA4">
        <w:rPr>
          <w:rFonts w:asciiTheme="majorBidi" w:eastAsia="Calibri" w:hAnsiTheme="majorBidi" w:cstheme="majorBidi"/>
          <w:sz w:val="24"/>
          <w:szCs w:val="24"/>
          <w:lang w:bidi="ar-IQ"/>
        </w:rPr>
        <w:t>Shiraki</w:t>
      </w:r>
      <w:proofErr w:type="spellEnd"/>
      <w:r w:rsidRPr="00D00CA4">
        <w:rPr>
          <w:rFonts w:asciiTheme="majorBidi" w:eastAsia="Calibri" w:hAnsiTheme="majorBidi" w:cstheme="majorBidi"/>
          <w:sz w:val="24"/>
          <w:szCs w:val="24"/>
          <w:lang w:bidi="ar-IQ"/>
        </w:rPr>
        <w:t>, K. (1997). Evaluation of mean skin temperature formulas by infrared thermography. International journal of biometeorology, 41(2), 68-75.</w:t>
      </w:r>
      <w:r w:rsidRPr="00D00CA4">
        <w:rPr>
          <w:rFonts w:asciiTheme="majorBidi" w:eastAsia="Calibri" w:hAnsiTheme="majorBidi" w:cstheme="majorBidi"/>
          <w:sz w:val="24"/>
          <w:szCs w:val="24"/>
          <w:rtl/>
          <w:lang w:bidi="ar-IQ"/>
        </w:rPr>
        <w:t>‏</w:t>
      </w:r>
    </w:p>
    <w:p w14:paraId="2CB32841" w14:textId="77777777" w:rsidR="00156517" w:rsidRPr="00D00CA4" w:rsidRDefault="00156517" w:rsidP="00D608EC">
      <w:pPr>
        <w:spacing w:line="480" w:lineRule="auto"/>
        <w:ind w:left="720" w:hanging="630"/>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lastRenderedPageBreak/>
        <w:t>24-</w:t>
      </w:r>
      <w:r w:rsidRPr="00D00CA4">
        <w:rPr>
          <w:rFonts w:asciiTheme="majorBidi" w:eastAsia="Calibri" w:hAnsiTheme="majorBidi" w:cstheme="majorBidi"/>
          <w:sz w:val="24"/>
          <w:szCs w:val="24"/>
          <w:lang w:bidi="ar-IQ"/>
        </w:rPr>
        <w:tab/>
      </w:r>
      <w:proofErr w:type="spellStart"/>
      <w:r w:rsidRPr="00D00CA4">
        <w:rPr>
          <w:rFonts w:asciiTheme="majorBidi" w:eastAsia="Calibri" w:hAnsiTheme="majorBidi" w:cstheme="majorBidi"/>
          <w:sz w:val="24"/>
          <w:szCs w:val="24"/>
          <w:lang w:bidi="ar-IQ"/>
        </w:rPr>
        <w:t>Chaiyabutr</w:t>
      </w:r>
      <w:proofErr w:type="spellEnd"/>
      <w:r w:rsidRPr="00D00CA4">
        <w:rPr>
          <w:rFonts w:asciiTheme="majorBidi" w:eastAsia="Calibri" w:hAnsiTheme="majorBidi" w:cstheme="majorBidi"/>
          <w:sz w:val="24"/>
          <w:szCs w:val="24"/>
          <w:lang w:bidi="ar-IQ"/>
        </w:rPr>
        <w:t>, N. (2004). Physiological reactions of poultry to heat stress and methods to reduce its effects on poultry production. The Thai Journal of Veterinary Medicine, 34(2), 17-30.</w:t>
      </w:r>
      <w:r w:rsidRPr="00D00CA4">
        <w:rPr>
          <w:rFonts w:asciiTheme="majorBidi" w:eastAsia="Calibri" w:hAnsiTheme="majorBidi" w:cstheme="majorBidi"/>
          <w:sz w:val="24"/>
          <w:szCs w:val="24"/>
          <w:rtl/>
          <w:lang w:bidi="ar-IQ"/>
        </w:rPr>
        <w:t>‏</w:t>
      </w:r>
    </w:p>
    <w:p w14:paraId="701C0AEB" w14:textId="77777777" w:rsidR="00156517" w:rsidRPr="00D00CA4" w:rsidRDefault="00156517" w:rsidP="00D608EC">
      <w:pPr>
        <w:spacing w:line="480" w:lineRule="auto"/>
        <w:ind w:left="720" w:hanging="630"/>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25-</w:t>
      </w:r>
      <w:r w:rsidRPr="00D00CA4">
        <w:rPr>
          <w:rFonts w:asciiTheme="majorBidi" w:eastAsia="Calibri" w:hAnsiTheme="majorBidi" w:cstheme="majorBidi"/>
          <w:sz w:val="24"/>
          <w:szCs w:val="24"/>
          <w:lang w:bidi="ar-IQ"/>
        </w:rPr>
        <w:tab/>
      </w:r>
      <w:proofErr w:type="spellStart"/>
      <w:r w:rsidRPr="00D00CA4">
        <w:rPr>
          <w:rFonts w:asciiTheme="majorBidi" w:eastAsia="Calibri" w:hAnsiTheme="majorBidi" w:cstheme="majorBidi"/>
          <w:sz w:val="24"/>
          <w:szCs w:val="24"/>
          <w:lang w:bidi="ar-IQ"/>
        </w:rPr>
        <w:t>Weurding</w:t>
      </w:r>
      <w:proofErr w:type="spellEnd"/>
      <w:r w:rsidRPr="00D00CA4">
        <w:rPr>
          <w:rFonts w:asciiTheme="majorBidi" w:eastAsia="Calibri" w:hAnsiTheme="majorBidi" w:cstheme="majorBidi"/>
          <w:sz w:val="24"/>
          <w:szCs w:val="24"/>
          <w:lang w:bidi="ar-IQ"/>
        </w:rPr>
        <w:t xml:space="preserve">, R. E. (2002). Kinetics of starch digestion and performance of broiler chickens. </w:t>
      </w:r>
      <w:proofErr w:type="spellStart"/>
      <w:r w:rsidRPr="00D00CA4">
        <w:rPr>
          <w:rFonts w:asciiTheme="majorBidi" w:eastAsia="Calibri" w:hAnsiTheme="majorBidi" w:cstheme="majorBidi"/>
          <w:sz w:val="24"/>
          <w:szCs w:val="24"/>
          <w:lang w:bidi="ar-IQ"/>
        </w:rPr>
        <w:t>Wageningen</w:t>
      </w:r>
      <w:proofErr w:type="spellEnd"/>
      <w:r w:rsidRPr="00D00CA4">
        <w:rPr>
          <w:rFonts w:asciiTheme="majorBidi" w:eastAsia="Calibri" w:hAnsiTheme="majorBidi" w:cstheme="majorBidi"/>
          <w:sz w:val="24"/>
          <w:szCs w:val="24"/>
          <w:lang w:bidi="ar-IQ"/>
        </w:rPr>
        <w:t xml:space="preserve"> University and Research.</w:t>
      </w:r>
      <w:r w:rsidRPr="00D00CA4">
        <w:rPr>
          <w:rFonts w:asciiTheme="majorBidi" w:eastAsia="Calibri" w:hAnsiTheme="majorBidi" w:cstheme="majorBidi"/>
          <w:sz w:val="24"/>
          <w:szCs w:val="24"/>
          <w:rtl/>
          <w:lang w:bidi="ar-IQ"/>
        </w:rPr>
        <w:t>‏</w:t>
      </w:r>
    </w:p>
    <w:p w14:paraId="2B6DC669" w14:textId="7EDBDA3F" w:rsidR="00156517" w:rsidRPr="00D00CA4" w:rsidRDefault="00156517" w:rsidP="00D608EC">
      <w:pPr>
        <w:spacing w:line="480" w:lineRule="auto"/>
        <w:ind w:left="720" w:hanging="630"/>
        <w:rPr>
          <w:rFonts w:asciiTheme="majorBidi" w:eastAsia="Calibri" w:hAnsiTheme="majorBidi" w:cstheme="majorBidi"/>
          <w:sz w:val="24"/>
          <w:szCs w:val="24"/>
          <w:lang w:bidi="ar-IQ"/>
        </w:rPr>
      </w:pPr>
      <w:r w:rsidRPr="00D00CA4">
        <w:rPr>
          <w:rFonts w:asciiTheme="majorBidi" w:eastAsia="Calibri" w:hAnsiTheme="majorBidi" w:cstheme="majorBidi"/>
          <w:sz w:val="24"/>
          <w:szCs w:val="24"/>
          <w:lang w:bidi="ar-IQ"/>
        </w:rPr>
        <w:t>26-</w:t>
      </w:r>
      <w:r w:rsidRPr="00D00CA4">
        <w:rPr>
          <w:rFonts w:asciiTheme="majorBidi" w:eastAsia="Calibri" w:hAnsiTheme="majorBidi" w:cstheme="majorBidi"/>
          <w:sz w:val="24"/>
          <w:szCs w:val="24"/>
          <w:lang w:bidi="ar-IQ"/>
        </w:rPr>
        <w:tab/>
      </w:r>
      <w:proofErr w:type="spellStart"/>
      <w:r w:rsidRPr="00D00CA4">
        <w:rPr>
          <w:rFonts w:asciiTheme="majorBidi" w:eastAsia="Calibri" w:hAnsiTheme="majorBidi" w:cstheme="majorBidi"/>
          <w:sz w:val="24"/>
          <w:szCs w:val="24"/>
          <w:lang w:bidi="ar-IQ"/>
        </w:rPr>
        <w:t>Shakeri</w:t>
      </w:r>
      <w:proofErr w:type="spellEnd"/>
      <w:r w:rsidRPr="00D00CA4">
        <w:rPr>
          <w:rFonts w:asciiTheme="majorBidi" w:eastAsia="Calibri" w:hAnsiTheme="majorBidi" w:cstheme="majorBidi"/>
          <w:sz w:val="24"/>
          <w:szCs w:val="24"/>
          <w:lang w:bidi="ar-IQ"/>
        </w:rPr>
        <w:t>, M., &amp; Le, H. H. (2022). Deleterious Effects of Heat Stress on Poultry Production: Unveiling the Benefits of Betaine and Polyphenols. Poultry, 1(3), 147-156.</w:t>
      </w:r>
      <w:r w:rsidRPr="00D00CA4">
        <w:rPr>
          <w:rFonts w:asciiTheme="majorBidi" w:eastAsia="Calibri" w:hAnsiTheme="majorBidi" w:cstheme="majorBidi"/>
          <w:sz w:val="24"/>
          <w:szCs w:val="24"/>
          <w:rtl/>
          <w:lang w:bidi="ar-IQ"/>
        </w:rPr>
        <w:t>‏</w:t>
      </w:r>
    </w:p>
    <w:p w14:paraId="2D61723A" w14:textId="77777777" w:rsidR="00156517" w:rsidRPr="00D00CA4" w:rsidRDefault="00156517" w:rsidP="00D608EC">
      <w:pPr>
        <w:spacing w:line="480" w:lineRule="auto"/>
        <w:ind w:left="720" w:hanging="630"/>
        <w:rPr>
          <w:rFonts w:asciiTheme="majorBidi" w:eastAsia="Calibri" w:hAnsiTheme="majorBidi" w:cstheme="majorBidi"/>
          <w:sz w:val="24"/>
          <w:szCs w:val="24"/>
          <w:rtl/>
          <w:lang w:bidi="ar-IQ"/>
        </w:rPr>
      </w:pPr>
    </w:p>
    <w:sectPr w:rsidR="00156517" w:rsidRPr="00D00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48E6"/>
    <w:multiLevelType w:val="multilevel"/>
    <w:tmpl w:val="E800CE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F25A6E"/>
    <w:multiLevelType w:val="multilevel"/>
    <w:tmpl w:val="F51603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436C1B"/>
    <w:multiLevelType w:val="multilevel"/>
    <w:tmpl w:val="358C9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923B0F"/>
    <w:multiLevelType w:val="hybridMultilevel"/>
    <w:tmpl w:val="10A29470"/>
    <w:lvl w:ilvl="0" w:tplc="A9304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D2"/>
    <w:rsid w:val="000025F8"/>
    <w:rsid w:val="00061DAB"/>
    <w:rsid w:val="00086354"/>
    <w:rsid w:val="0008756F"/>
    <w:rsid w:val="000B5625"/>
    <w:rsid w:val="000C18CA"/>
    <w:rsid w:val="000C7B9D"/>
    <w:rsid w:val="0010208E"/>
    <w:rsid w:val="00102E3A"/>
    <w:rsid w:val="00131F79"/>
    <w:rsid w:val="00156517"/>
    <w:rsid w:val="00172485"/>
    <w:rsid w:val="00194833"/>
    <w:rsid w:val="001B332C"/>
    <w:rsid w:val="002310D0"/>
    <w:rsid w:val="00236A88"/>
    <w:rsid w:val="00261B31"/>
    <w:rsid w:val="00273187"/>
    <w:rsid w:val="002A20DD"/>
    <w:rsid w:val="002A3616"/>
    <w:rsid w:val="002C5DFD"/>
    <w:rsid w:val="002E217B"/>
    <w:rsid w:val="0034328B"/>
    <w:rsid w:val="00361B8B"/>
    <w:rsid w:val="003C4A2F"/>
    <w:rsid w:val="003D4614"/>
    <w:rsid w:val="003E4976"/>
    <w:rsid w:val="0040070B"/>
    <w:rsid w:val="00402AFB"/>
    <w:rsid w:val="004126A8"/>
    <w:rsid w:val="00415E89"/>
    <w:rsid w:val="00433B97"/>
    <w:rsid w:val="004B094B"/>
    <w:rsid w:val="004C5718"/>
    <w:rsid w:val="004F3C3E"/>
    <w:rsid w:val="004F657B"/>
    <w:rsid w:val="00500169"/>
    <w:rsid w:val="0051739C"/>
    <w:rsid w:val="00521006"/>
    <w:rsid w:val="00523CD8"/>
    <w:rsid w:val="00533532"/>
    <w:rsid w:val="00553954"/>
    <w:rsid w:val="005A2353"/>
    <w:rsid w:val="005A41DA"/>
    <w:rsid w:val="005C4447"/>
    <w:rsid w:val="005E44C8"/>
    <w:rsid w:val="00605155"/>
    <w:rsid w:val="006108E1"/>
    <w:rsid w:val="006208FD"/>
    <w:rsid w:val="00681636"/>
    <w:rsid w:val="0068609B"/>
    <w:rsid w:val="006A6C2A"/>
    <w:rsid w:val="006C0175"/>
    <w:rsid w:val="006D2403"/>
    <w:rsid w:val="006E6653"/>
    <w:rsid w:val="0071528E"/>
    <w:rsid w:val="00750992"/>
    <w:rsid w:val="00763870"/>
    <w:rsid w:val="007800C2"/>
    <w:rsid w:val="0078523D"/>
    <w:rsid w:val="007915A7"/>
    <w:rsid w:val="007948B9"/>
    <w:rsid w:val="007B6504"/>
    <w:rsid w:val="0081112E"/>
    <w:rsid w:val="008203FD"/>
    <w:rsid w:val="00853D6B"/>
    <w:rsid w:val="0085689E"/>
    <w:rsid w:val="008652DD"/>
    <w:rsid w:val="00882470"/>
    <w:rsid w:val="008D7D64"/>
    <w:rsid w:val="009045BC"/>
    <w:rsid w:val="00904652"/>
    <w:rsid w:val="00941F1F"/>
    <w:rsid w:val="00962B1C"/>
    <w:rsid w:val="00964F83"/>
    <w:rsid w:val="0098005F"/>
    <w:rsid w:val="009910B2"/>
    <w:rsid w:val="009C19E7"/>
    <w:rsid w:val="009D658A"/>
    <w:rsid w:val="009D7245"/>
    <w:rsid w:val="009E21BD"/>
    <w:rsid w:val="00A03080"/>
    <w:rsid w:val="00A23BA8"/>
    <w:rsid w:val="00A43355"/>
    <w:rsid w:val="00A52044"/>
    <w:rsid w:val="00A73429"/>
    <w:rsid w:val="00A826B2"/>
    <w:rsid w:val="00AA6235"/>
    <w:rsid w:val="00B10E35"/>
    <w:rsid w:val="00B5443B"/>
    <w:rsid w:val="00B647D2"/>
    <w:rsid w:val="00B71271"/>
    <w:rsid w:val="00B92662"/>
    <w:rsid w:val="00C1272C"/>
    <w:rsid w:val="00C1559D"/>
    <w:rsid w:val="00C2199C"/>
    <w:rsid w:val="00C63406"/>
    <w:rsid w:val="00C724D2"/>
    <w:rsid w:val="00C805EE"/>
    <w:rsid w:val="00C83BDD"/>
    <w:rsid w:val="00C91EDF"/>
    <w:rsid w:val="00CC27F0"/>
    <w:rsid w:val="00D00CA4"/>
    <w:rsid w:val="00D10983"/>
    <w:rsid w:val="00D12DEE"/>
    <w:rsid w:val="00D14763"/>
    <w:rsid w:val="00D3066F"/>
    <w:rsid w:val="00D42E32"/>
    <w:rsid w:val="00D4592C"/>
    <w:rsid w:val="00D608EC"/>
    <w:rsid w:val="00D9357A"/>
    <w:rsid w:val="00D977AA"/>
    <w:rsid w:val="00DA3B55"/>
    <w:rsid w:val="00DB6602"/>
    <w:rsid w:val="00DC2877"/>
    <w:rsid w:val="00E26825"/>
    <w:rsid w:val="00E274D3"/>
    <w:rsid w:val="00F14906"/>
    <w:rsid w:val="00F23DA3"/>
    <w:rsid w:val="00F43471"/>
    <w:rsid w:val="00F46AEE"/>
    <w:rsid w:val="00F97FC6"/>
    <w:rsid w:val="00FB4399"/>
    <w:rsid w:val="00FC1811"/>
    <w:rsid w:val="00FC666B"/>
    <w:rsid w:val="00FC72FD"/>
    <w:rsid w:val="00FD10D8"/>
    <w:rsid w:val="00FD7A71"/>
    <w:rsid w:val="00FF5D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977A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977AA"/>
    <w:rPr>
      <w:rFonts w:ascii="Tahoma" w:hAnsi="Tahoma" w:cs="Tahoma"/>
      <w:sz w:val="16"/>
      <w:szCs w:val="16"/>
    </w:rPr>
  </w:style>
  <w:style w:type="paragraph" w:styleId="a4">
    <w:name w:val="List Paragraph"/>
    <w:basedOn w:val="a"/>
    <w:uiPriority w:val="34"/>
    <w:qFormat/>
    <w:rsid w:val="00261B31"/>
    <w:pPr>
      <w:ind w:left="720"/>
      <w:contextualSpacing/>
    </w:pPr>
  </w:style>
  <w:style w:type="character" w:styleId="Hyperlink">
    <w:name w:val="Hyperlink"/>
    <w:basedOn w:val="a0"/>
    <w:uiPriority w:val="99"/>
    <w:unhideWhenUsed/>
    <w:rsid w:val="00D9357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977A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977AA"/>
    <w:rPr>
      <w:rFonts w:ascii="Tahoma" w:hAnsi="Tahoma" w:cs="Tahoma"/>
      <w:sz w:val="16"/>
      <w:szCs w:val="16"/>
    </w:rPr>
  </w:style>
  <w:style w:type="paragraph" w:styleId="a4">
    <w:name w:val="List Paragraph"/>
    <w:basedOn w:val="a"/>
    <w:uiPriority w:val="34"/>
    <w:qFormat/>
    <w:rsid w:val="00261B31"/>
    <w:pPr>
      <w:ind w:left="720"/>
      <w:contextualSpacing/>
    </w:pPr>
  </w:style>
  <w:style w:type="character" w:styleId="Hyperlink">
    <w:name w:val="Hyperlink"/>
    <w:basedOn w:val="a0"/>
    <w:uiPriority w:val="99"/>
    <w:unhideWhenUsed/>
    <w:rsid w:val="00D935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aha_hassan@uomisan.edu.i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faf@uomisan.edu.i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3979</TotalTime>
  <Pages>1</Pages>
  <Words>3476</Words>
  <Characters>19819</Characters>
  <Application>Microsoft Office Word</Application>
  <DocSecurity>0</DocSecurity>
  <Lines>165</Lines>
  <Paragraphs>46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23249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X2</dc:creator>
  <cp:lastModifiedBy>Maher</cp:lastModifiedBy>
  <cp:revision>5</cp:revision>
  <cp:lastPrinted>2022-09-04T12:05:00Z</cp:lastPrinted>
  <dcterms:created xsi:type="dcterms:W3CDTF">2023-03-04T13:57:00Z</dcterms:created>
  <dcterms:modified xsi:type="dcterms:W3CDTF">2023-03-22T00:32:00Z</dcterms:modified>
</cp:coreProperties>
</file>