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2C5A" w14:textId="52C491F7" w:rsidR="000B753B" w:rsidRPr="006856F2" w:rsidRDefault="000E5622" w:rsidP="004F67C5">
      <w:pPr>
        <w:spacing w:after="0" w:line="240" w:lineRule="auto"/>
        <w:jc w:val="both"/>
        <w:rPr>
          <w:rFonts w:ascii="Times New Roman" w:hAnsi="Times New Roman" w:cs="Times New Roman"/>
          <w:b/>
          <w:sz w:val="32"/>
          <w:szCs w:val="32"/>
          <w:lang w:val="id-ID"/>
        </w:rPr>
      </w:pPr>
      <w:r>
        <w:rPr>
          <w:rFonts w:ascii="Times New Roman" w:hAnsi="Times New Roman" w:cs="Times New Roman"/>
          <w:b/>
          <w:noProof/>
          <w:sz w:val="32"/>
          <w:szCs w:val="32"/>
        </w:rPr>
        <w:t xml:space="preserve">The </w:t>
      </w:r>
      <w:r w:rsidR="00205358">
        <w:rPr>
          <w:rFonts w:ascii="Times New Roman" w:hAnsi="Times New Roman" w:cs="Times New Roman"/>
          <w:b/>
          <w:noProof/>
          <w:sz w:val="32"/>
          <w:szCs w:val="32"/>
        </w:rPr>
        <w:t>different factors influencing the intracytoplasmic sperm injection (ICSI) efficacy in goats sheep</w:t>
      </w:r>
      <w:r>
        <w:rPr>
          <w:rFonts w:ascii="Times New Roman" w:hAnsi="Times New Roman" w:cs="Times New Roman"/>
          <w:b/>
          <w:noProof/>
          <w:sz w:val="32"/>
          <w:szCs w:val="32"/>
        </w:rPr>
        <w:t xml:space="preserve"> </w:t>
      </w:r>
    </w:p>
    <w:p w14:paraId="554F7B25" w14:textId="77777777" w:rsidR="00FB4D2B" w:rsidRPr="00FA2545" w:rsidRDefault="00FB4D2B" w:rsidP="00FA2545">
      <w:pPr>
        <w:spacing w:after="0" w:line="240" w:lineRule="auto"/>
        <w:rPr>
          <w:rFonts w:ascii="Times New Roman" w:hAnsi="Times New Roman" w:cs="Times New Roman"/>
        </w:rPr>
      </w:pPr>
    </w:p>
    <w:p w14:paraId="65341D6B" w14:textId="53AF9289" w:rsidR="00FB4D2B" w:rsidRPr="00D0503C" w:rsidRDefault="00205358" w:rsidP="00FA2545">
      <w:pPr>
        <w:spacing w:after="0" w:line="240" w:lineRule="auto"/>
        <w:rPr>
          <w:rFonts w:asciiTheme="majorBidi" w:hAnsiTheme="majorBidi" w:cstheme="majorBidi"/>
          <w:b/>
          <w:sz w:val="20"/>
          <w:szCs w:val="20"/>
          <w:vertAlign w:val="superscript"/>
          <w:lang w:val="id-ID"/>
        </w:rPr>
      </w:pPr>
      <w:r>
        <w:rPr>
          <w:rFonts w:asciiTheme="majorBidi" w:hAnsiTheme="majorBidi" w:cstheme="majorBidi"/>
          <w:b/>
          <w:sz w:val="20"/>
          <w:szCs w:val="20"/>
        </w:rPr>
        <w:t>Marie B. A. Eloriaga</w:t>
      </w:r>
      <w:r w:rsidR="006C6FFB" w:rsidRPr="001F7C75">
        <w:rPr>
          <w:rFonts w:asciiTheme="majorBidi" w:hAnsiTheme="majorBidi" w:cstheme="majorBidi"/>
          <w:b/>
          <w:sz w:val="20"/>
          <w:szCs w:val="20"/>
          <w:vertAlign w:val="superscript"/>
        </w:rPr>
        <w:t>1</w:t>
      </w:r>
      <w:r w:rsidR="006C6FFB" w:rsidRPr="001F7C75">
        <w:rPr>
          <w:rFonts w:asciiTheme="majorBidi" w:hAnsiTheme="majorBidi" w:cstheme="majorBidi"/>
          <w:b/>
          <w:sz w:val="20"/>
          <w:szCs w:val="20"/>
        </w:rPr>
        <w:t xml:space="preserve">, </w:t>
      </w:r>
      <w:r w:rsidR="000E5622">
        <w:rPr>
          <w:rFonts w:asciiTheme="majorBidi" w:hAnsiTheme="majorBidi" w:cstheme="majorBidi"/>
          <w:b/>
          <w:sz w:val="20"/>
          <w:szCs w:val="20"/>
          <w:lang w:val="en-GB"/>
        </w:rPr>
        <w:t>Listya Purnamasari</w:t>
      </w:r>
      <w:r w:rsidR="000E5622" w:rsidRPr="00D0503C">
        <w:rPr>
          <w:rFonts w:asciiTheme="majorBidi" w:hAnsiTheme="majorBidi" w:cstheme="majorBidi"/>
          <w:b/>
          <w:sz w:val="20"/>
          <w:szCs w:val="20"/>
          <w:vertAlign w:val="superscript"/>
          <w:lang w:val="id-ID"/>
        </w:rPr>
        <w:t>2</w:t>
      </w:r>
      <w:r w:rsidR="000E5622">
        <w:rPr>
          <w:rFonts w:asciiTheme="majorBidi" w:hAnsiTheme="majorBidi" w:cstheme="majorBidi"/>
          <w:b/>
          <w:sz w:val="20"/>
          <w:szCs w:val="20"/>
          <w:lang w:val="en-GB"/>
        </w:rPr>
        <w:t xml:space="preserve">, </w:t>
      </w:r>
      <w:r w:rsidR="000E5622">
        <w:rPr>
          <w:rFonts w:asciiTheme="majorBidi" w:hAnsiTheme="majorBidi" w:cstheme="majorBidi"/>
          <w:b/>
          <w:sz w:val="20"/>
          <w:szCs w:val="20"/>
        </w:rPr>
        <w:t>Joseph F. dela Cruz</w:t>
      </w:r>
      <w:r w:rsidR="006C6FFB" w:rsidRPr="001F7C75">
        <w:rPr>
          <w:rFonts w:asciiTheme="majorBidi" w:hAnsiTheme="majorBidi" w:cstheme="majorBidi"/>
          <w:b/>
          <w:sz w:val="20"/>
          <w:szCs w:val="20"/>
          <w:vertAlign w:val="superscript"/>
        </w:rPr>
        <w:t>1</w:t>
      </w:r>
      <w:r w:rsidR="00C27350">
        <w:rPr>
          <w:rFonts w:asciiTheme="majorBidi" w:hAnsiTheme="majorBidi" w:cstheme="majorBidi"/>
          <w:b/>
          <w:sz w:val="20"/>
          <w:szCs w:val="20"/>
          <w:vertAlign w:val="superscript"/>
        </w:rPr>
        <w:t>*</w:t>
      </w:r>
      <w:r w:rsidR="006C6FFB" w:rsidRPr="001F7C75">
        <w:rPr>
          <w:rFonts w:asciiTheme="majorBidi" w:hAnsiTheme="majorBidi" w:cstheme="majorBidi"/>
          <w:b/>
          <w:sz w:val="20"/>
          <w:szCs w:val="20"/>
        </w:rPr>
        <w:t>,</w:t>
      </w:r>
      <w:r w:rsidR="00D0503C">
        <w:rPr>
          <w:rFonts w:asciiTheme="majorBidi" w:hAnsiTheme="majorBidi" w:cstheme="majorBidi"/>
          <w:b/>
          <w:sz w:val="20"/>
          <w:szCs w:val="20"/>
          <w:lang w:val="id-ID"/>
        </w:rPr>
        <w:t xml:space="preserve"> </w:t>
      </w:r>
    </w:p>
    <w:p w14:paraId="1B59900E" w14:textId="77777777" w:rsidR="006C6FFB" w:rsidRPr="007558AB" w:rsidRDefault="006C6FFB" w:rsidP="00FA2545">
      <w:pPr>
        <w:spacing w:after="0" w:line="240" w:lineRule="auto"/>
        <w:rPr>
          <w:rFonts w:ascii="Times New Roman" w:hAnsi="Times New Roman" w:cs="Times New Roman"/>
        </w:rPr>
      </w:pPr>
    </w:p>
    <w:p w14:paraId="55F81811" w14:textId="6742048B" w:rsidR="006C6FFB" w:rsidRPr="003949C1" w:rsidRDefault="00784E30" w:rsidP="00FA2545">
      <w:pPr>
        <w:spacing w:after="0" w:line="240" w:lineRule="auto"/>
        <w:rPr>
          <w:rFonts w:ascii="Times New Roman" w:hAnsi="Times New Roman" w:cs="Times New Roman"/>
          <w:sz w:val="20"/>
          <w:szCs w:val="20"/>
        </w:rPr>
      </w:pPr>
      <w:r w:rsidRPr="003949C1">
        <w:rPr>
          <w:rFonts w:ascii="Times New Roman" w:hAnsi="Times New Roman" w:cs="Times New Roman"/>
          <w:b/>
          <w:sz w:val="20"/>
          <w:szCs w:val="20"/>
          <w:vertAlign w:val="superscript"/>
        </w:rPr>
        <w:t>1</w:t>
      </w:r>
      <w:r w:rsidRPr="003949C1">
        <w:rPr>
          <w:rFonts w:ascii="Times New Roman" w:hAnsi="Times New Roman" w:cs="Times New Roman"/>
          <w:sz w:val="20"/>
          <w:szCs w:val="20"/>
          <w:vertAlign w:val="superscript"/>
        </w:rPr>
        <w:t xml:space="preserve"> </w:t>
      </w:r>
      <w:r w:rsidR="00D0503C" w:rsidRPr="00D0503C">
        <w:rPr>
          <w:rFonts w:ascii="Times New Roman" w:hAnsi="Times New Roman" w:cs="Times New Roman"/>
          <w:sz w:val="20"/>
          <w:szCs w:val="20"/>
        </w:rPr>
        <w:t xml:space="preserve">Department of </w:t>
      </w:r>
      <w:r w:rsidR="00C27350">
        <w:rPr>
          <w:rFonts w:ascii="Times New Roman" w:hAnsi="Times New Roman" w:cs="Times New Roman"/>
          <w:sz w:val="20"/>
          <w:szCs w:val="20"/>
        </w:rPr>
        <w:t xml:space="preserve">Basic Veterinary Science, College of Veterinary Medicine, University of the Philippines Los </w:t>
      </w:r>
      <w:proofErr w:type="spellStart"/>
      <w:r w:rsidR="00C27350" w:rsidRPr="00C27350">
        <w:rPr>
          <w:rFonts w:ascii="Times New Roman" w:hAnsi="Times New Roman" w:cs="Times New Roman"/>
          <w:sz w:val="20"/>
          <w:szCs w:val="20"/>
        </w:rPr>
        <w:t>Baños</w:t>
      </w:r>
      <w:proofErr w:type="spellEnd"/>
    </w:p>
    <w:p w14:paraId="76998546" w14:textId="77777777" w:rsidR="0041076C" w:rsidRDefault="0041076C" w:rsidP="00FA2545">
      <w:pPr>
        <w:spacing w:after="0" w:line="240" w:lineRule="auto"/>
        <w:rPr>
          <w:rFonts w:ascii="Times New Roman" w:hAnsi="Times New Roman" w:cs="Times New Roman"/>
          <w:sz w:val="20"/>
          <w:szCs w:val="20"/>
        </w:rPr>
      </w:pPr>
      <w:r w:rsidRPr="0041076C">
        <w:rPr>
          <w:rFonts w:ascii="Times New Roman" w:hAnsi="Times New Roman" w:cs="Times New Roman"/>
          <w:sz w:val="20"/>
          <w:szCs w:val="20"/>
        </w:rPr>
        <w:t xml:space="preserve">Laguna 4031, Philippines </w:t>
      </w:r>
    </w:p>
    <w:p w14:paraId="49A8787F" w14:textId="0E30D9EE" w:rsidR="006C6FFB" w:rsidRPr="007107B8" w:rsidRDefault="005138B4" w:rsidP="00FA2545">
      <w:pPr>
        <w:spacing w:after="0" w:line="240" w:lineRule="auto"/>
        <w:rPr>
          <w:rFonts w:ascii="Times New Roman" w:hAnsi="Times New Roman" w:cs="Times New Roman"/>
          <w:sz w:val="20"/>
          <w:szCs w:val="20"/>
          <w:lang w:val="en-GB"/>
        </w:rPr>
      </w:pPr>
      <w:r>
        <w:rPr>
          <w:rFonts w:ascii="Times New Roman" w:hAnsi="Times New Roman" w:cs="Times New Roman"/>
          <w:b/>
          <w:bCs/>
          <w:sz w:val="20"/>
          <w:szCs w:val="20"/>
          <w:vertAlign w:val="superscript"/>
          <w:lang w:val="id-ID"/>
        </w:rPr>
        <w:t>*</w:t>
      </w:r>
      <w:r w:rsidR="00D0503C">
        <w:rPr>
          <w:rFonts w:ascii="Times New Roman" w:hAnsi="Times New Roman" w:cs="Times New Roman"/>
          <w:b/>
          <w:bCs/>
          <w:sz w:val="20"/>
          <w:szCs w:val="20"/>
          <w:lang w:val="id-ID"/>
        </w:rPr>
        <w:t>Correspondence</w:t>
      </w:r>
      <w:r w:rsidR="00A14F13">
        <w:rPr>
          <w:rFonts w:ascii="Times New Roman" w:hAnsi="Times New Roman" w:cs="Times New Roman"/>
          <w:sz w:val="20"/>
          <w:szCs w:val="20"/>
        </w:rPr>
        <w:t xml:space="preserve"> :</w:t>
      </w:r>
      <w:r w:rsidR="006C6FFB" w:rsidRPr="003949C1">
        <w:rPr>
          <w:rFonts w:ascii="Times New Roman" w:hAnsi="Times New Roman" w:cs="Times New Roman"/>
          <w:sz w:val="20"/>
          <w:szCs w:val="20"/>
        </w:rPr>
        <w:t xml:space="preserve"> E</w:t>
      </w:r>
      <w:r w:rsidR="000A2186">
        <w:rPr>
          <w:rFonts w:ascii="Times New Roman" w:hAnsi="Times New Roman" w:cs="Times New Roman"/>
          <w:sz w:val="20"/>
          <w:szCs w:val="20"/>
        </w:rPr>
        <w:t xml:space="preserve">-mail: </w:t>
      </w:r>
      <w:proofErr w:type="spellStart"/>
      <w:r w:rsidR="0041076C">
        <w:rPr>
          <w:rFonts w:ascii="Times New Roman" w:hAnsi="Times New Roman" w:cs="Times New Roman"/>
          <w:sz w:val="20"/>
          <w:szCs w:val="20"/>
        </w:rPr>
        <w:t>jf</w:t>
      </w:r>
      <w:r w:rsidR="007107B8">
        <w:rPr>
          <w:rFonts w:ascii="Times New Roman" w:hAnsi="Times New Roman" w:cs="Times New Roman"/>
          <w:sz w:val="20"/>
          <w:szCs w:val="20"/>
        </w:rPr>
        <w:t>delacruz</w:t>
      </w:r>
      <w:proofErr w:type="spellEnd"/>
      <w:r w:rsidR="006C6FFB" w:rsidRPr="003949C1">
        <w:rPr>
          <w:rFonts w:ascii="Times New Roman" w:hAnsi="Times New Roman" w:cs="Times New Roman"/>
          <w:sz w:val="20"/>
          <w:szCs w:val="20"/>
        </w:rPr>
        <w:t>@</w:t>
      </w:r>
      <w:r w:rsidR="007107B8">
        <w:rPr>
          <w:rFonts w:ascii="Times New Roman" w:hAnsi="Times New Roman" w:cs="Times New Roman"/>
          <w:sz w:val="20"/>
          <w:szCs w:val="20"/>
          <w:lang w:val="en-GB"/>
        </w:rPr>
        <w:t>up</w:t>
      </w:r>
      <w:r w:rsidR="006C6FFB" w:rsidRPr="003949C1">
        <w:rPr>
          <w:rFonts w:ascii="Times New Roman" w:hAnsi="Times New Roman" w:cs="Times New Roman"/>
          <w:sz w:val="20"/>
          <w:szCs w:val="20"/>
        </w:rPr>
        <w:t>.</w:t>
      </w:r>
      <w:r w:rsidR="007107B8">
        <w:rPr>
          <w:rFonts w:ascii="Times New Roman" w:hAnsi="Times New Roman" w:cs="Times New Roman"/>
          <w:sz w:val="20"/>
          <w:szCs w:val="20"/>
        </w:rPr>
        <w:t>edu.ph</w:t>
      </w:r>
      <w:r w:rsidR="006C6FFB" w:rsidRPr="003949C1">
        <w:rPr>
          <w:rFonts w:ascii="Times New Roman" w:hAnsi="Times New Roman" w:cs="Times New Roman"/>
          <w:sz w:val="20"/>
          <w:szCs w:val="20"/>
        </w:rPr>
        <w:t xml:space="preserve">, </w:t>
      </w:r>
      <w:r w:rsidR="002902C2">
        <w:rPr>
          <w:rFonts w:ascii="Times New Roman" w:hAnsi="Times New Roman" w:cs="Times New Roman"/>
          <w:sz w:val="20"/>
          <w:szCs w:val="20"/>
          <w:lang w:val="id-ID"/>
        </w:rPr>
        <w:t>Phone +</w:t>
      </w:r>
      <w:r w:rsidR="007107B8">
        <w:rPr>
          <w:rFonts w:ascii="Times New Roman" w:hAnsi="Times New Roman" w:cs="Times New Roman"/>
          <w:sz w:val="20"/>
          <w:szCs w:val="20"/>
          <w:lang w:val="en-GB"/>
        </w:rPr>
        <w:t>63</w:t>
      </w:r>
      <w:r w:rsidR="002902C2">
        <w:rPr>
          <w:rFonts w:ascii="Times New Roman" w:hAnsi="Times New Roman" w:cs="Times New Roman"/>
          <w:sz w:val="20"/>
          <w:szCs w:val="20"/>
          <w:lang w:val="id-ID"/>
        </w:rPr>
        <w:t>-</w:t>
      </w:r>
      <w:r w:rsidR="007107B8">
        <w:rPr>
          <w:rFonts w:ascii="Times New Roman" w:hAnsi="Times New Roman" w:cs="Times New Roman"/>
          <w:sz w:val="20"/>
          <w:szCs w:val="20"/>
          <w:lang w:val="en-GB"/>
        </w:rPr>
        <w:t>9369361601</w:t>
      </w:r>
    </w:p>
    <w:p w14:paraId="5F237E3F" w14:textId="77777777" w:rsidR="006C6FFB" w:rsidRPr="003949C1" w:rsidRDefault="006C6FFB" w:rsidP="00FA2545">
      <w:pPr>
        <w:spacing w:after="0" w:line="240" w:lineRule="auto"/>
        <w:rPr>
          <w:rFonts w:ascii="Times New Roman" w:hAnsi="Times New Roman" w:cs="Times New Roman"/>
          <w:sz w:val="20"/>
          <w:szCs w:val="20"/>
        </w:rPr>
      </w:pPr>
    </w:p>
    <w:p w14:paraId="6FAF161E" w14:textId="47DFEA67" w:rsidR="006C6FFB" w:rsidRPr="003949C1" w:rsidRDefault="00784E30" w:rsidP="00FA2545">
      <w:pPr>
        <w:spacing w:after="0" w:line="240" w:lineRule="auto"/>
        <w:rPr>
          <w:rFonts w:ascii="Times New Roman" w:hAnsi="Times New Roman" w:cs="Times New Roman"/>
          <w:sz w:val="20"/>
          <w:szCs w:val="20"/>
        </w:rPr>
      </w:pPr>
      <w:r w:rsidRPr="003949C1">
        <w:rPr>
          <w:rFonts w:ascii="Times New Roman" w:hAnsi="Times New Roman" w:cs="Times New Roman"/>
          <w:b/>
          <w:sz w:val="20"/>
          <w:szCs w:val="20"/>
          <w:vertAlign w:val="superscript"/>
        </w:rPr>
        <w:t>2</w:t>
      </w:r>
      <w:r w:rsidR="007107B8">
        <w:rPr>
          <w:rFonts w:ascii="Times New Roman" w:hAnsi="Times New Roman" w:cs="Times New Roman"/>
          <w:sz w:val="20"/>
          <w:szCs w:val="20"/>
        </w:rPr>
        <w:t>Animal Husbandry Study</w:t>
      </w:r>
      <w:r w:rsidR="00D0503C" w:rsidRPr="00D0503C">
        <w:rPr>
          <w:rFonts w:ascii="Times New Roman" w:hAnsi="Times New Roman" w:cs="Times New Roman"/>
          <w:sz w:val="20"/>
          <w:szCs w:val="20"/>
        </w:rPr>
        <w:t xml:space="preserve"> Program, Faculty of </w:t>
      </w:r>
      <w:r w:rsidR="007107B8" w:rsidRPr="00D0503C">
        <w:rPr>
          <w:rFonts w:ascii="Times New Roman" w:hAnsi="Times New Roman" w:cs="Times New Roman"/>
          <w:sz w:val="20"/>
          <w:szCs w:val="20"/>
        </w:rPr>
        <w:t>Agriculture</w:t>
      </w:r>
      <w:r w:rsidR="00D0503C" w:rsidRPr="00D0503C">
        <w:rPr>
          <w:rFonts w:ascii="Times New Roman" w:hAnsi="Times New Roman" w:cs="Times New Roman"/>
          <w:sz w:val="20"/>
          <w:szCs w:val="20"/>
        </w:rPr>
        <w:t>, Universit</w:t>
      </w:r>
      <w:r w:rsidR="007107B8">
        <w:rPr>
          <w:rFonts w:ascii="Times New Roman" w:hAnsi="Times New Roman" w:cs="Times New Roman"/>
          <w:sz w:val="20"/>
          <w:szCs w:val="20"/>
        </w:rPr>
        <w:t xml:space="preserve">y of </w:t>
      </w:r>
      <w:proofErr w:type="spellStart"/>
      <w:r w:rsidR="007107B8">
        <w:rPr>
          <w:rFonts w:ascii="Times New Roman" w:hAnsi="Times New Roman" w:cs="Times New Roman"/>
          <w:sz w:val="20"/>
          <w:szCs w:val="20"/>
        </w:rPr>
        <w:t>Jember</w:t>
      </w:r>
      <w:proofErr w:type="spellEnd"/>
    </w:p>
    <w:p w14:paraId="2AF077EF" w14:textId="5A377958" w:rsidR="00784E30" w:rsidRPr="003949C1" w:rsidRDefault="00784E30" w:rsidP="00FA2545">
      <w:pPr>
        <w:spacing w:after="0" w:line="240" w:lineRule="auto"/>
        <w:rPr>
          <w:rFonts w:ascii="Times New Roman" w:hAnsi="Times New Roman" w:cs="Times New Roman"/>
          <w:sz w:val="20"/>
          <w:szCs w:val="20"/>
        </w:rPr>
      </w:pPr>
      <w:r w:rsidRPr="003949C1">
        <w:rPr>
          <w:rFonts w:ascii="Times New Roman" w:hAnsi="Times New Roman" w:cs="Times New Roman"/>
          <w:sz w:val="20"/>
          <w:szCs w:val="20"/>
        </w:rPr>
        <w:t xml:space="preserve">Jl. </w:t>
      </w:r>
      <w:r w:rsidR="007107B8">
        <w:rPr>
          <w:rFonts w:ascii="Times New Roman" w:hAnsi="Times New Roman" w:cs="Times New Roman"/>
          <w:sz w:val="20"/>
          <w:szCs w:val="20"/>
        </w:rPr>
        <w:t>Kalimantan No.37</w:t>
      </w:r>
      <w:r w:rsidRPr="003949C1">
        <w:rPr>
          <w:rFonts w:ascii="Times New Roman" w:hAnsi="Times New Roman" w:cs="Times New Roman"/>
          <w:sz w:val="20"/>
          <w:szCs w:val="20"/>
        </w:rPr>
        <w:t>,</w:t>
      </w:r>
      <w:r w:rsidR="007107B8">
        <w:rPr>
          <w:rFonts w:ascii="Times New Roman" w:hAnsi="Times New Roman" w:cs="Times New Roman"/>
          <w:sz w:val="20"/>
          <w:szCs w:val="20"/>
        </w:rPr>
        <w:t xml:space="preserve"> </w:t>
      </w:r>
      <w:proofErr w:type="spellStart"/>
      <w:r w:rsidR="007107B8">
        <w:rPr>
          <w:rFonts w:ascii="Times New Roman" w:hAnsi="Times New Roman" w:cs="Times New Roman"/>
          <w:sz w:val="20"/>
          <w:szCs w:val="20"/>
        </w:rPr>
        <w:t>Jember</w:t>
      </w:r>
      <w:proofErr w:type="spellEnd"/>
      <w:r w:rsidR="007107B8">
        <w:rPr>
          <w:rFonts w:ascii="Times New Roman" w:hAnsi="Times New Roman" w:cs="Times New Roman"/>
          <w:sz w:val="20"/>
          <w:szCs w:val="20"/>
        </w:rPr>
        <w:t>,</w:t>
      </w:r>
      <w:r w:rsidRPr="003949C1">
        <w:rPr>
          <w:rFonts w:ascii="Times New Roman" w:hAnsi="Times New Roman" w:cs="Times New Roman"/>
          <w:sz w:val="20"/>
          <w:szCs w:val="20"/>
        </w:rPr>
        <w:t xml:space="preserve"> </w:t>
      </w:r>
      <w:proofErr w:type="spellStart"/>
      <w:r w:rsidRPr="003949C1">
        <w:rPr>
          <w:rFonts w:ascii="Times New Roman" w:hAnsi="Times New Roman" w:cs="Times New Roman"/>
          <w:sz w:val="20"/>
          <w:szCs w:val="20"/>
        </w:rPr>
        <w:t>Jawa</w:t>
      </w:r>
      <w:proofErr w:type="spellEnd"/>
      <w:r w:rsidRPr="003949C1">
        <w:rPr>
          <w:rFonts w:ascii="Times New Roman" w:hAnsi="Times New Roman" w:cs="Times New Roman"/>
          <w:sz w:val="20"/>
          <w:szCs w:val="20"/>
        </w:rPr>
        <w:t xml:space="preserve"> </w:t>
      </w:r>
      <w:r w:rsidR="007107B8">
        <w:rPr>
          <w:rFonts w:ascii="Times New Roman" w:hAnsi="Times New Roman" w:cs="Times New Roman"/>
          <w:sz w:val="20"/>
          <w:szCs w:val="20"/>
        </w:rPr>
        <w:t>Timur</w:t>
      </w:r>
      <w:r w:rsidRPr="003949C1">
        <w:rPr>
          <w:rFonts w:ascii="Times New Roman" w:hAnsi="Times New Roman" w:cs="Times New Roman"/>
          <w:sz w:val="20"/>
          <w:szCs w:val="20"/>
        </w:rPr>
        <w:t xml:space="preserve"> </w:t>
      </w:r>
      <w:r w:rsidR="007107B8">
        <w:rPr>
          <w:rFonts w:ascii="Times New Roman" w:hAnsi="Times New Roman" w:cs="Times New Roman"/>
          <w:sz w:val="20"/>
          <w:szCs w:val="20"/>
        </w:rPr>
        <w:t>68121</w:t>
      </w:r>
      <w:r w:rsidRPr="003949C1">
        <w:rPr>
          <w:rFonts w:ascii="Times New Roman" w:hAnsi="Times New Roman" w:cs="Times New Roman"/>
          <w:sz w:val="20"/>
          <w:szCs w:val="20"/>
        </w:rPr>
        <w:t>, Indonesia</w:t>
      </w:r>
    </w:p>
    <w:p w14:paraId="6635C930" w14:textId="77777777" w:rsidR="00784E30" w:rsidRPr="007558AB" w:rsidRDefault="00784E30" w:rsidP="00FA2545">
      <w:pPr>
        <w:spacing w:after="0" w:line="240" w:lineRule="auto"/>
        <w:rPr>
          <w:rFonts w:ascii="Times New Roman" w:hAnsi="Times New Roman" w:cs="Times New Roman"/>
        </w:rPr>
      </w:pPr>
    </w:p>
    <w:p w14:paraId="38742D93" w14:textId="77777777" w:rsidR="00784E30" w:rsidRPr="004F67C5" w:rsidRDefault="00784E30" w:rsidP="00FA2545">
      <w:pPr>
        <w:spacing w:after="0" w:line="240" w:lineRule="auto"/>
        <w:rPr>
          <w:rFonts w:ascii="Times New Roman" w:hAnsi="Times New Roman" w:cs="Times New Roman"/>
          <w:b/>
        </w:rPr>
      </w:pPr>
      <w:r w:rsidRPr="004F67C5">
        <w:rPr>
          <w:rFonts w:ascii="Times New Roman" w:hAnsi="Times New Roman" w:cs="Times New Roman"/>
          <w:b/>
        </w:rPr>
        <w:t>ABSTRACT</w:t>
      </w:r>
    </w:p>
    <w:p w14:paraId="5C0532E6" w14:textId="51AC8F5E" w:rsidR="00784E30" w:rsidRDefault="00784E30" w:rsidP="00FA2545">
      <w:pPr>
        <w:spacing w:after="0" w:line="240" w:lineRule="auto"/>
        <w:rPr>
          <w:rFonts w:ascii="Times New Roman" w:hAnsi="Times New Roman" w:cs="Times New Roman"/>
        </w:rPr>
      </w:pPr>
    </w:p>
    <w:p w14:paraId="01885002" w14:textId="018DA1C8" w:rsidR="002902C2" w:rsidRPr="006856F2" w:rsidRDefault="00205358" w:rsidP="002902C2">
      <w:pPr>
        <w:spacing w:after="0" w:line="240" w:lineRule="auto"/>
        <w:jc w:val="both"/>
        <w:rPr>
          <w:rFonts w:ascii="Times New Roman" w:hAnsi="Times New Roman" w:cs="Times New Roman"/>
        </w:rPr>
      </w:pPr>
      <w:r w:rsidRPr="00205358">
        <w:rPr>
          <w:rFonts w:ascii="Times New Roman" w:hAnsi="Times New Roman" w:cs="Times New Roman"/>
        </w:rPr>
        <w:t>Intracytoplasmic sperm injection is performed by microscopically injecting a sperm cell into an egg cell's ooplasm effectively bypassing usual steps taken in natural reproduction. ICSI in goats and sheep provides opportunities for better genetic selection to potentially improve small ruminant production. It has also shown promise for wildlife conservation by preserving spermatozoa from endangered species. Different factors that affect the success rate of ICSI in sheep and goats have been categorized into external and internal factors. Reproductive seasonality suggested that oocyte harvest can be done year-round but efficient oocyte development occurs during breeding (autumn) season. Superovulation is induced in goats and sheep via administration of follicle stimulating hormone (FSH), luteinizing hormone (LH), equine chorionic gonadotropin (</w:t>
      </w:r>
      <w:proofErr w:type="spellStart"/>
      <w:r w:rsidRPr="00205358">
        <w:rPr>
          <w:rFonts w:ascii="Times New Roman" w:hAnsi="Times New Roman" w:cs="Times New Roman"/>
        </w:rPr>
        <w:t>eCG</w:t>
      </w:r>
      <w:proofErr w:type="spellEnd"/>
      <w:r w:rsidRPr="00205358">
        <w:rPr>
          <w:rFonts w:ascii="Times New Roman" w:hAnsi="Times New Roman" w:cs="Times New Roman"/>
        </w:rPr>
        <w:t>), and pregnant mare serum gonadotropin (PMSG). Toxins accumulating around the ICSI-produced embryo such as free radicals and ammonium ions has led to embryonic arrest. Female animals cannot be juvenile nor geriatric to be able to produce viable oocytes for ICSI procedures. Donor animals with proper nutrition and ideal weight produced high quality oocytes. Boer goats were found to be polyestrous and sensitive to hormonal treatment making them the ideal breed for ICSI. Proper sourcing and management of the oocyte has greatly affected success rates of ICSI. Fresh sperm from male donor animals produced more blastocysts than frozen-thawed sperm. Frozen-thawed sperm however has shown excellent membrane integrity important for ICSI-embryo development. Immobilizing sperm by breaking the tail before ICSI has increased blastocyst yield. ICSI success rates are affected by external and internal factors responsible for sex gamete quality</w:t>
      </w:r>
      <w:r w:rsidR="000C20B5" w:rsidRPr="000C20B5">
        <w:rPr>
          <w:rFonts w:ascii="Times New Roman" w:hAnsi="Times New Roman" w:cs="Times New Roman"/>
        </w:rPr>
        <w:t>.</w:t>
      </w:r>
      <w:r w:rsidR="000C20B5">
        <w:rPr>
          <w:rFonts w:ascii="Times New Roman" w:hAnsi="Times New Roman" w:cs="Times New Roman"/>
        </w:rPr>
        <w:t xml:space="preserve"> </w:t>
      </w:r>
    </w:p>
    <w:p w14:paraId="29BF2FCB" w14:textId="77777777" w:rsidR="002902C2" w:rsidRPr="004F67C5" w:rsidRDefault="002902C2" w:rsidP="00FA2545">
      <w:pPr>
        <w:spacing w:after="0" w:line="240" w:lineRule="auto"/>
        <w:jc w:val="both"/>
        <w:rPr>
          <w:rFonts w:ascii="Times New Roman" w:hAnsi="Times New Roman" w:cs="Times New Roman"/>
          <w:b/>
          <w:i/>
        </w:rPr>
      </w:pPr>
    </w:p>
    <w:p w14:paraId="01F9ABCA" w14:textId="73AD5DCF" w:rsidR="00784E30" w:rsidRPr="006856F2" w:rsidRDefault="00784E30" w:rsidP="006856F2">
      <w:pPr>
        <w:spacing w:after="0" w:line="240" w:lineRule="auto"/>
        <w:jc w:val="both"/>
        <w:rPr>
          <w:rFonts w:ascii="Times New Roman" w:hAnsi="Times New Roman" w:cs="Times New Roman"/>
          <w:i/>
        </w:rPr>
      </w:pPr>
      <w:r w:rsidRPr="004F67C5">
        <w:rPr>
          <w:rFonts w:ascii="Times New Roman" w:hAnsi="Times New Roman" w:cs="Times New Roman"/>
          <w:b/>
          <w:i/>
        </w:rPr>
        <w:t>Keywords</w:t>
      </w:r>
      <w:r w:rsidRPr="004F67C5">
        <w:rPr>
          <w:rFonts w:ascii="Times New Roman" w:hAnsi="Times New Roman" w:cs="Times New Roman"/>
          <w:i/>
        </w:rPr>
        <w:t xml:space="preserve">: </w:t>
      </w:r>
      <w:r w:rsidR="00205358" w:rsidRPr="00205358">
        <w:rPr>
          <w:rFonts w:ascii="Times New Roman" w:hAnsi="Times New Roman" w:cs="Times New Roman"/>
          <w:i/>
        </w:rPr>
        <w:t>assisted reproductive technology (ART), goats, intracytoplasmic sperm injection (ICSI), sheep, small ruminants</w:t>
      </w:r>
    </w:p>
    <w:p w14:paraId="60EA1586" w14:textId="77777777" w:rsidR="004F67C5" w:rsidRDefault="004F67C5" w:rsidP="00FA2545">
      <w:pPr>
        <w:spacing w:after="0" w:line="240" w:lineRule="auto"/>
        <w:rPr>
          <w:rFonts w:ascii="Times New Roman" w:hAnsi="Times New Roman" w:cs="Times New Roman"/>
        </w:rPr>
      </w:pPr>
    </w:p>
    <w:p w14:paraId="06280F33" w14:textId="7D1E9FAD" w:rsidR="002902C2" w:rsidRPr="00C6382F" w:rsidRDefault="002902C2" w:rsidP="002902C2">
      <w:pPr>
        <w:spacing w:after="0" w:line="360" w:lineRule="auto"/>
        <w:jc w:val="both"/>
        <w:rPr>
          <w:rFonts w:ascii="Times New Roman" w:hAnsi="Times New Roman" w:cs="Times New Roman"/>
          <w:b/>
          <w:lang w:val="id-ID"/>
        </w:rPr>
      </w:pPr>
      <w:r w:rsidRPr="002902C2">
        <w:rPr>
          <w:rFonts w:ascii="Times New Roman" w:hAnsi="Times New Roman" w:cs="Times New Roman"/>
          <w:b/>
        </w:rPr>
        <w:t xml:space="preserve">BACKGROUND </w:t>
      </w:r>
      <w:r w:rsidR="00C6382F">
        <w:rPr>
          <w:rFonts w:ascii="Times New Roman" w:hAnsi="Times New Roman" w:cs="Times New Roman"/>
          <w:b/>
          <w:lang w:val="id-ID"/>
        </w:rPr>
        <w:t>←</w:t>
      </w:r>
    </w:p>
    <w:p w14:paraId="34B52A72" w14:textId="77777777" w:rsidR="00700E45" w:rsidRPr="00B46E97" w:rsidRDefault="00700E45" w:rsidP="002902C2">
      <w:pPr>
        <w:spacing w:after="0" w:line="360" w:lineRule="auto"/>
        <w:jc w:val="both"/>
        <w:rPr>
          <w:rFonts w:ascii="Times New Roman" w:hAnsi="Times New Roman" w:cs="Times New Roman"/>
          <w:color w:val="FF0000"/>
          <w:lang w:val="id-ID"/>
        </w:rPr>
      </w:pPr>
    </w:p>
    <w:p w14:paraId="43DD21E0" w14:textId="77777777" w:rsidR="00205358" w:rsidRPr="00205358" w:rsidRDefault="00205358" w:rsidP="00205358">
      <w:pPr>
        <w:spacing w:after="0" w:line="360" w:lineRule="auto"/>
        <w:ind w:firstLine="567"/>
        <w:jc w:val="both"/>
        <w:rPr>
          <w:rFonts w:ascii="Times New Roman" w:hAnsi="Times New Roman" w:cs="Times New Roman"/>
        </w:rPr>
      </w:pPr>
      <w:r w:rsidRPr="00205358">
        <w:rPr>
          <w:rFonts w:ascii="Times New Roman" w:hAnsi="Times New Roman" w:cs="Times New Roman"/>
        </w:rPr>
        <w:t>In livestock, semen samples are valuable sources of genetic material and are opening endless possibilities in livestock management and breeding practices. It is therefore important not to waste these resources and use them to their full potential. In livestock, death of a genetically superior animal or the animal's inability to mate is detrimental to the industry (Parmar et al., 2013). Genetically superior but biologically inferior males are not only unsuccessful in natural mating but are also less successful in in vitro fertilization (IVF) and most artificial insemination (AI) procedures as well (Keskintepe et al., 1997).</w:t>
      </w:r>
    </w:p>
    <w:p w14:paraId="15696811" w14:textId="77777777" w:rsidR="00205358" w:rsidRPr="00205358" w:rsidRDefault="00205358" w:rsidP="00205358">
      <w:pPr>
        <w:spacing w:after="0" w:line="360" w:lineRule="auto"/>
        <w:ind w:firstLine="567"/>
        <w:jc w:val="both"/>
        <w:rPr>
          <w:rFonts w:ascii="Times New Roman" w:hAnsi="Times New Roman" w:cs="Times New Roman"/>
        </w:rPr>
      </w:pPr>
      <w:r w:rsidRPr="00205358">
        <w:rPr>
          <w:rFonts w:ascii="Times New Roman" w:hAnsi="Times New Roman" w:cs="Times New Roman"/>
        </w:rPr>
        <w:t xml:space="preserve">Intracytoplasmic Sperm Injection (ICSI) is a type of Assisted Reproductive Technology (ART) where a microscopic needle injects the sperm cell or sperm head / nucleus directly into the egg cell's ooplasm. It is a type of micromanipulation that circumvents all the usual steps in a typical mating procedure. ICSI can utilize sperm not only from semen samples but also from epididymal and testicular samples as well (Shulman et al., 1999; </w:t>
      </w:r>
      <w:proofErr w:type="spellStart"/>
      <w:r w:rsidRPr="00205358">
        <w:rPr>
          <w:rFonts w:ascii="Times New Roman" w:hAnsi="Times New Roman" w:cs="Times New Roman"/>
        </w:rPr>
        <w:t>Vernaeve</w:t>
      </w:r>
      <w:proofErr w:type="spellEnd"/>
      <w:r w:rsidRPr="00205358">
        <w:rPr>
          <w:rFonts w:ascii="Times New Roman" w:hAnsi="Times New Roman" w:cs="Times New Roman"/>
        </w:rPr>
        <w:t xml:space="preserve"> et al., 2003). The steps encompassed in an ICSI procedure include sperm immobilization, mechanical insertion of the sperm into the oolemma, and oocyte activation (Wang et al., 2007; Rahman 2008). It also shows potential in sex sorted spermatozoa that is crucial in goat milk production (Hamano et al., 1999; </w:t>
      </w:r>
      <w:r w:rsidRPr="00205358">
        <w:rPr>
          <w:rFonts w:ascii="Times New Roman" w:hAnsi="Times New Roman" w:cs="Times New Roman"/>
        </w:rPr>
        <w:lastRenderedPageBreak/>
        <w:t>Parmar et al., 2013). Goat sperm is also being used as DNA carriers in livestock (Perry et al., 1991). ICSI in wildlife is playing a major role in conservation of endangered species (Keskintepe et al., 1997). ICSI not only conserves entire species of animals, but also preserves superior genetics in livestock (Wang et al., 2003).</w:t>
      </w:r>
    </w:p>
    <w:p w14:paraId="49DBBAD1" w14:textId="07CA17EA" w:rsidR="007C1154" w:rsidRPr="007E0066" w:rsidRDefault="00205358" w:rsidP="00205358">
      <w:pPr>
        <w:spacing w:after="0" w:line="360" w:lineRule="auto"/>
        <w:ind w:firstLine="567"/>
        <w:jc w:val="both"/>
        <w:rPr>
          <w:rFonts w:ascii="Times New Roman" w:hAnsi="Times New Roman" w:cs="Times New Roman"/>
          <w:color w:val="000000"/>
        </w:rPr>
      </w:pPr>
      <w:r w:rsidRPr="00205358">
        <w:rPr>
          <w:rFonts w:ascii="Times New Roman" w:hAnsi="Times New Roman" w:cs="Times New Roman"/>
        </w:rPr>
        <w:t>ICSI birth in sheep and goat are limited to only a few although success rates are dependent on both external (environmental) and internal (sex gametes, breed, and age) factors (</w:t>
      </w:r>
      <w:proofErr w:type="spellStart"/>
      <w:r w:rsidRPr="00205358">
        <w:rPr>
          <w:rFonts w:ascii="Times New Roman" w:hAnsi="Times New Roman" w:cs="Times New Roman"/>
        </w:rPr>
        <w:t>Caprera</w:t>
      </w:r>
      <w:proofErr w:type="spellEnd"/>
      <w:r w:rsidRPr="00205358">
        <w:rPr>
          <w:rFonts w:ascii="Times New Roman" w:hAnsi="Times New Roman" w:cs="Times New Roman"/>
        </w:rPr>
        <w:t xml:space="preserve"> et al., 2007). The scope of this review article will be factors affecting the success rate of ICSI procedure in goats and sheep</w:t>
      </w:r>
      <w:r w:rsidR="009C56BB">
        <w:rPr>
          <w:rFonts w:ascii="Times New Roman" w:hAnsi="Times New Roman" w:cs="Times New Roman"/>
        </w:rPr>
        <w:t>.</w:t>
      </w:r>
    </w:p>
    <w:p w14:paraId="68E6A1F2" w14:textId="0021B1D2" w:rsidR="007C1154" w:rsidRPr="009C370C" w:rsidRDefault="007C1154" w:rsidP="00FA2545">
      <w:pPr>
        <w:spacing w:after="0" w:line="360" w:lineRule="auto"/>
        <w:jc w:val="both"/>
        <w:rPr>
          <w:rFonts w:ascii="Times New Roman" w:hAnsi="Times New Roman" w:cs="Times New Roman"/>
          <w:sz w:val="24"/>
          <w:szCs w:val="24"/>
        </w:rPr>
      </w:pPr>
    </w:p>
    <w:p w14:paraId="2D0AAE51" w14:textId="0AEA8CA3" w:rsidR="00B46E97" w:rsidRDefault="009C370C" w:rsidP="009C370C">
      <w:pPr>
        <w:spacing w:after="0" w:line="360" w:lineRule="auto"/>
        <w:rPr>
          <w:rFonts w:ascii="Times New Roman" w:hAnsi="Times New Roman" w:cs="Times New Roman"/>
          <w:b/>
          <w:color w:val="000000" w:themeColor="text1"/>
        </w:rPr>
      </w:pPr>
      <w:r w:rsidRPr="009C370C">
        <w:rPr>
          <w:rFonts w:ascii="Times New Roman" w:hAnsi="Times New Roman" w:cs="Times New Roman"/>
          <w:b/>
          <w:color w:val="000000" w:themeColor="text1"/>
        </w:rPr>
        <w:t>DISCUSSION</w:t>
      </w:r>
    </w:p>
    <w:p w14:paraId="49C5B097" w14:textId="77777777" w:rsidR="00205358" w:rsidRPr="00205358" w:rsidRDefault="00205358" w:rsidP="00205358">
      <w:pPr>
        <w:spacing w:after="0" w:line="360" w:lineRule="auto"/>
        <w:jc w:val="both"/>
        <w:rPr>
          <w:rFonts w:ascii="Times New Roman" w:hAnsi="Times New Roman" w:cs="Times New Roman"/>
          <w:b/>
          <w:bCs/>
          <w:color w:val="000000" w:themeColor="text1"/>
        </w:rPr>
      </w:pPr>
      <w:r w:rsidRPr="00205358">
        <w:rPr>
          <w:rFonts w:ascii="Times New Roman" w:hAnsi="Times New Roman" w:cs="Times New Roman"/>
          <w:b/>
          <w:bCs/>
          <w:color w:val="000000" w:themeColor="text1"/>
        </w:rPr>
        <w:t>Intracytoplasmic Sperm Injection (ICSI)</w:t>
      </w:r>
    </w:p>
    <w:p w14:paraId="401466E0" w14:textId="77777777" w:rsidR="00205358" w:rsidRPr="00205358" w:rsidRDefault="00205358" w:rsidP="00205358">
      <w:pPr>
        <w:spacing w:after="0" w:line="360" w:lineRule="auto"/>
        <w:jc w:val="both"/>
        <w:rPr>
          <w:rFonts w:ascii="Times New Roman" w:hAnsi="Times New Roman" w:cs="Times New Roman"/>
          <w:b/>
          <w:bCs/>
          <w:i/>
          <w:iCs/>
          <w:color w:val="000000" w:themeColor="text1"/>
        </w:rPr>
      </w:pPr>
      <w:r w:rsidRPr="00205358">
        <w:rPr>
          <w:rFonts w:ascii="Times New Roman" w:hAnsi="Times New Roman" w:cs="Times New Roman"/>
          <w:b/>
          <w:bCs/>
          <w:i/>
          <w:iCs/>
          <w:color w:val="000000" w:themeColor="text1"/>
        </w:rPr>
        <w:t>History and Application of ICSI in goats and sheep production</w:t>
      </w:r>
    </w:p>
    <w:p w14:paraId="69BB66EE"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The successful birth of Louise Brown spearheaded by Steptoe and Edwards opened the door for other countries worldwide to utilize ART to tackle infertility. </w:t>
      </w:r>
      <w:proofErr w:type="spellStart"/>
      <w:r w:rsidRPr="00205358">
        <w:rPr>
          <w:rFonts w:ascii="Times New Roman" w:hAnsi="Times New Roman" w:cs="Times New Roman"/>
          <w:color w:val="000000" w:themeColor="text1"/>
        </w:rPr>
        <w:t>Lopata</w:t>
      </w:r>
      <w:proofErr w:type="spellEnd"/>
      <w:r w:rsidRPr="00205358">
        <w:rPr>
          <w:rFonts w:ascii="Times New Roman" w:hAnsi="Times New Roman" w:cs="Times New Roman"/>
          <w:color w:val="000000" w:themeColor="text1"/>
        </w:rPr>
        <w:t xml:space="preserve"> et al. (1980) produced the first in vitro fertilization (IVF) birth in Australia and then four years later in 1984, the first IVF birth in the United States was successfully performed by Jones et al. (1984). By 1988, the first few developments included creating a hole or a crack in the zona pellucida itself to facilitate fertilization by the sperm (O'Neill et al., 2018).</w:t>
      </w:r>
    </w:p>
    <w:p w14:paraId="4F6A6914" w14:textId="18B89862"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By the end of the 1980s, </w:t>
      </w:r>
      <w:proofErr w:type="spellStart"/>
      <w:r w:rsidRPr="00205358">
        <w:rPr>
          <w:rFonts w:ascii="Times New Roman" w:hAnsi="Times New Roman" w:cs="Times New Roman"/>
          <w:color w:val="000000" w:themeColor="text1"/>
        </w:rPr>
        <w:t>subzonal</w:t>
      </w:r>
      <w:proofErr w:type="spellEnd"/>
      <w:r w:rsidRPr="00205358">
        <w:rPr>
          <w:rFonts w:ascii="Times New Roman" w:hAnsi="Times New Roman" w:cs="Times New Roman"/>
          <w:color w:val="000000" w:themeColor="text1"/>
        </w:rPr>
        <w:t xml:space="preserve"> injection (SUZI) was developed to avoid going through the zona pellucida itself. This method takes the spermatozoon and places it directly in the perivitelline space, thus bypassing the zona pellucida (O'Neill et al., 2018). When </w:t>
      </w:r>
      <w:proofErr w:type="spellStart"/>
      <w:r w:rsidRPr="00205358">
        <w:rPr>
          <w:rFonts w:ascii="Times New Roman" w:hAnsi="Times New Roman" w:cs="Times New Roman"/>
          <w:color w:val="000000" w:themeColor="text1"/>
        </w:rPr>
        <w:t>Gianpiero</w:t>
      </w:r>
      <w:proofErr w:type="spellEnd"/>
      <w:r w:rsidRPr="00205358">
        <w:rPr>
          <w:rFonts w:ascii="Times New Roman" w:hAnsi="Times New Roman" w:cs="Times New Roman"/>
          <w:color w:val="000000" w:themeColor="text1"/>
        </w:rPr>
        <w:t xml:space="preserve"> Palermo accidentally pokes a hole in the egg cell membrane and into the ooplasm while performing SUZI experiments, he inadvertently lets a spermatozoon enter the egg's cytoplasm thus discovering a new ART technique called Intracytoplasmic Sperm Injection (ICSI). ICSI is injecting a single acrosome and sperm membrane intact spermatozoon, sourced from the</w:t>
      </w:r>
      <w:r>
        <w:rPr>
          <w:rFonts w:ascii="Times New Roman" w:hAnsi="Times New Roman" w:cs="Times New Roman"/>
          <w:color w:val="000000" w:themeColor="text1"/>
        </w:rPr>
        <w:t xml:space="preserve"> </w:t>
      </w:r>
      <w:r w:rsidRPr="00205358">
        <w:rPr>
          <w:rFonts w:ascii="Times New Roman" w:hAnsi="Times New Roman" w:cs="Times New Roman"/>
          <w:color w:val="000000" w:themeColor="text1"/>
        </w:rPr>
        <w:t xml:space="preserve">testicles or epididymis, directly into the ooplasm where it results in a fertilized metaphase II (MII) oocyte (Uehara and </w:t>
      </w:r>
      <w:proofErr w:type="spellStart"/>
      <w:r w:rsidRPr="00205358">
        <w:rPr>
          <w:rFonts w:ascii="Times New Roman" w:hAnsi="Times New Roman" w:cs="Times New Roman"/>
          <w:color w:val="000000" w:themeColor="text1"/>
        </w:rPr>
        <w:t>Yanagimachi</w:t>
      </w:r>
      <w:proofErr w:type="spellEnd"/>
      <w:r w:rsidRPr="00205358">
        <w:rPr>
          <w:rFonts w:ascii="Times New Roman" w:hAnsi="Times New Roman" w:cs="Times New Roman"/>
          <w:color w:val="000000" w:themeColor="text1"/>
        </w:rPr>
        <w:t xml:space="preserve">, 1976; </w:t>
      </w:r>
      <w:proofErr w:type="spellStart"/>
      <w:r w:rsidRPr="00205358">
        <w:rPr>
          <w:rFonts w:ascii="Times New Roman" w:hAnsi="Times New Roman" w:cs="Times New Roman"/>
          <w:color w:val="000000" w:themeColor="text1"/>
        </w:rPr>
        <w:t>Vernaeve</w:t>
      </w:r>
      <w:proofErr w:type="spellEnd"/>
      <w:r w:rsidRPr="00205358">
        <w:rPr>
          <w:rFonts w:ascii="Times New Roman" w:hAnsi="Times New Roman" w:cs="Times New Roman"/>
          <w:color w:val="000000" w:themeColor="text1"/>
        </w:rPr>
        <w:t xml:space="preserve"> et al., 2003 García-</w:t>
      </w:r>
      <w:proofErr w:type="spellStart"/>
      <w:r w:rsidRPr="00205358">
        <w:rPr>
          <w:rFonts w:ascii="Times New Roman" w:hAnsi="Times New Roman" w:cs="Times New Roman"/>
          <w:color w:val="000000" w:themeColor="text1"/>
        </w:rPr>
        <w:t>Roselló</w:t>
      </w:r>
      <w:proofErr w:type="spellEnd"/>
      <w:r w:rsidRPr="00205358">
        <w:rPr>
          <w:rFonts w:ascii="Times New Roman" w:hAnsi="Times New Roman" w:cs="Times New Roman"/>
          <w:color w:val="000000" w:themeColor="text1"/>
        </w:rPr>
        <w:t xml:space="preserve"> et al., 2009, Palermo et al., 2015; Dyer et al., 2016). This implies that the ICSI technique bypasses the typical fertilization process such as plasma membrane and cortical region interactions. It has been stated in </w:t>
      </w:r>
      <w:proofErr w:type="gramStart"/>
      <w:r w:rsidRPr="00205358">
        <w:rPr>
          <w:rFonts w:ascii="Times New Roman" w:hAnsi="Times New Roman" w:cs="Times New Roman"/>
          <w:color w:val="000000" w:themeColor="text1"/>
        </w:rPr>
        <w:t>a research</w:t>
      </w:r>
      <w:proofErr w:type="gramEnd"/>
      <w:r w:rsidRPr="00205358">
        <w:rPr>
          <w:rFonts w:ascii="Times New Roman" w:hAnsi="Times New Roman" w:cs="Times New Roman"/>
          <w:color w:val="000000" w:themeColor="text1"/>
        </w:rPr>
        <w:t xml:space="preserve"> conducted by Jimenez-Macedo et al. (2006) that oocyte quality has reduced disparity caused by sperm penetration. Moreover, high quality MII oocytes injected via ICSI have better chances at fertilization and embryo development.</w:t>
      </w:r>
    </w:p>
    <w:p w14:paraId="404E066C"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Although Steptoe and Edwards were considered the pioneers in IVF and ICSI, it was Lillie (1914) and </w:t>
      </w:r>
      <w:proofErr w:type="spellStart"/>
      <w:r w:rsidRPr="00205358">
        <w:rPr>
          <w:rFonts w:ascii="Times New Roman" w:hAnsi="Times New Roman" w:cs="Times New Roman"/>
          <w:color w:val="000000" w:themeColor="text1"/>
        </w:rPr>
        <w:t>Hiramoto</w:t>
      </w:r>
      <w:proofErr w:type="spellEnd"/>
      <w:r w:rsidRPr="00205358">
        <w:rPr>
          <w:rFonts w:ascii="Times New Roman" w:hAnsi="Times New Roman" w:cs="Times New Roman"/>
          <w:color w:val="000000" w:themeColor="text1"/>
        </w:rPr>
        <w:t xml:space="preserve"> (1962) who were the first to dabble in ART that led to ICSI development in humans. Specifically, </w:t>
      </w:r>
      <w:proofErr w:type="spellStart"/>
      <w:r w:rsidRPr="00205358">
        <w:rPr>
          <w:rFonts w:ascii="Times New Roman" w:hAnsi="Times New Roman" w:cs="Times New Roman"/>
          <w:color w:val="000000" w:themeColor="text1"/>
        </w:rPr>
        <w:t>Hiramoto</w:t>
      </w:r>
      <w:proofErr w:type="spellEnd"/>
      <w:r w:rsidRPr="00205358">
        <w:rPr>
          <w:rFonts w:ascii="Times New Roman" w:hAnsi="Times New Roman" w:cs="Times New Roman"/>
          <w:color w:val="000000" w:themeColor="text1"/>
        </w:rPr>
        <w:t xml:space="preserve"> microinjected live spermatozoa in echinoderms </w:t>
      </w:r>
      <w:proofErr w:type="spellStart"/>
      <w:r w:rsidRPr="00205358">
        <w:rPr>
          <w:rFonts w:ascii="Times New Roman" w:hAnsi="Times New Roman" w:cs="Times New Roman"/>
          <w:color w:val="000000" w:themeColor="text1"/>
        </w:rPr>
        <w:t>Psammechinus</w:t>
      </w:r>
      <w:proofErr w:type="spellEnd"/>
      <w:r w:rsidRPr="00205358">
        <w:rPr>
          <w:rFonts w:ascii="Times New Roman" w:hAnsi="Times New Roman" w:cs="Times New Roman"/>
          <w:color w:val="000000" w:themeColor="text1"/>
        </w:rPr>
        <w:t xml:space="preserve"> </w:t>
      </w:r>
      <w:proofErr w:type="spellStart"/>
      <w:r w:rsidRPr="00205358">
        <w:rPr>
          <w:rFonts w:ascii="Times New Roman" w:hAnsi="Times New Roman" w:cs="Times New Roman"/>
          <w:color w:val="000000" w:themeColor="text1"/>
        </w:rPr>
        <w:t>microtuberculatus</w:t>
      </w:r>
      <w:proofErr w:type="spellEnd"/>
      <w:r w:rsidRPr="00205358">
        <w:rPr>
          <w:rFonts w:ascii="Times New Roman" w:hAnsi="Times New Roman" w:cs="Times New Roman"/>
          <w:color w:val="000000" w:themeColor="text1"/>
        </w:rPr>
        <w:t xml:space="preserve">, </w:t>
      </w:r>
      <w:proofErr w:type="spellStart"/>
      <w:r w:rsidRPr="00205358">
        <w:rPr>
          <w:rFonts w:ascii="Times New Roman" w:hAnsi="Times New Roman" w:cs="Times New Roman"/>
          <w:color w:val="000000" w:themeColor="text1"/>
        </w:rPr>
        <w:t>Paracentrotus</w:t>
      </w:r>
      <w:proofErr w:type="spellEnd"/>
      <w:r w:rsidRPr="00205358">
        <w:rPr>
          <w:rFonts w:ascii="Times New Roman" w:hAnsi="Times New Roman" w:cs="Times New Roman"/>
          <w:color w:val="000000" w:themeColor="text1"/>
        </w:rPr>
        <w:t xml:space="preserve"> </w:t>
      </w:r>
      <w:proofErr w:type="spellStart"/>
      <w:r w:rsidRPr="00205358">
        <w:rPr>
          <w:rFonts w:ascii="Times New Roman" w:hAnsi="Times New Roman" w:cs="Times New Roman"/>
          <w:color w:val="000000" w:themeColor="text1"/>
        </w:rPr>
        <w:t>lividus</w:t>
      </w:r>
      <w:proofErr w:type="spellEnd"/>
      <w:r w:rsidRPr="00205358">
        <w:rPr>
          <w:rFonts w:ascii="Times New Roman" w:hAnsi="Times New Roman" w:cs="Times New Roman"/>
          <w:color w:val="000000" w:themeColor="text1"/>
        </w:rPr>
        <w:t xml:space="preserve">, and </w:t>
      </w:r>
      <w:proofErr w:type="spellStart"/>
      <w:r w:rsidRPr="00205358">
        <w:rPr>
          <w:rFonts w:ascii="Times New Roman" w:hAnsi="Times New Roman" w:cs="Times New Roman"/>
          <w:color w:val="000000" w:themeColor="text1"/>
        </w:rPr>
        <w:t>Clypeaster</w:t>
      </w:r>
      <w:proofErr w:type="spellEnd"/>
      <w:r w:rsidRPr="00205358">
        <w:rPr>
          <w:rFonts w:ascii="Times New Roman" w:hAnsi="Times New Roman" w:cs="Times New Roman"/>
          <w:color w:val="000000" w:themeColor="text1"/>
        </w:rPr>
        <w:t xml:space="preserve"> japonicus in their research. In amphibians, Graham (1966) and Brun (1974) experimented on the Xenopus </w:t>
      </w:r>
      <w:proofErr w:type="spellStart"/>
      <w:r w:rsidRPr="00205358">
        <w:rPr>
          <w:rFonts w:ascii="Times New Roman" w:hAnsi="Times New Roman" w:cs="Times New Roman"/>
          <w:color w:val="000000" w:themeColor="text1"/>
        </w:rPr>
        <w:t>laevis</w:t>
      </w:r>
      <w:proofErr w:type="spellEnd"/>
      <w:r w:rsidRPr="00205358">
        <w:rPr>
          <w:rFonts w:ascii="Times New Roman" w:hAnsi="Times New Roman" w:cs="Times New Roman"/>
          <w:color w:val="000000" w:themeColor="text1"/>
        </w:rPr>
        <w:t xml:space="preserve"> commonly known as African clawed frog. Graham's experiment included inducing ovulation via injection of gonadotropic hormones and microinjection of sperm in the egg cells where the vegetal pole of the frog eggs. Uehara and </w:t>
      </w:r>
      <w:proofErr w:type="spellStart"/>
      <w:r w:rsidRPr="00205358">
        <w:rPr>
          <w:rFonts w:ascii="Times New Roman" w:hAnsi="Times New Roman" w:cs="Times New Roman"/>
          <w:color w:val="000000" w:themeColor="text1"/>
        </w:rPr>
        <w:t>Yanagimachi</w:t>
      </w:r>
      <w:proofErr w:type="spellEnd"/>
      <w:r w:rsidRPr="00205358">
        <w:rPr>
          <w:rFonts w:ascii="Times New Roman" w:hAnsi="Times New Roman" w:cs="Times New Roman"/>
          <w:color w:val="000000" w:themeColor="text1"/>
        </w:rPr>
        <w:t xml:space="preserve"> in 1976 performed mammalian fertilization via ICSI in hamsters. These experiments, although crude, gave a solid foundation for ICSI's refinement as an ART.</w:t>
      </w:r>
    </w:p>
    <w:p w14:paraId="0C593521"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Kimura and </w:t>
      </w:r>
      <w:proofErr w:type="spellStart"/>
      <w:r w:rsidRPr="00205358">
        <w:rPr>
          <w:rFonts w:ascii="Times New Roman" w:hAnsi="Times New Roman" w:cs="Times New Roman"/>
          <w:color w:val="000000" w:themeColor="text1"/>
        </w:rPr>
        <w:t>Yanagimachi</w:t>
      </w:r>
      <w:proofErr w:type="spellEnd"/>
      <w:r w:rsidRPr="00205358">
        <w:rPr>
          <w:rFonts w:ascii="Times New Roman" w:hAnsi="Times New Roman" w:cs="Times New Roman"/>
          <w:color w:val="000000" w:themeColor="text1"/>
        </w:rPr>
        <w:t xml:space="preserve"> (1995) performed ICSI experiments on mice and discovered that a piezo-driven micropipette was a better tool rather than the traditional pipette. The first live births via ICSI were </w:t>
      </w:r>
      <w:r w:rsidRPr="00205358">
        <w:rPr>
          <w:rFonts w:ascii="Times New Roman" w:hAnsi="Times New Roman" w:cs="Times New Roman"/>
          <w:color w:val="000000" w:themeColor="text1"/>
        </w:rPr>
        <w:lastRenderedPageBreak/>
        <w:t>reported in rabbits (Hosoi et al., 1988) and in cows (</w:t>
      </w:r>
      <w:proofErr w:type="spellStart"/>
      <w:r w:rsidRPr="00205358">
        <w:rPr>
          <w:rFonts w:ascii="Times New Roman" w:hAnsi="Times New Roman" w:cs="Times New Roman"/>
          <w:color w:val="000000" w:themeColor="text1"/>
        </w:rPr>
        <w:t>Goto</w:t>
      </w:r>
      <w:proofErr w:type="spellEnd"/>
      <w:r w:rsidRPr="00205358">
        <w:rPr>
          <w:rFonts w:ascii="Times New Roman" w:hAnsi="Times New Roman" w:cs="Times New Roman"/>
          <w:color w:val="000000" w:themeColor="text1"/>
        </w:rPr>
        <w:t xml:space="preserve"> et al., 1990). Wang et al. (2003) reported one live kid was successfully born from four goat recipients who received six ICSI-derived two-cell embryos.</w:t>
      </w:r>
    </w:p>
    <w:p w14:paraId="5557E8F0"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proofErr w:type="spellStart"/>
      <w:r w:rsidRPr="00205358">
        <w:rPr>
          <w:rFonts w:ascii="Times New Roman" w:hAnsi="Times New Roman" w:cs="Times New Roman"/>
          <w:color w:val="000000" w:themeColor="text1"/>
        </w:rPr>
        <w:t>Widjiati</w:t>
      </w:r>
      <w:proofErr w:type="spellEnd"/>
      <w:r w:rsidRPr="00205358">
        <w:rPr>
          <w:rFonts w:ascii="Times New Roman" w:hAnsi="Times New Roman" w:cs="Times New Roman"/>
          <w:color w:val="000000" w:themeColor="text1"/>
        </w:rPr>
        <w:t xml:space="preserve"> et al. (2020) conducted an experiment on </w:t>
      </w:r>
      <w:proofErr w:type="spellStart"/>
      <w:r w:rsidRPr="00205358">
        <w:rPr>
          <w:rFonts w:ascii="Times New Roman" w:hAnsi="Times New Roman" w:cs="Times New Roman"/>
          <w:color w:val="000000" w:themeColor="text1"/>
        </w:rPr>
        <w:t>Kacang</w:t>
      </w:r>
      <w:proofErr w:type="spellEnd"/>
      <w:r w:rsidRPr="00205358">
        <w:rPr>
          <w:rFonts w:ascii="Times New Roman" w:hAnsi="Times New Roman" w:cs="Times New Roman"/>
          <w:color w:val="000000" w:themeColor="text1"/>
        </w:rPr>
        <w:t xml:space="preserve"> goats to differentiate conventional IVF from ICSI and discovered that cleavage process was significantly higher in ICSI embryos partly due to the latter's ability to resist fertilization failure. Another study revealed that the rate of live goat embryos born via ICSI was significantly higher than conventional IVF (Speyer et al., 2019). The same results were obtained by Pereyra-Bonnet et al. (2011) in sheep where ICSI was the only method efficient enough to produce exogenous gene-expressing embryos.</w:t>
      </w:r>
    </w:p>
    <w:p w14:paraId="289010A3"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The different indications of ICSI in livestock species are mostly production focused. ICSI is the recommended ART especially when conventional methods such as IVF fail (Coy and Romar, 2002). It is also indicated in cases where there are limited sources of sperm available. ICSI grants scientists the ability to obtain epididymal sperm even from deceased animals, especially from genetically superior males. Hammer et al. (1998) have also discussed the scientific importance and economic promise of transgenic livestock with higher-grade genetics. Their research first tackled transgenesis in mice and since that gave promising results, furthered their research to larger animals like rabbits, pigs, and sheep.</w:t>
      </w:r>
    </w:p>
    <w:p w14:paraId="71CA18A1" w14:textId="394B9C40"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In the grand scheme of things, ICSI's applications have a much wider impact in the field of conservation. ICSI research has also provided options for wildlife species at the brink of extinction where sperm of these endangered animals could be preserved and microinjected in a</w:t>
      </w:r>
      <w:r>
        <w:rPr>
          <w:rFonts w:ascii="Times New Roman" w:hAnsi="Times New Roman" w:cs="Times New Roman"/>
          <w:color w:val="000000" w:themeColor="text1"/>
        </w:rPr>
        <w:t xml:space="preserve"> </w:t>
      </w:r>
      <w:r w:rsidRPr="00205358">
        <w:rPr>
          <w:rFonts w:ascii="Times New Roman" w:hAnsi="Times New Roman" w:cs="Times New Roman"/>
          <w:color w:val="000000" w:themeColor="text1"/>
        </w:rPr>
        <w:t>donor oocyte. Livestock species have also been utilized in experiments instead of the valuable endangered species. Overall, ICSI sparked interest for possible better production parameters and an option if conventional IVF fails (Coy and Romar, 2002; Parmar et al., 2013).</w:t>
      </w:r>
    </w:p>
    <w:p w14:paraId="711FBC97" w14:textId="77777777" w:rsidR="00205358" w:rsidRPr="00205358" w:rsidRDefault="00205358" w:rsidP="00205358">
      <w:pPr>
        <w:spacing w:after="0" w:line="360" w:lineRule="auto"/>
        <w:jc w:val="both"/>
        <w:rPr>
          <w:rFonts w:ascii="Times New Roman" w:hAnsi="Times New Roman" w:cs="Times New Roman"/>
          <w:b/>
          <w:bCs/>
          <w:color w:val="000000" w:themeColor="text1"/>
        </w:rPr>
      </w:pPr>
      <w:r w:rsidRPr="00205358">
        <w:rPr>
          <w:rFonts w:ascii="Times New Roman" w:hAnsi="Times New Roman" w:cs="Times New Roman"/>
          <w:b/>
          <w:bCs/>
          <w:color w:val="000000" w:themeColor="text1"/>
        </w:rPr>
        <w:t>External factors affecting ICSI efficacy in goats and sheep</w:t>
      </w:r>
    </w:p>
    <w:p w14:paraId="6992E078" w14:textId="77777777" w:rsidR="00205358" w:rsidRPr="00205358" w:rsidRDefault="00205358" w:rsidP="00205358">
      <w:pPr>
        <w:spacing w:after="0" w:line="360" w:lineRule="auto"/>
        <w:jc w:val="both"/>
        <w:rPr>
          <w:rFonts w:ascii="Times New Roman" w:hAnsi="Times New Roman" w:cs="Times New Roman"/>
          <w:b/>
          <w:bCs/>
          <w:color w:val="000000" w:themeColor="text1"/>
        </w:rPr>
      </w:pPr>
      <w:r w:rsidRPr="00205358">
        <w:rPr>
          <w:rFonts w:ascii="Times New Roman" w:hAnsi="Times New Roman" w:cs="Times New Roman"/>
          <w:b/>
          <w:bCs/>
          <w:i/>
          <w:iCs/>
          <w:color w:val="000000" w:themeColor="text1"/>
        </w:rPr>
        <w:t>Season</w:t>
      </w:r>
    </w:p>
    <w:p w14:paraId="42BA3FEC" w14:textId="1065B7D8"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Multiple studies (Pintado et al., 1998; Gonzalez-</w:t>
      </w:r>
      <w:proofErr w:type="spellStart"/>
      <w:r w:rsidRPr="00205358">
        <w:rPr>
          <w:rFonts w:ascii="Times New Roman" w:hAnsi="Times New Roman" w:cs="Times New Roman"/>
          <w:color w:val="000000" w:themeColor="text1"/>
        </w:rPr>
        <w:t>Bulnes</w:t>
      </w:r>
      <w:proofErr w:type="spellEnd"/>
      <w:r w:rsidRPr="00205358">
        <w:rPr>
          <w:rFonts w:ascii="Times New Roman" w:hAnsi="Times New Roman" w:cs="Times New Roman"/>
          <w:color w:val="000000" w:themeColor="text1"/>
        </w:rPr>
        <w:t xml:space="preserve"> et al., 2003; Pierson et al., 2004; Souza-</w:t>
      </w:r>
      <w:proofErr w:type="spellStart"/>
      <w:r w:rsidRPr="00205358">
        <w:rPr>
          <w:rFonts w:ascii="Times New Roman" w:hAnsi="Times New Roman" w:cs="Times New Roman"/>
          <w:color w:val="000000" w:themeColor="text1"/>
        </w:rPr>
        <w:t>Fabjan</w:t>
      </w:r>
      <w:proofErr w:type="spellEnd"/>
      <w:r w:rsidRPr="00205358">
        <w:rPr>
          <w:rFonts w:ascii="Times New Roman" w:hAnsi="Times New Roman" w:cs="Times New Roman"/>
          <w:color w:val="000000" w:themeColor="text1"/>
        </w:rPr>
        <w:t xml:space="preserve"> et al., 2014) have garnered evidence that laparoscopic oocyte pick-up (LOPU) was performed multiple times at different intervals in goats, all in different seasons, and </w:t>
      </w:r>
      <w:r w:rsidRPr="00205358">
        <w:rPr>
          <w:rFonts w:ascii="Times New Roman" w:hAnsi="Times New Roman" w:cs="Times New Roman"/>
          <w:color w:val="000000" w:themeColor="text1"/>
        </w:rPr>
        <w:t>influenced</w:t>
      </w:r>
      <w:r w:rsidRPr="00205358">
        <w:rPr>
          <w:rFonts w:ascii="Times New Roman" w:hAnsi="Times New Roman" w:cs="Times New Roman"/>
          <w:color w:val="000000" w:themeColor="text1"/>
        </w:rPr>
        <w:t xml:space="preserve"> the oocyte's development. Specifically, Pierson et al. (2004) investigated the four different seasons; Autumn (September-December), Winter (January-March), Spring (April-June), Summer (July-August); and their possible effect on LOPU-derived oocytes. The recovery rate of the pooled oocytes from each of the </w:t>
      </w:r>
      <w:r w:rsidR="0043737A" w:rsidRPr="00205358">
        <w:rPr>
          <w:rFonts w:ascii="Times New Roman" w:hAnsi="Times New Roman" w:cs="Times New Roman"/>
          <w:color w:val="000000" w:themeColor="text1"/>
        </w:rPr>
        <w:t>seasons</w:t>
      </w:r>
      <w:r w:rsidRPr="00205358">
        <w:rPr>
          <w:rFonts w:ascii="Times New Roman" w:hAnsi="Times New Roman" w:cs="Times New Roman"/>
          <w:color w:val="000000" w:themeColor="text1"/>
        </w:rPr>
        <w:t xml:space="preserve"> were 92%, 90%, 88%, and 90% respectively. The results of the experiments revealed that sufficient oocytes were obtained regardless of the seasons they were harvested in as long as proper care and management of the donor animals have been taken into consideration. However, the study was limited to the </w:t>
      </w:r>
      <w:r w:rsidR="0043737A" w:rsidRPr="00205358">
        <w:rPr>
          <w:rFonts w:ascii="Times New Roman" w:hAnsi="Times New Roman" w:cs="Times New Roman"/>
          <w:color w:val="000000" w:themeColor="text1"/>
        </w:rPr>
        <w:t>number</w:t>
      </w:r>
      <w:r w:rsidRPr="00205358">
        <w:rPr>
          <w:rFonts w:ascii="Times New Roman" w:hAnsi="Times New Roman" w:cs="Times New Roman"/>
          <w:color w:val="000000" w:themeColor="text1"/>
        </w:rPr>
        <w:t xml:space="preserve"> of oocytes obtained rather than the quality and competence of the oocytes to advance to the next stages of fertilization.</w:t>
      </w:r>
    </w:p>
    <w:p w14:paraId="7E3322E3"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Souza-</w:t>
      </w:r>
      <w:proofErr w:type="spellStart"/>
      <w:r w:rsidRPr="00205358">
        <w:rPr>
          <w:rFonts w:ascii="Times New Roman" w:hAnsi="Times New Roman" w:cs="Times New Roman"/>
          <w:color w:val="000000" w:themeColor="text1"/>
        </w:rPr>
        <w:t>Fabjan</w:t>
      </w:r>
      <w:proofErr w:type="spellEnd"/>
      <w:r w:rsidRPr="00205358">
        <w:rPr>
          <w:rFonts w:ascii="Times New Roman" w:hAnsi="Times New Roman" w:cs="Times New Roman"/>
          <w:color w:val="000000" w:themeColor="text1"/>
        </w:rPr>
        <w:t xml:space="preserve"> et al. (2021) suggested that perhaps reproductive seasonality in adult goats can improve the retrieved oocyte's ability to forge ahead in the fertilization process. The study mentioned that the caprine species is a seasonal breeder, specifically autumnal breeders, thus hormones and systemic processes, both important in reproduction, can be influenced by seasonal change. The study reported that cleavage rates were 72% in autumn, 71% in summer, 66% in winter and 51% in spring. Additionally, cumulus-oocyte complexes </w:t>
      </w:r>
      <w:r w:rsidRPr="00205358">
        <w:rPr>
          <w:rFonts w:ascii="Times New Roman" w:hAnsi="Times New Roman" w:cs="Times New Roman"/>
          <w:color w:val="000000" w:themeColor="text1"/>
        </w:rPr>
        <w:lastRenderedPageBreak/>
        <w:t>produced higher blastocyst rates in autumn (52%) compared to the remaining seasons (approximately 40%). These findings can be corroborated by Mara et al. (2014) where Sarda sheep have shown to have increased blastocyst rate during the breeding season. We can therefore deduce that although oocytes can be harvested throughout the year, the breeding season (autumn) can significantly improve oocyte developmental efficiency by increasing cleavage and blastocyst rates (Souza-</w:t>
      </w:r>
      <w:proofErr w:type="spellStart"/>
      <w:r w:rsidRPr="00205358">
        <w:rPr>
          <w:rFonts w:ascii="Times New Roman" w:hAnsi="Times New Roman" w:cs="Times New Roman"/>
          <w:color w:val="000000" w:themeColor="text1"/>
        </w:rPr>
        <w:t>Fabjan</w:t>
      </w:r>
      <w:proofErr w:type="spellEnd"/>
      <w:r w:rsidRPr="00205358">
        <w:rPr>
          <w:rFonts w:ascii="Times New Roman" w:hAnsi="Times New Roman" w:cs="Times New Roman"/>
          <w:color w:val="000000" w:themeColor="text1"/>
        </w:rPr>
        <w:t>, 2021).</w:t>
      </w:r>
    </w:p>
    <w:p w14:paraId="0ACE5CB9" w14:textId="77777777" w:rsidR="00205358" w:rsidRPr="0043737A" w:rsidRDefault="00205358" w:rsidP="0043737A">
      <w:pPr>
        <w:spacing w:after="0" w:line="360" w:lineRule="auto"/>
        <w:jc w:val="both"/>
        <w:rPr>
          <w:rFonts w:ascii="Times New Roman" w:hAnsi="Times New Roman" w:cs="Times New Roman"/>
          <w:b/>
          <w:bCs/>
          <w:i/>
          <w:iCs/>
          <w:color w:val="000000" w:themeColor="text1"/>
        </w:rPr>
      </w:pPr>
      <w:r w:rsidRPr="0043737A">
        <w:rPr>
          <w:rFonts w:ascii="Times New Roman" w:hAnsi="Times New Roman" w:cs="Times New Roman"/>
          <w:b/>
          <w:bCs/>
          <w:i/>
          <w:iCs/>
          <w:color w:val="000000" w:themeColor="text1"/>
        </w:rPr>
        <w:t>Medications given</w:t>
      </w:r>
    </w:p>
    <w:p w14:paraId="5B6A18FC" w14:textId="1351DE1C" w:rsidR="00205358" w:rsidRPr="00205358" w:rsidRDefault="00205358" w:rsidP="0043737A">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Superovulation gives ICSI procedures better chances of increasing fertilization and embryo development. Two frequently administered gonadotropin treatments are Follicle Stimulating Hormone (FSH) and equine chorionic gonadotropin (</w:t>
      </w:r>
      <w:proofErr w:type="spellStart"/>
      <w:r w:rsidRPr="00205358">
        <w:rPr>
          <w:rFonts w:ascii="Times New Roman" w:hAnsi="Times New Roman" w:cs="Times New Roman"/>
          <w:color w:val="000000" w:themeColor="text1"/>
        </w:rPr>
        <w:t>eCG</w:t>
      </w:r>
      <w:proofErr w:type="spellEnd"/>
      <w:r w:rsidRPr="00205358">
        <w:rPr>
          <w:rFonts w:ascii="Times New Roman" w:hAnsi="Times New Roman" w:cs="Times New Roman"/>
          <w:color w:val="000000" w:themeColor="text1"/>
        </w:rPr>
        <w:t xml:space="preserve">). However, FSH needed veterinary guidance more since it requires more doses while </w:t>
      </w:r>
      <w:proofErr w:type="spellStart"/>
      <w:r w:rsidRPr="00205358">
        <w:rPr>
          <w:rFonts w:ascii="Times New Roman" w:hAnsi="Times New Roman" w:cs="Times New Roman"/>
          <w:color w:val="000000" w:themeColor="text1"/>
        </w:rPr>
        <w:t>eCG</w:t>
      </w:r>
      <w:proofErr w:type="spellEnd"/>
      <w:r w:rsidRPr="00205358">
        <w:rPr>
          <w:rFonts w:ascii="Times New Roman" w:hAnsi="Times New Roman" w:cs="Times New Roman"/>
          <w:color w:val="000000" w:themeColor="text1"/>
        </w:rPr>
        <w:t xml:space="preserve"> needed only one dose or injection therefore also making the </w:t>
      </w:r>
      <w:proofErr w:type="spellStart"/>
      <w:r w:rsidRPr="00205358">
        <w:rPr>
          <w:rFonts w:ascii="Times New Roman" w:hAnsi="Times New Roman" w:cs="Times New Roman"/>
          <w:color w:val="000000" w:themeColor="text1"/>
        </w:rPr>
        <w:t>eCG</w:t>
      </w:r>
      <w:proofErr w:type="spellEnd"/>
      <w:r w:rsidRPr="00205358">
        <w:rPr>
          <w:rFonts w:ascii="Times New Roman" w:hAnsi="Times New Roman" w:cs="Times New Roman"/>
          <w:color w:val="000000" w:themeColor="text1"/>
        </w:rPr>
        <w:t xml:space="preserve"> cheaper in cost compared to FSH (</w:t>
      </w:r>
      <w:proofErr w:type="spellStart"/>
      <w:r w:rsidRPr="00205358">
        <w:rPr>
          <w:rFonts w:ascii="Times New Roman" w:hAnsi="Times New Roman" w:cs="Times New Roman"/>
          <w:color w:val="000000" w:themeColor="text1"/>
        </w:rPr>
        <w:t>Monniaux</w:t>
      </w:r>
      <w:proofErr w:type="spellEnd"/>
      <w:r w:rsidRPr="00205358">
        <w:rPr>
          <w:rFonts w:ascii="Times New Roman" w:hAnsi="Times New Roman" w:cs="Times New Roman"/>
          <w:color w:val="000000" w:themeColor="text1"/>
        </w:rPr>
        <w:t xml:space="preserve"> et al., 1983). FSH with suitable levels of Luteinizing Hormone (LH), although more expensive, has proven to be more effective than </w:t>
      </w:r>
      <w:proofErr w:type="spellStart"/>
      <w:r w:rsidRPr="00205358">
        <w:rPr>
          <w:rFonts w:ascii="Times New Roman" w:hAnsi="Times New Roman" w:cs="Times New Roman"/>
          <w:color w:val="000000" w:themeColor="text1"/>
        </w:rPr>
        <w:t>eCG</w:t>
      </w:r>
      <w:proofErr w:type="spellEnd"/>
      <w:r w:rsidRPr="00205358">
        <w:rPr>
          <w:rFonts w:ascii="Times New Roman" w:hAnsi="Times New Roman" w:cs="Times New Roman"/>
          <w:color w:val="000000" w:themeColor="text1"/>
        </w:rPr>
        <w:t xml:space="preserve"> in inducing superovulation in goats (</w:t>
      </w:r>
      <w:proofErr w:type="spellStart"/>
      <w:r w:rsidRPr="00205358">
        <w:rPr>
          <w:rFonts w:ascii="Times New Roman" w:hAnsi="Times New Roman" w:cs="Times New Roman"/>
          <w:color w:val="000000" w:themeColor="text1"/>
        </w:rPr>
        <w:t>Nuti</w:t>
      </w:r>
      <w:proofErr w:type="spellEnd"/>
      <w:r w:rsidRPr="00205358">
        <w:rPr>
          <w:rFonts w:ascii="Times New Roman" w:hAnsi="Times New Roman" w:cs="Times New Roman"/>
          <w:color w:val="000000" w:themeColor="text1"/>
        </w:rPr>
        <w:t xml:space="preserve"> et al., 1987; Mahmood et al., 1991; </w:t>
      </w:r>
      <w:proofErr w:type="spellStart"/>
      <w:r w:rsidRPr="00205358">
        <w:rPr>
          <w:rFonts w:ascii="Times New Roman" w:hAnsi="Times New Roman" w:cs="Times New Roman"/>
          <w:color w:val="000000" w:themeColor="text1"/>
        </w:rPr>
        <w:t>Nowshari</w:t>
      </w:r>
      <w:proofErr w:type="spellEnd"/>
      <w:r w:rsidRPr="00205358">
        <w:rPr>
          <w:rFonts w:ascii="Times New Roman" w:hAnsi="Times New Roman" w:cs="Times New Roman"/>
          <w:color w:val="000000" w:themeColor="text1"/>
        </w:rPr>
        <w:t xml:space="preserve"> et al., 1992). This just denotes that </w:t>
      </w:r>
      <w:proofErr w:type="spellStart"/>
      <w:r w:rsidRPr="00205358">
        <w:rPr>
          <w:rFonts w:ascii="Times New Roman" w:hAnsi="Times New Roman" w:cs="Times New Roman"/>
          <w:color w:val="000000" w:themeColor="text1"/>
        </w:rPr>
        <w:t>eCG</w:t>
      </w:r>
      <w:proofErr w:type="spellEnd"/>
      <w:r w:rsidRPr="00205358">
        <w:rPr>
          <w:rFonts w:ascii="Times New Roman" w:hAnsi="Times New Roman" w:cs="Times New Roman"/>
          <w:color w:val="000000" w:themeColor="text1"/>
        </w:rPr>
        <w:t xml:space="preserve"> acts less like </w:t>
      </w:r>
      <w:proofErr w:type="gramStart"/>
      <w:r w:rsidRPr="00205358">
        <w:rPr>
          <w:rFonts w:ascii="Times New Roman" w:hAnsi="Times New Roman" w:cs="Times New Roman"/>
          <w:color w:val="000000" w:themeColor="text1"/>
        </w:rPr>
        <w:t>LH, and</w:t>
      </w:r>
      <w:proofErr w:type="gramEnd"/>
      <w:r w:rsidRPr="00205358">
        <w:rPr>
          <w:rFonts w:ascii="Times New Roman" w:hAnsi="Times New Roman" w:cs="Times New Roman"/>
          <w:color w:val="000000" w:themeColor="text1"/>
        </w:rPr>
        <w:t xml:space="preserve"> behaves more like FSH instead. After all, exorbitant amounts of the LH </w:t>
      </w:r>
      <w:proofErr w:type="gramStart"/>
      <w:r w:rsidRPr="00205358">
        <w:rPr>
          <w:rFonts w:ascii="Times New Roman" w:hAnsi="Times New Roman" w:cs="Times New Roman"/>
          <w:color w:val="000000" w:themeColor="text1"/>
        </w:rPr>
        <w:t>causes</w:t>
      </w:r>
      <w:proofErr w:type="gramEnd"/>
      <w:r w:rsidRPr="00205358">
        <w:rPr>
          <w:rFonts w:ascii="Times New Roman" w:hAnsi="Times New Roman" w:cs="Times New Roman"/>
          <w:color w:val="000000" w:themeColor="text1"/>
        </w:rPr>
        <w:t xml:space="preserve"> inactivity of the LH receptors that then causes premature follicles to luteinize and ovulate prematurely and may cause significant </w:t>
      </w:r>
      <w:proofErr w:type="spellStart"/>
      <w:r w:rsidRPr="00205358">
        <w:rPr>
          <w:rFonts w:ascii="Times New Roman" w:hAnsi="Times New Roman" w:cs="Times New Roman"/>
          <w:color w:val="000000" w:themeColor="text1"/>
        </w:rPr>
        <w:t>superovulatory</w:t>
      </w:r>
      <w:proofErr w:type="spellEnd"/>
      <w:r w:rsidRPr="00205358">
        <w:rPr>
          <w:rFonts w:ascii="Times New Roman" w:hAnsi="Times New Roman" w:cs="Times New Roman"/>
          <w:color w:val="000000" w:themeColor="text1"/>
        </w:rPr>
        <w:t xml:space="preserve"> response reduction in the ovaries (</w:t>
      </w:r>
      <w:proofErr w:type="spellStart"/>
      <w:r w:rsidRPr="00205358">
        <w:rPr>
          <w:rFonts w:ascii="Times New Roman" w:hAnsi="Times New Roman" w:cs="Times New Roman"/>
          <w:color w:val="000000" w:themeColor="text1"/>
        </w:rPr>
        <w:t>Herrler</w:t>
      </w:r>
      <w:proofErr w:type="spellEnd"/>
      <w:r w:rsidRPr="00205358">
        <w:rPr>
          <w:rFonts w:ascii="Times New Roman" w:hAnsi="Times New Roman" w:cs="Times New Roman"/>
          <w:color w:val="000000" w:themeColor="text1"/>
        </w:rPr>
        <w:t xml:space="preserve"> et al., 1991).</w:t>
      </w:r>
    </w:p>
    <w:p w14:paraId="104D5FBB"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However, goats have now developed </w:t>
      </w:r>
      <w:proofErr w:type="spellStart"/>
      <w:r w:rsidRPr="00205358">
        <w:rPr>
          <w:rFonts w:ascii="Times New Roman" w:hAnsi="Times New Roman" w:cs="Times New Roman"/>
          <w:color w:val="000000" w:themeColor="text1"/>
        </w:rPr>
        <w:t>eCG</w:t>
      </w:r>
      <w:proofErr w:type="spellEnd"/>
      <w:r w:rsidRPr="00205358">
        <w:rPr>
          <w:rFonts w:ascii="Times New Roman" w:hAnsi="Times New Roman" w:cs="Times New Roman"/>
          <w:color w:val="000000" w:themeColor="text1"/>
        </w:rPr>
        <w:t xml:space="preserve"> antibodies in their immune system </w:t>
      </w:r>
      <w:proofErr w:type="gramStart"/>
      <w:r w:rsidRPr="00205358">
        <w:rPr>
          <w:rFonts w:ascii="Times New Roman" w:hAnsi="Times New Roman" w:cs="Times New Roman"/>
          <w:color w:val="000000" w:themeColor="text1"/>
        </w:rPr>
        <w:t>as a result of</w:t>
      </w:r>
      <w:proofErr w:type="gramEnd"/>
      <w:r w:rsidRPr="00205358">
        <w:rPr>
          <w:rFonts w:ascii="Times New Roman" w:hAnsi="Times New Roman" w:cs="Times New Roman"/>
          <w:color w:val="000000" w:themeColor="text1"/>
        </w:rPr>
        <w:t xml:space="preserve"> continuous exogenous hormonal treatment for the past years. Due to this immune response, donor goats have displayed estrus postponement and decrease in fertility (</w:t>
      </w:r>
      <w:proofErr w:type="spellStart"/>
      <w:r w:rsidRPr="00205358">
        <w:rPr>
          <w:rFonts w:ascii="Times New Roman" w:hAnsi="Times New Roman" w:cs="Times New Roman"/>
          <w:color w:val="000000" w:themeColor="text1"/>
        </w:rPr>
        <w:t>Chemineau</w:t>
      </w:r>
      <w:proofErr w:type="spellEnd"/>
      <w:r w:rsidRPr="00205358">
        <w:rPr>
          <w:rFonts w:ascii="Times New Roman" w:hAnsi="Times New Roman" w:cs="Times New Roman"/>
          <w:color w:val="000000" w:themeColor="text1"/>
        </w:rPr>
        <w:t xml:space="preserve"> et al., 1999; Roy et al., 1999; </w:t>
      </w:r>
      <w:proofErr w:type="spellStart"/>
      <w:r w:rsidRPr="00205358">
        <w:rPr>
          <w:rFonts w:ascii="Times New Roman" w:hAnsi="Times New Roman" w:cs="Times New Roman"/>
          <w:color w:val="000000" w:themeColor="text1"/>
        </w:rPr>
        <w:t>Drion</w:t>
      </w:r>
      <w:proofErr w:type="spellEnd"/>
      <w:r w:rsidRPr="00205358">
        <w:rPr>
          <w:rFonts w:ascii="Times New Roman" w:hAnsi="Times New Roman" w:cs="Times New Roman"/>
          <w:color w:val="000000" w:themeColor="text1"/>
        </w:rPr>
        <w:t xml:space="preserve"> et al., 2001b; </w:t>
      </w:r>
      <w:proofErr w:type="spellStart"/>
      <w:r w:rsidRPr="00205358">
        <w:rPr>
          <w:rFonts w:ascii="Times New Roman" w:hAnsi="Times New Roman" w:cs="Times New Roman"/>
          <w:color w:val="000000" w:themeColor="text1"/>
        </w:rPr>
        <w:t>Baldassarre</w:t>
      </w:r>
      <w:proofErr w:type="spellEnd"/>
      <w:r w:rsidRPr="00205358">
        <w:rPr>
          <w:rFonts w:ascii="Times New Roman" w:hAnsi="Times New Roman" w:cs="Times New Roman"/>
          <w:color w:val="000000" w:themeColor="text1"/>
        </w:rPr>
        <w:t xml:space="preserve"> and </w:t>
      </w:r>
      <w:proofErr w:type="spellStart"/>
      <w:r w:rsidRPr="00205358">
        <w:rPr>
          <w:rFonts w:ascii="Times New Roman" w:hAnsi="Times New Roman" w:cs="Times New Roman"/>
          <w:color w:val="000000" w:themeColor="text1"/>
        </w:rPr>
        <w:t>Karatzas</w:t>
      </w:r>
      <w:proofErr w:type="spellEnd"/>
      <w:r w:rsidRPr="00205358">
        <w:rPr>
          <w:rFonts w:ascii="Times New Roman" w:hAnsi="Times New Roman" w:cs="Times New Roman"/>
          <w:color w:val="000000" w:themeColor="text1"/>
        </w:rPr>
        <w:t xml:space="preserve">, 2004). Holtz (2005) determined that inciting superovulation in goats by utilization of a hormone called Pregnant Mare Serum Gonadotropin (PMSG) without using </w:t>
      </w:r>
      <w:proofErr w:type="spellStart"/>
      <w:r w:rsidRPr="00205358">
        <w:rPr>
          <w:rFonts w:ascii="Times New Roman" w:hAnsi="Times New Roman" w:cs="Times New Roman"/>
          <w:color w:val="000000" w:themeColor="text1"/>
        </w:rPr>
        <w:t>eCG</w:t>
      </w:r>
      <w:proofErr w:type="spellEnd"/>
      <w:r w:rsidRPr="00205358">
        <w:rPr>
          <w:rFonts w:ascii="Times New Roman" w:hAnsi="Times New Roman" w:cs="Times New Roman"/>
          <w:color w:val="000000" w:themeColor="text1"/>
        </w:rPr>
        <w:t xml:space="preserve"> has shown promising results in improving genetic selection and increasing goat population when done hand in hand with ICSI. Nevertheless, further investigation and refinement on proper dosage and drug intervals on PMSG </w:t>
      </w:r>
      <w:proofErr w:type="gramStart"/>
      <w:r w:rsidRPr="00205358">
        <w:rPr>
          <w:rFonts w:ascii="Times New Roman" w:hAnsi="Times New Roman" w:cs="Times New Roman"/>
          <w:color w:val="000000" w:themeColor="text1"/>
        </w:rPr>
        <w:t>has to</w:t>
      </w:r>
      <w:proofErr w:type="gramEnd"/>
      <w:r w:rsidRPr="00205358">
        <w:rPr>
          <w:rFonts w:ascii="Times New Roman" w:hAnsi="Times New Roman" w:cs="Times New Roman"/>
          <w:color w:val="000000" w:themeColor="text1"/>
        </w:rPr>
        <w:t xml:space="preserve"> be done in order to maximize the drug's benefits.</w:t>
      </w:r>
    </w:p>
    <w:p w14:paraId="035E36CB" w14:textId="3E562AD2"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Both FSH and LH were found to be successful in inducing superovulation in sheep. In under 24 hours, the oocytes obtained from sheep and cattle supplemented with the </w:t>
      </w:r>
      <w:r w:rsidR="0043737A" w:rsidRPr="00205358">
        <w:rPr>
          <w:rFonts w:ascii="Times New Roman" w:hAnsi="Times New Roman" w:cs="Times New Roman"/>
          <w:color w:val="000000" w:themeColor="text1"/>
        </w:rPr>
        <w:t>hormones</w:t>
      </w:r>
      <w:r w:rsidRPr="00205358">
        <w:rPr>
          <w:rFonts w:ascii="Times New Roman" w:hAnsi="Times New Roman" w:cs="Times New Roman"/>
          <w:color w:val="000000" w:themeColor="text1"/>
        </w:rPr>
        <w:t xml:space="preserve"> underwent maturation (Catt and Rhodes, 1995). Pereyra-Bonnet et al. (2011) reported that superovulation treatments for in vivo embryo production in sheep prior to performing ICSI. The medications they chose were FSH and </w:t>
      </w:r>
      <w:proofErr w:type="spellStart"/>
      <w:proofErr w:type="gramStart"/>
      <w:r w:rsidRPr="00205358">
        <w:rPr>
          <w:rFonts w:ascii="Times New Roman" w:hAnsi="Times New Roman" w:cs="Times New Roman"/>
          <w:color w:val="000000" w:themeColor="text1"/>
        </w:rPr>
        <w:t>eCG</w:t>
      </w:r>
      <w:proofErr w:type="spellEnd"/>
      <w:r w:rsidRPr="00205358">
        <w:rPr>
          <w:rFonts w:ascii="Times New Roman" w:hAnsi="Times New Roman" w:cs="Times New Roman"/>
          <w:color w:val="000000" w:themeColor="text1"/>
        </w:rPr>
        <w:t>, and</w:t>
      </w:r>
      <w:proofErr w:type="gramEnd"/>
      <w:r w:rsidRPr="00205358">
        <w:rPr>
          <w:rFonts w:ascii="Times New Roman" w:hAnsi="Times New Roman" w:cs="Times New Roman"/>
          <w:color w:val="000000" w:themeColor="text1"/>
        </w:rPr>
        <w:t xml:space="preserve"> had similar indications and purpose in goats.</w:t>
      </w:r>
    </w:p>
    <w:p w14:paraId="5068C384" w14:textId="77777777" w:rsidR="00205358" w:rsidRPr="0043737A" w:rsidRDefault="00205358" w:rsidP="0043737A">
      <w:pPr>
        <w:spacing w:after="0" w:line="360" w:lineRule="auto"/>
        <w:jc w:val="both"/>
        <w:rPr>
          <w:rFonts w:ascii="Times New Roman" w:hAnsi="Times New Roman" w:cs="Times New Roman"/>
          <w:b/>
          <w:bCs/>
          <w:i/>
          <w:iCs/>
          <w:color w:val="000000" w:themeColor="text1"/>
        </w:rPr>
      </w:pPr>
      <w:r w:rsidRPr="0043737A">
        <w:rPr>
          <w:rFonts w:ascii="Times New Roman" w:hAnsi="Times New Roman" w:cs="Times New Roman"/>
          <w:b/>
          <w:bCs/>
          <w:i/>
          <w:iCs/>
          <w:color w:val="000000" w:themeColor="text1"/>
        </w:rPr>
        <w:t>Environmental conditions surrounding the embryo</w:t>
      </w:r>
    </w:p>
    <w:p w14:paraId="5E217A84" w14:textId="146D6F46"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The environment surrounding the goat or sheep embryo that underwent an ICSI procedure was found to </w:t>
      </w:r>
      <w:r w:rsidR="0043737A" w:rsidRPr="00205358">
        <w:rPr>
          <w:rFonts w:ascii="Times New Roman" w:hAnsi="Times New Roman" w:cs="Times New Roman"/>
          <w:color w:val="000000" w:themeColor="text1"/>
        </w:rPr>
        <w:t>influence</w:t>
      </w:r>
      <w:r w:rsidRPr="00205358">
        <w:rPr>
          <w:rFonts w:ascii="Times New Roman" w:hAnsi="Times New Roman" w:cs="Times New Roman"/>
          <w:color w:val="000000" w:themeColor="text1"/>
        </w:rPr>
        <w:t xml:space="preserve"> its embryonic development. Approximately 80% of sheep embryos (Gomez et al., 1997) while 100% of goat embryos (Jimenez-Macedo et al., 2005) produced via ICSI all sustained embryonic arrest on the 16-cell to morula stage of development (Rahman, 2012). Further investigation of the possible causes documented metabolic activity products and by-products. These artifacts were accumulating to toxic concentrations detrimental to the embryo's growth and development (</w:t>
      </w:r>
      <w:proofErr w:type="spellStart"/>
      <w:r w:rsidRPr="00205358">
        <w:rPr>
          <w:rFonts w:ascii="Times New Roman" w:hAnsi="Times New Roman" w:cs="Times New Roman"/>
          <w:color w:val="000000" w:themeColor="text1"/>
        </w:rPr>
        <w:t>Phua</w:t>
      </w:r>
      <w:proofErr w:type="spellEnd"/>
      <w:r w:rsidRPr="00205358">
        <w:rPr>
          <w:rFonts w:ascii="Times New Roman" w:hAnsi="Times New Roman" w:cs="Times New Roman"/>
          <w:color w:val="000000" w:themeColor="text1"/>
        </w:rPr>
        <w:t xml:space="preserve">, 2006). Ruminant embryological development has been hindered by oxygen-derived free </w:t>
      </w:r>
      <w:proofErr w:type="gramStart"/>
      <w:r w:rsidRPr="00205358">
        <w:rPr>
          <w:rFonts w:ascii="Times New Roman" w:hAnsi="Times New Roman" w:cs="Times New Roman"/>
          <w:color w:val="000000" w:themeColor="text1"/>
        </w:rPr>
        <w:t>radicals</w:t>
      </w:r>
      <w:proofErr w:type="gramEnd"/>
      <w:r w:rsidRPr="00205358">
        <w:rPr>
          <w:rFonts w:ascii="Times New Roman" w:hAnsi="Times New Roman" w:cs="Times New Roman"/>
          <w:color w:val="000000" w:themeColor="text1"/>
        </w:rPr>
        <w:t xml:space="preserve"> formation and accumulation causing decreased oxygen levels have negatively affected intracellular hydrogen peroxide levels (Noda et al., 1991; Rieger, 1992; </w:t>
      </w:r>
      <w:proofErr w:type="spellStart"/>
      <w:r w:rsidRPr="00205358">
        <w:rPr>
          <w:rFonts w:ascii="Times New Roman" w:hAnsi="Times New Roman" w:cs="Times New Roman"/>
          <w:color w:val="000000" w:themeColor="text1"/>
        </w:rPr>
        <w:t>Goto</w:t>
      </w:r>
      <w:proofErr w:type="spellEnd"/>
      <w:r w:rsidRPr="00205358">
        <w:rPr>
          <w:rFonts w:ascii="Times New Roman" w:hAnsi="Times New Roman" w:cs="Times New Roman"/>
          <w:color w:val="000000" w:themeColor="text1"/>
        </w:rPr>
        <w:t xml:space="preserve"> et al., </w:t>
      </w:r>
      <w:r w:rsidRPr="00205358">
        <w:rPr>
          <w:rFonts w:ascii="Times New Roman" w:hAnsi="Times New Roman" w:cs="Times New Roman"/>
          <w:color w:val="000000" w:themeColor="text1"/>
        </w:rPr>
        <w:lastRenderedPageBreak/>
        <w:t xml:space="preserve">1993; Nagao et al., 1994; Thompson et al., 1996). Byatt-Smith et al. (1991) stated that this could possibly be due to a component in vivo that is actively scavenging free </w:t>
      </w:r>
      <w:proofErr w:type="gramStart"/>
      <w:r w:rsidRPr="00205358">
        <w:rPr>
          <w:rFonts w:ascii="Times New Roman" w:hAnsi="Times New Roman" w:cs="Times New Roman"/>
          <w:color w:val="000000" w:themeColor="text1"/>
        </w:rPr>
        <w:t>radicals</w:t>
      </w:r>
      <w:proofErr w:type="gramEnd"/>
      <w:r w:rsidRPr="00205358">
        <w:rPr>
          <w:rFonts w:ascii="Times New Roman" w:hAnsi="Times New Roman" w:cs="Times New Roman"/>
          <w:color w:val="000000" w:themeColor="text1"/>
        </w:rPr>
        <w:t xml:space="preserve"> or it could be insufficient oxygen levels in vivo.</w:t>
      </w:r>
    </w:p>
    <w:p w14:paraId="7312C6BE" w14:textId="37B23AE8" w:rsidR="00205358" w:rsidRPr="00205358" w:rsidRDefault="00205358" w:rsidP="0043737A">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Gardner in 1994 observed that an accumulation of ammonium ions was linked to incorporating amino acids in IVC medium. It was recommended to replace the medium before the ammonium ions reach toxic levels or to enzymatically extract ammonium from the culture medium (Gardner, 1994). Comparably, Thompson et al. (1992) discovered that in vitro ovine embryo development is discouraged by L-lactic acid accumulation. This accumulation has been previously associated with utilizing excessive sodium DL-lactate solution (33 mM).</w:t>
      </w:r>
    </w:p>
    <w:p w14:paraId="325F643B" w14:textId="77777777" w:rsidR="00205358" w:rsidRPr="0043737A" w:rsidRDefault="00205358" w:rsidP="0043737A">
      <w:pPr>
        <w:spacing w:after="0" w:line="360" w:lineRule="auto"/>
        <w:jc w:val="both"/>
        <w:rPr>
          <w:rFonts w:ascii="Times New Roman" w:hAnsi="Times New Roman" w:cs="Times New Roman"/>
          <w:b/>
          <w:bCs/>
          <w:color w:val="000000" w:themeColor="text1"/>
        </w:rPr>
      </w:pPr>
      <w:r w:rsidRPr="0043737A">
        <w:rPr>
          <w:rFonts w:ascii="Times New Roman" w:hAnsi="Times New Roman" w:cs="Times New Roman"/>
          <w:b/>
          <w:bCs/>
          <w:color w:val="000000" w:themeColor="text1"/>
        </w:rPr>
        <w:t>Internal factors affecting ICSI efficacy in goats and sheep</w:t>
      </w:r>
    </w:p>
    <w:p w14:paraId="1094F2FE" w14:textId="77777777" w:rsidR="00205358" w:rsidRPr="0043737A" w:rsidRDefault="00205358" w:rsidP="0043737A">
      <w:pPr>
        <w:spacing w:after="0" w:line="360" w:lineRule="auto"/>
        <w:jc w:val="both"/>
        <w:rPr>
          <w:rFonts w:ascii="Times New Roman" w:hAnsi="Times New Roman" w:cs="Times New Roman"/>
          <w:b/>
          <w:bCs/>
          <w:i/>
          <w:iCs/>
          <w:color w:val="000000" w:themeColor="text1"/>
        </w:rPr>
      </w:pPr>
      <w:r w:rsidRPr="0043737A">
        <w:rPr>
          <w:rFonts w:ascii="Times New Roman" w:hAnsi="Times New Roman" w:cs="Times New Roman"/>
          <w:b/>
          <w:bCs/>
          <w:i/>
          <w:iCs/>
          <w:color w:val="000000" w:themeColor="text1"/>
        </w:rPr>
        <w:t>Female factors: age</w:t>
      </w:r>
    </w:p>
    <w:p w14:paraId="14404666" w14:textId="6D88304B"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Age of donor nannies and ewes has affected superovulation and other ovarian responses in goats and sheep. </w:t>
      </w:r>
      <w:proofErr w:type="spellStart"/>
      <w:r w:rsidRPr="00205358">
        <w:rPr>
          <w:rFonts w:ascii="Times New Roman" w:hAnsi="Times New Roman" w:cs="Times New Roman"/>
          <w:color w:val="000000" w:themeColor="text1"/>
        </w:rPr>
        <w:t>Jainudeen</w:t>
      </w:r>
      <w:proofErr w:type="spellEnd"/>
      <w:r w:rsidRPr="00205358">
        <w:rPr>
          <w:rFonts w:ascii="Times New Roman" w:hAnsi="Times New Roman" w:cs="Times New Roman"/>
          <w:color w:val="000000" w:themeColor="text1"/>
        </w:rPr>
        <w:t xml:space="preserve"> et al. (2000) stated that different age groups also require different physiological needs that also affect reproductive responses of the donor goat.</w:t>
      </w:r>
      <w:r w:rsidR="0043737A">
        <w:rPr>
          <w:rFonts w:ascii="Times New Roman" w:hAnsi="Times New Roman" w:cs="Times New Roman"/>
          <w:color w:val="000000" w:themeColor="text1"/>
        </w:rPr>
        <w:t xml:space="preserve"> </w:t>
      </w:r>
      <w:proofErr w:type="spellStart"/>
      <w:r w:rsidRPr="00205358">
        <w:rPr>
          <w:rFonts w:ascii="Times New Roman" w:hAnsi="Times New Roman" w:cs="Times New Roman"/>
          <w:color w:val="000000" w:themeColor="text1"/>
        </w:rPr>
        <w:t>Lehloenya</w:t>
      </w:r>
      <w:proofErr w:type="spellEnd"/>
      <w:r w:rsidRPr="00205358">
        <w:rPr>
          <w:rFonts w:ascii="Times New Roman" w:hAnsi="Times New Roman" w:cs="Times New Roman"/>
          <w:color w:val="000000" w:themeColor="text1"/>
        </w:rPr>
        <w:t xml:space="preserve"> et al. (2005) revealed that young donor goats have a longer timespan between removed controlled internal drug release (CIDR) until the onset of estrus. Evidence of these negative effects from steroid use include longer response time and resistance of young goats to the exogenous hormonal treatment. Both stimulus and hormonal treatment therefore must be increased in young goats to elicit an ovarian response (</w:t>
      </w:r>
      <w:proofErr w:type="spellStart"/>
      <w:r w:rsidRPr="00205358">
        <w:rPr>
          <w:rFonts w:ascii="Times New Roman" w:hAnsi="Times New Roman" w:cs="Times New Roman"/>
          <w:color w:val="000000" w:themeColor="text1"/>
        </w:rPr>
        <w:t>Baril</w:t>
      </w:r>
      <w:proofErr w:type="spellEnd"/>
      <w:r w:rsidRPr="00205358">
        <w:rPr>
          <w:rFonts w:ascii="Times New Roman" w:hAnsi="Times New Roman" w:cs="Times New Roman"/>
          <w:color w:val="000000" w:themeColor="text1"/>
        </w:rPr>
        <w:t xml:space="preserve"> et al., 2000). Nanny goats and ewes 3 years old and below have been reported to have poor </w:t>
      </w:r>
      <w:proofErr w:type="spellStart"/>
      <w:r w:rsidRPr="00205358">
        <w:rPr>
          <w:rFonts w:ascii="Times New Roman" w:hAnsi="Times New Roman" w:cs="Times New Roman"/>
          <w:color w:val="000000" w:themeColor="text1"/>
        </w:rPr>
        <w:t>superovulatory</w:t>
      </w:r>
      <w:proofErr w:type="spellEnd"/>
      <w:r w:rsidRPr="00205358">
        <w:rPr>
          <w:rFonts w:ascii="Times New Roman" w:hAnsi="Times New Roman" w:cs="Times New Roman"/>
          <w:color w:val="000000" w:themeColor="text1"/>
        </w:rPr>
        <w:t xml:space="preserve"> responses. Immature ovaries have a dominant follicle causing a suppressed total follicular recruitment and a decreased response to exogenous gonadotropin treatment. Immature goats compared to mature goats are more affected by the negative inhibitory effect of steroids and inhibin (Torres et al., 1987; Dingwall et al., 1993; </w:t>
      </w:r>
      <w:proofErr w:type="spellStart"/>
      <w:r w:rsidRPr="00205358">
        <w:rPr>
          <w:rFonts w:ascii="Times New Roman" w:hAnsi="Times New Roman" w:cs="Times New Roman"/>
          <w:color w:val="000000" w:themeColor="text1"/>
        </w:rPr>
        <w:t>Driancourt</w:t>
      </w:r>
      <w:proofErr w:type="spellEnd"/>
      <w:r w:rsidRPr="00205358">
        <w:rPr>
          <w:rFonts w:ascii="Times New Roman" w:hAnsi="Times New Roman" w:cs="Times New Roman"/>
          <w:color w:val="000000" w:themeColor="text1"/>
        </w:rPr>
        <w:t xml:space="preserve">, 2001; </w:t>
      </w:r>
      <w:proofErr w:type="spellStart"/>
      <w:r w:rsidRPr="00205358">
        <w:rPr>
          <w:rFonts w:ascii="Times New Roman" w:hAnsi="Times New Roman" w:cs="Times New Roman"/>
          <w:color w:val="000000" w:themeColor="text1"/>
        </w:rPr>
        <w:t>Senger</w:t>
      </w:r>
      <w:proofErr w:type="spellEnd"/>
      <w:r w:rsidRPr="00205358">
        <w:rPr>
          <w:rFonts w:ascii="Times New Roman" w:hAnsi="Times New Roman" w:cs="Times New Roman"/>
          <w:color w:val="000000" w:themeColor="text1"/>
        </w:rPr>
        <w:t xml:space="preserve">, 2003; Lopes et al., 2006). Oocytes produced by prepubertal goat donors are less likely to develop into viable embryos because of cytoplasmic insufficiency, metabolic, and cell architecture abnormalities (Keskintepe et al., 1997; Armstrong, 2001; </w:t>
      </w:r>
      <w:proofErr w:type="spellStart"/>
      <w:r w:rsidRPr="00205358">
        <w:rPr>
          <w:rFonts w:ascii="Times New Roman" w:hAnsi="Times New Roman" w:cs="Times New Roman"/>
          <w:color w:val="000000" w:themeColor="text1"/>
        </w:rPr>
        <w:t>Cognie</w:t>
      </w:r>
      <w:proofErr w:type="spellEnd"/>
      <w:r w:rsidRPr="00205358">
        <w:rPr>
          <w:rFonts w:ascii="Times New Roman" w:hAnsi="Times New Roman" w:cs="Times New Roman"/>
          <w:color w:val="000000" w:themeColor="text1"/>
        </w:rPr>
        <w:t xml:space="preserve"> et al., 2003). Abnormal fertilization from prepubertal oocytes was also observed and these include prominent maternal chromatin, deficiency in the formation of sperm aster, inability of the sperm head to undergo </w:t>
      </w:r>
      <w:proofErr w:type="spellStart"/>
      <w:r w:rsidRPr="00205358">
        <w:rPr>
          <w:rFonts w:ascii="Times New Roman" w:hAnsi="Times New Roman" w:cs="Times New Roman"/>
          <w:color w:val="000000" w:themeColor="text1"/>
        </w:rPr>
        <w:t>decondensation</w:t>
      </w:r>
      <w:proofErr w:type="spellEnd"/>
      <w:r w:rsidRPr="00205358">
        <w:rPr>
          <w:rFonts w:ascii="Times New Roman" w:hAnsi="Times New Roman" w:cs="Times New Roman"/>
          <w:color w:val="000000" w:themeColor="text1"/>
        </w:rPr>
        <w:t xml:space="preserve"> (Damiani et al., 1996; Salamone et al., 2017; </w:t>
      </w:r>
      <w:proofErr w:type="spellStart"/>
      <w:r w:rsidRPr="00205358">
        <w:rPr>
          <w:rFonts w:ascii="Times New Roman" w:hAnsi="Times New Roman" w:cs="Times New Roman"/>
          <w:color w:val="000000" w:themeColor="text1"/>
        </w:rPr>
        <w:t>Villamediana</w:t>
      </w:r>
      <w:proofErr w:type="spellEnd"/>
      <w:r w:rsidRPr="00205358">
        <w:rPr>
          <w:rFonts w:ascii="Times New Roman" w:hAnsi="Times New Roman" w:cs="Times New Roman"/>
          <w:color w:val="000000" w:themeColor="text1"/>
        </w:rPr>
        <w:t xml:space="preserve"> et al., 2001).</w:t>
      </w:r>
    </w:p>
    <w:p w14:paraId="00D964EB" w14:textId="3709A162"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Carnevale et al. (1993) stated that the decreasing reproductive competence that comes with a donor goat's old age is caused by smaller pre-ovulatory follicles failing to achieve final meiotic maturation before undergoing ovulation. Impaired insulin-like growth factors (IGF) secretion, decreased gonadotropin levels both in circulation and production, and higher susceptibility to inhibin's feedback mechanism have also been reported. All these factors result in the failure of antral follicle growth, crucial in increasing oocyte viability, to </w:t>
      </w:r>
      <w:r w:rsidR="00436458" w:rsidRPr="00205358">
        <w:rPr>
          <w:rFonts w:ascii="Times New Roman" w:hAnsi="Times New Roman" w:cs="Times New Roman"/>
          <w:color w:val="000000" w:themeColor="text1"/>
        </w:rPr>
        <w:t>develop in older donor goats fully and properly</w:t>
      </w:r>
      <w:r w:rsidRPr="00205358">
        <w:rPr>
          <w:rFonts w:ascii="Times New Roman" w:hAnsi="Times New Roman" w:cs="Times New Roman"/>
          <w:color w:val="000000" w:themeColor="text1"/>
        </w:rPr>
        <w:t>. Old donor goats are also less likely to produce viable oocytes (Carnevale et al., 1999; Morris and Allen, 2002; Santoro et al., 2003; Morel et al., 2010).</w:t>
      </w:r>
    </w:p>
    <w:p w14:paraId="2F012A48"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A study by Jimenez-Macedo et al. (2007) revealed that prepubertal goats had a blastocyst yield from ICSI oocytes at 13% in 2006. In 2007 they conducted the same study and produced a higher yield of 35%. Comparatively, adult goats produced a yield of 18% in 1997 while a higher yield of 35% was obtained in 2003 (Keskintepe et al., 1997; Wang et al., 2003).</w:t>
      </w:r>
    </w:p>
    <w:p w14:paraId="5ABFD001" w14:textId="77777777" w:rsidR="00205358" w:rsidRPr="00436458" w:rsidRDefault="00205358" w:rsidP="00436458">
      <w:pPr>
        <w:spacing w:after="0" w:line="360" w:lineRule="auto"/>
        <w:jc w:val="both"/>
        <w:rPr>
          <w:rFonts w:ascii="Times New Roman" w:hAnsi="Times New Roman" w:cs="Times New Roman"/>
          <w:b/>
          <w:bCs/>
          <w:i/>
          <w:iCs/>
          <w:color w:val="000000" w:themeColor="text1"/>
        </w:rPr>
      </w:pPr>
      <w:r w:rsidRPr="00436458">
        <w:rPr>
          <w:rFonts w:ascii="Times New Roman" w:hAnsi="Times New Roman" w:cs="Times New Roman"/>
          <w:b/>
          <w:bCs/>
          <w:i/>
          <w:iCs/>
          <w:color w:val="000000" w:themeColor="text1"/>
        </w:rPr>
        <w:lastRenderedPageBreak/>
        <w:t>Female factors: weight</w:t>
      </w:r>
    </w:p>
    <w:p w14:paraId="587653EB" w14:textId="39BC80C2" w:rsidR="00205358" w:rsidRPr="00205358" w:rsidRDefault="00205358" w:rsidP="004364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Richards et al. (1989) highlighted how </w:t>
      </w:r>
      <w:proofErr w:type="spellStart"/>
      <w:r w:rsidRPr="00205358">
        <w:rPr>
          <w:rFonts w:ascii="Times New Roman" w:hAnsi="Times New Roman" w:cs="Times New Roman"/>
          <w:color w:val="000000" w:themeColor="text1"/>
        </w:rPr>
        <w:t>anoestrus</w:t>
      </w:r>
      <w:proofErr w:type="spellEnd"/>
      <w:r w:rsidRPr="00205358">
        <w:rPr>
          <w:rFonts w:ascii="Times New Roman" w:hAnsi="Times New Roman" w:cs="Times New Roman"/>
          <w:color w:val="000000" w:themeColor="text1"/>
        </w:rPr>
        <w:t xml:space="preserve"> was positively correlated to severe weight loss in all kinds of domestic species. Studies have shown that nutritional intake of the donor animal affected different aspects of the ovarian activity. Changes in important metabolic hormones such as insulin and insulin-like growth factor-I (IGF-I) as well as change in plasma metabolites were observed. Decrease in growth factors and hormones obtained from follicular fluid were also noted in the study. All </w:t>
      </w:r>
      <w:proofErr w:type="gramStart"/>
      <w:r w:rsidRPr="00205358">
        <w:rPr>
          <w:rFonts w:ascii="Times New Roman" w:hAnsi="Times New Roman" w:cs="Times New Roman"/>
          <w:color w:val="000000" w:themeColor="text1"/>
        </w:rPr>
        <w:t>these cause</w:t>
      </w:r>
      <w:proofErr w:type="gramEnd"/>
      <w:r w:rsidRPr="00205358">
        <w:rPr>
          <w:rFonts w:ascii="Times New Roman" w:hAnsi="Times New Roman" w:cs="Times New Roman"/>
          <w:color w:val="000000" w:themeColor="text1"/>
        </w:rPr>
        <w:t xml:space="preserve"> a significant decrease in follicular growth in the animals' ovaries (Gutierrez et al., 1997; Gong et al., 2002; Landau et al., 2000; Armstrong et al., 2001; Diskin et al., 2003; Ferguson et al., 2003; Mihm and Bleach, 2003).</w:t>
      </w:r>
    </w:p>
    <w:p w14:paraId="4E7E52BC" w14:textId="77777777" w:rsidR="00205358" w:rsidRPr="00436458" w:rsidRDefault="00205358" w:rsidP="00436458">
      <w:pPr>
        <w:spacing w:after="0" w:line="360" w:lineRule="auto"/>
        <w:jc w:val="both"/>
        <w:rPr>
          <w:rFonts w:ascii="Times New Roman" w:hAnsi="Times New Roman" w:cs="Times New Roman"/>
          <w:b/>
          <w:bCs/>
          <w:i/>
          <w:iCs/>
          <w:color w:val="000000" w:themeColor="text1"/>
        </w:rPr>
      </w:pPr>
      <w:r w:rsidRPr="00436458">
        <w:rPr>
          <w:rFonts w:ascii="Times New Roman" w:hAnsi="Times New Roman" w:cs="Times New Roman"/>
          <w:b/>
          <w:bCs/>
          <w:i/>
          <w:iCs/>
          <w:color w:val="000000" w:themeColor="text1"/>
        </w:rPr>
        <w:t>Female factors: breed</w:t>
      </w:r>
    </w:p>
    <w:p w14:paraId="5F38D382"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Boer (occasionally crossbred with </w:t>
      </w:r>
      <w:proofErr w:type="spellStart"/>
      <w:r w:rsidRPr="00205358">
        <w:rPr>
          <w:rFonts w:ascii="Times New Roman" w:hAnsi="Times New Roman" w:cs="Times New Roman"/>
          <w:color w:val="000000" w:themeColor="text1"/>
        </w:rPr>
        <w:t>Jamnapari</w:t>
      </w:r>
      <w:proofErr w:type="spellEnd"/>
      <w:r w:rsidRPr="00205358">
        <w:rPr>
          <w:rFonts w:ascii="Times New Roman" w:hAnsi="Times New Roman" w:cs="Times New Roman"/>
          <w:color w:val="000000" w:themeColor="text1"/>
        </w:rPr>
        <w:t xml:space="preserve">) goats are known to be highly </w:t>
      </w:r>
      <w:proofErr w:type="gramStart"/>
      <w:r w:rsidRPr="00205358">
        <w:rPr>
          <w:rFonts w:ascii="Times New Roman" w:hAnsi="Times New Roman" w:cs="Times New Roman"/>
          <w:color w:val="000000" w:themeColor="text1"/>
        </w:rPr>
        <w:t>fertile ,</w:t>
      </w:r>
      <w:proofErr w:type="gramEnd"/>
      <w:r w:rsidRPr="00205358">
        <w:rPr>
          <w:rFonts w:ascii="Times New Roman" w:hAnsi="Times New Roman" w:cs="Times New Roman"/>
          <w:color w:val="000000" w:themeColor="text1"/>
        </w:rPr>
        <w:t xml:space="preserve"> polyestrous, and are capable of producing viable oocytes all throughout the year (Abdullah et al., 2008; Braga Lobo et al., 2010). At the peak of their fertility, this breed of goats also exhibited increased sensitivity to hormonal stimulation making them susceptible to exogenous hormonal treatment, produce higher </w:t>
      </w:r>
      <w:proofErr w:type="spellStart"/>
      <w:r w:rsidRPr="00205358">
        <w:rPr>
          <w:rFonts w:ascii="Times New Roman" w:hAnsi="Times New Roman" w:cs="Times New Roman"/>
          <w:color w:val="000000" w:themeColor="text1"/>
        </w:rPr>
        <w:t>oestrus</w:t>
      </w:r>
      <w:proofErr w:type="spellEnd"/>
      <w:r w:rsidRPr="00205358">
        <w:rPr>
          <w:rFonts w:ascii="Times New Roman" w:hAnsi="Times New Roman" w:cs="Times New Roman"/>
          <w:color w:val="000000" w:themeColor="text1"/>
        </w:rPr>
        <w:t xml:space="preserve"> response, exhibit </w:t>
      </w:r>
      <w:proofErr w:type="spellStart"/>
      <w:r w:rsidRPr="00205358">
        <w:rPr>
          <w:rFonts w:ascii="Times New Roman" w:hAnsi="Times New Roman" w:cs="Times New Roman"/>
          <w:color w:val="000000" w:themeColor="text1"/>
        </w:rPr>
        <w:t>oestrus</w:t>
      </w:r>
      <w:proofErr w:type="spellEnd"/>
      <w:r w:rsidRPr="00205358">
        <w:rPr>
          <w:rFonts w:ascii="Times New Roman" w:hAnsi="Times New Roman" w:cs="Times New Roman"/>
          <w:color w:val="000000" w:themeColor="text1"/>
        </w:rPr>
        <w:t xml:space="preserve"> faster than other breeds, and have a reduced duration between CIDR removal and the start of the </w:t>
      </w:r>
      <w:proofErr w:type="spellStart"/>
      <w:r w:rsidRPr="00205358">
        <w:rPr>
          <w:rFonts w:ascii="Times New Roman" w:hAnsi="Times New Roman" w:cs="Times New Roman"/>
          <w:color w:val="000000" w:themeColor="text1"/>
        </w:rPr>
        <w:t>oestrus</w:t>
      </w:r>
      <w:proofErr w:type="spellEnd"/>
      <w:r w:rsidRPr="00205358">
        <w:rPr>
          <w:rFonts w:ascii="Times New Roman" w:hAnsi="Times New Roman" w:cs="Times New Roman"/>
          <w:color w:val="000000" w:themeColor="text1"/>
        </w:rPr>
        <w:t xml:space="preserve"> cycle (</w:t>
      </w:r>
      <w:proofErr w:type="spellStart"/>
      <w:r w:rsidRPr="00205358">
        <w:rPr>
          <w:rFonts w:ascii="Times New Roman" w:hAnsi="Times New Roman" w:cs="Times New Roman"/>
          <w:color w:val="000000" w:themeColor="text1"/>
        </w:rPr>
        <w:t>Lehloenya</w:t>
      </w:r>
      <w:proofErr w:type="spellEnd"/>
      <w:r w:rsidRPr="00205358">
        <w:rPr>
          <w:rFonts w:ascii="Times New Roman" w:hAnsi="Times New Roman" w:cs="Times New Roman"/>
          <w:color w:val="000000" w:themeColor="text1"/>
        </w:rPr>
        <w:t xml:space="preserve"> et al., 2005). </w:t>
      </w:r>
      <w:proofErr w:type="spellStart"/>
      <w:r w:rsidRPr="00205358">
        <w:rPr>
          <w:rFonts w:ascii="Times New Roman" w:hAnsi="Times New Roman" w:cs="Times New Roman"/>
          <w:color w:val="000000" w:themeColor="text1"/>
        </w:rPr>
        <w:t>Ammoun</w:t>
      </w:r>
      <w:proofErr w:type="spellEnd"/>
      <w:r w:rsidRPr="00205358">
        <w:rPr>
          <w:rFonts w:ascii="Times New Roman" w:hAnsi="Times New Roman" w:cs="Times New Roman"/>
          <w:color w:val="000000" w:themeColor="text1"/>
        </w:rPr>
        <w:t xml:space="preserve"> et al. (2006) reported that all animals injected with ovine Follicle Stimulating Hormone (</w:t>
      </w:r>
      <w:proofErr w:type="spellStart"/>
      <w:r w:rsidRPr="00205358">
        <w:rPr>
          <w:rFonts w:ascii="Times New Roman" w:hAnsi="Times New Roman" w:cs="Times New Roman"/>
          <w:color w:val="000000" w:themeColor="text1"/>
        </w:rPr>
        <w:t>oFSH</w:t>
      </w:r>
      <w:proofErr w:type="spellEnd"/>
      <w:r w:rsidRPr="00205358">
        <w:rPr>
          <w:rFonts w:ascii="Times New Roman" w:hAnsi="Times New Roman" w:cs="Times New Roman"/>
          <w:color w:val="000000" w:themeColor="text1"/>
        </w:rPr>
        <w:t xml:space="preserve">) have shown higher plasma FSH levels. Inconsistency among breeds within animal groups however may be due to route of administration, the specific preparation for the hormone utilized, or simply by how different breeds eliminate the hormone mutable ways as well. Moreover, differences among breeds can also be attributed to the increase or decrease of FSH receptors expressed on the ovaries (McNeilly, 1985; </w:t>
      </w:r>
      <w:proofErr w:type="spellStart"/>
      <w:r w:rsidRPr="00205358">
        <w:rPr>
          <w:rFonts w:ascii="Times New Roman" w:hAnsi="Times New Roman" w:cs="Times New Roman"/>
          <w:color w:val="000000" w:themeColor="text1"/>
        </w:rPr>
        <w:t>Driancourt</w:t>
      </w:r>
      <w:proofErr w:type="spellEnd"/>
      <w:r w:rsidRPr="00205358">
        <w:rPr>
          <w:rFonts w:ascii="Times New Roman" w:hAnsi="Times New Roman" w:cs="Times New Roman"/>
          <w:color w:val="000000" w:themeColor="text1"/>
        </w:rPr>
        <w:t xml:space="preserve"> et al., 1986; Fry et al., 1987; </w:t>
      </w:r>
      <w:proofErr w:type="spellStart"/>
      <w:r w:rsidRPr="00205358">
        <w:rPr>
          <w:rFonts w:ascii="Times New Roman" w:hAnsi="Times New Roman" w:cs="Times New Roman"/>
          <w:color w:val="000000" w:themeColor="text1"/>
        </w:rPr>
        <w:t>Demoustier</w:t>
      </w:r>
      <w:proofErr w:type="spellEnd"/>
      <w:r w:rsidRPr="00205358">
        <w:rPr>
          <w:rFonts w:ascii="Times New Roman" w:hAnsi="Times New Roman" w:cs="Times New Roman"/>
          <w:color w:val="000000" w:themeColor="text1"/>
        </w:rPr>
        <w:t xml:space="preserve"> et al., 1988; </w:t>
      </w:r>
      <w:proofErr w:type="spellStart"/>
      <w:r w:rsidRPr="00205358">
        <w:rPr>
          <w:rFonts w:ascii="Times New Roman" w:hAnsi="Times New Roman" w:cs="Times New Roman"/>
          <w:color w:val="000000" w:themeColor="text1"/>
        </w:rPr>
        <w:t>Abdennebi</w:t>
      </w:r>
      <w:proofErr w:type="spellEnd"/>
      <w:r w:rsidRPr="00205358">
        <w:rPr>
          <w:rFonts w:ascii="Times New Roman" w:hAnsi="Times New Roman" w:cs="Times New Roman"/>
          <w:color w:val="000000" w:themeColor="text1"/>
        </w:rPr>
        <w:t xml:space="preserve"> et al., 1999; Dufour et al., 2000).</w:t>
      </w:r>
    </w:p>
    <w:p w14:paraId="2216FA92" w14:textId="77777777" w:rsidR="00205358" w:rsidRPr="00436458" w:rsidRDefault="00205358" w:rsidP="00436458">
      <w:pPr>
        <w:spacing w:after="0" w:line="360" w:lineRule="auto"/>
        <w:jc w:val="both"/>
        <w:rPr>
          <w:rFonts w:ascii="Times New Roman" w:hAnsi="Times New Roman" w:cs="Times New Roman"/>
          <w:b/>
          <w:bCs/>
          <w:i/>
          <w:iCs/>
          <w:color w:val="000000" w:themeColor="text1"/>
        </w:rPr>
      </w:pPr>
      <w:r w:rsidRPr="00436458">
        <w:rPr>
          <w:rFonts w:ascii="Times New Roman" w:hAnsi="Times New Roman" w:cs="Times New Roman"/>
          <w:b/>
          <w:bCs/>
          <w:i/>
          <w:iCs/>
          <w:color w:val="000000" w:themeColor="text1"/>
        </w:rPr>
        <w:t>Female factors: oocyte</w:t>
      </w:r>
    </w:p>
    <w:p w14:paraId="66976C6F"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A crucial factor in increasing success rates of ICSI in goats and sheep is the donor oocyte as one of two sources of gamete cells (Merchant et al., 2011). </w:t>
      </w:r>
      <w:proofErr w:type="spellStart"/>
      <w:r w:rsidRPr="00205358">
        <w:rPr>
          <w:rFonts w:ascii="Times New Roman" w:hAnsi="Times New Roman" w:cs="Times New Roman"/>
          <w:color w:val="000000" w:themeColor="text1"/>
        </w:rPr>
        <w:t>Pivko</w:t>
      </w:r>
      <w:proofErr w:type="spellEnd"/>
      <w:r w:rsidRPr="00205358">
        <w:rPr>
          <w:rFonts w:ascii="Times New Roman" w:hAnsi="Times New Roman" w:cs="Times New Roman"/>
          <w:color w:val="000000" w:themeColor="text1"/>
        </w:rPr>
        <w:t xml:space="preserve"> et al. (1995) has revealed that goat and sheep embryos undergo embryonic arrest during the 8-16 cell stages which is its supposed genome activation stage as well. Jimenez-Macedo et al. (2005) stated that 100% of goat embryos underwent embryonic arrest on the 16-cell morula stage. While a study by Gomez et al. (1997) observed that 80% of sheep embryos met the same fate. </w:t>
      </w:r>
      <w:proofErr w:type="spellStart"/>
      <w:r w:rsidRPr="00205358">
        <w:rPr>
          <w:rFonts w:ascii="Times New Roman" w:hAnsi="Times New Roman" w:cs="Times New Roman"/>
          <w:color w:val="000000" w:themeColor="text1"/>
        </w:rPr>
        <w:t>Villamediana</w:t>
      </w:r>
      <w:proofErr w:type="spellEnd"/>
      <w:r w:rsidRPr="00205358">
        <w:rPr>
          <w:rFonts w:ascii="Times New Roman" w:hAnsi="Times New Roman" w:cs="Times New Roman"/>
          <w:color w:val="000000" w:themeColor="text1"/>
        </w:rPr>
        <w:t xml:space="preserve"> et al. (2001) reported that chromosomal abnormalities were observed in 50% of goat embryos. Rahman (2012) stated that poor oocyte quality and inadequate enzymes produced by the embryo have been known to cause embryonic arrests. Moreover, evidence of genetically rooted debilitated embryo regulation as well as oocyte nondisjunction were also observed.</w:t>
      </w:r>
    </w:p>
    <w:p w14:paraId="5A27BD68" w14:textId="72D7B059"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Goats need artificial activation </w:t>
      </w:r>
      <w:r w:rsidR="00436458" w:rsidRPr="00205358">
        <w:rPr>
          <w:rFonts w:ascii="Times New Roman" w:hAnsi="Times New Roman" w:cs="Times New Roman"/>
          <w:color w:val="000000" w:themeColor="text1"/>
        </w:rPr>
        <w:t>to</w:t>
      </w:r>
      <w:r w:rsidRPr="00205358">
        <w:rPr>
          <w:rFonts w:ascii="Times New Roman" w:hAnsi="Times New Roman" w:cs="Times New Roman"/>
          <w:color w:val="000000" w:themeColor="text1"/>
        </w:rPr>
        <w:t xml:space="preserve"> activate their oocytes while sheep need a sham injection. This helps the oocyte achieve the 16-cell stage however it is important to note as well that those treated by ICSI that developed to blastocyst stage were only at 8% compared to the 18% when IVF was utilized.</w:t>
      </w:r>
    </w:p>
    <w:p w14:paraId="419A2BE1" w14:textId="77777777" w:rsidR="00205358" w:rsidRPr="00436458" w:rsidRDefault="00205358" w:rsidP="00436458">
      <w:pPr>
        <w:spacing w:after="0" w:line="360" w:lineRule="auto"/>
        <w:jc w:val="both"/>
        <w:rPr>
          <w:rFonts w:ascii="Times New Roman" w:hAnsi="Times New Roman" w:cs="Times New Roman"/>
          <w:b/>
          <w:bCs/>
          <w:i/>
          <w:iCs/>
          <w:color w:val="000000" w:themeColor="text1"/>
        </w:rPr>
      </w:pPr>
      <w:r w:rsidRPr="00436458">
        <w:rPr>
          <w:rFonts w:ascii="Times New Roman" w:hAnsi="Times New Roman" w:cs="Times New Roman"/>
          <w:b/>
          <w:bCs/>
          <w:i/>
          <w:iCs/>
          <w:color w:val="000000" w:themeColor="text1"/>
        </w:rPr>
        <w:t>Male factors: fresh vs frozen-thawed sperm</w:t>
      </w:r>
    </w:p>
    <w:p w14:paraId="0CD4AF2A" w14:textId="4C0958EC" w:rsidR="00205358" w:rsidRPr="00205358" w:rsidRDefault="00205358" w:rsidP="004364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Livestock semen stock has practically been stored frozen and thawed only when needed in the future. </w:t>
      </w:r>
      <w:proofErr w:type="spellStart"/>
      <w:r w:rsidRPr="00205358">
        <w:rPr>
          <w:rFonts w:ascii="Times New Roman" w:hAnsi="Times New Roman" w:cs="Times New Roman"/>
          <w:color w:val="000000" w:themeColor="text1"/>
        </w:rPr>
        <w:t>Hashida</w:t>
      </w:r>
      <w:proofErr w:type="spellEnd"/>
      <w:r w:rsidRPr="00205358">
        <w:rPr>
          <w:rFonts w:ascii="Times New Roman" w:hAnsi="Times New Roman" w:cs="Times New Roman"/>
          <w:color w:val="000000" w:themeColor="text1"/>
        </w:rPr>
        <w:t xml:space="preserve"> et al. (2005) remarked that fresh goat spermatozoa produced a distinction from frozen-thawed spermatozoa in terms of mitochondria as well as plasma and acrosomal membranes where the membranes in </w:t>
      </w:r>
      <w:r w:rsidRPr="00205358">
        <w:rPr>
          <w:rFonts w:ascii="Times New Roman" w:hAnsi="Times New Roman" w:cs="Times New Roman"/>
          <w:color w:val="000000" w:themeColor="text1"/>
        </w:rPr>
        <w:lastRenderedPageBreak/>
        <w:t xml:space="preserve">the frozen-thawed semen samples were observed to have loose and expanded properties. The diminished IVF rate in frozen-thawed samples compared to fresh samples can be attributed to the </w:t>
      </w:r>
      <w:proofErr w:type="gramStart"/>
      <w:r w:rsidRPr="00205358">
        <w:rPr>
          <w:rFonts w:ascii="Times New Roman" w:hAnsi="Times New Roman" w:cs="Times New Roman"/>
          <w:color w:val="000000" w:themeColor="text1"/>
        </w:rPr>
        <w:t>aforementioned observations</w:t>
      </w:r>
      <w:proofErr w:type="gramEnd"/>
      <w:r w:rsidRPr="00205358">
        <w:rPr>
          <w:rFonts w:ascii="Times New Roman" w:hAnsi="Times New Roman" w:cs="Times New Roman"/>
          <w:color w:val="000000" w:themeColor="text1"/>
        </w:rPr>
        <w:t xml:space="preserve"> in plasma and acrosomal membranes. Menendez-Blanco et al. (2019) utilized pre-pubertal goat oocytes and produced 18.46% blastocysts from freshly collected semen compared to the 12.12% from frozen-thawed semen samples.</w:t>
      </w:r>
    </w:p>
    <w:p w14:paraId="56508778"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Morphology, DNA fragmentation, membrane integrity and vitality are the four parameters established in a 2019 study by Gonzalez-Castro and Carnevale to help predict frozen-thawed sperm samples' performance in ICSI procedures. The study revealed that embryo development in ICSI procedures had higher chances of survival in frozen-thawed semen samples that had excellent membrane integrity and vitality.</w:t>
      </w:r>
    </w:p>
    <w:p w14:paraId="6A69DCAF"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In 2001, </w:t>
      </w:r>
      <w:proofErr w:type="spellStart"/>
      <w:r w:rsidRPr="00205358">
        <w:rPr>
          <w:rFonts w:ascii="Times New Roman" w:hAnsi="Times New Roman" w:cs="Times New Roman"/>
          <w:color w:val="000000" w:themeColor="text1"/>
        </w:rPr>
        <w:t>Bartoov</w:t>
      </w:r>
      <w:proofErr w:type="spellEnd"/>
      <w:r w:rsidRPr="00205358">
        <w:rPr>
          <w:rFonts w:ascii="Times New Roman" w:hAnsi="Times New Roman" w:cs="Times New Roman"/>
          <w:color w:val="000000" w:themeColor="text1"/>
        </w:rPr>
        <w:t xml:space="preserve"> initiated the Intracytoplasmic morphological sperm injection or IMSI </w:t>
      </w:r>
      <w:proofErr w:type="gramStart"/>
      <w:r w:rsidRPr="00205358">
        <w:rPr>
          <w:rFonts w:ascii="Times New Roman" w:hAnsi="Times New Roman" w:cs="Times New Roman"/>
          <w:color w:val="000000" w:themeColor="text1"/>
        </w:rPr>
        <w:t>in order to</w:t>
      </w:r>
      <w:proofErr w:type="gramEnd"/>
      <w:r w:rsidRPr="00205358">
        <w:rPr>
          <w:rFonts w:ascii="Times New Roman" w:hAnsi="Times New Roman" w:cs="Times New Roman"/>
          <w:color w:val="000000" w:themeColor="text1"/>
        </w:rPr>
        <w:t xml:space="preserve"> aid in this selection. IMSI includes a more sophisticated sperm selection method where the sperm is evaluated under high magnification of up to x6600. Other techniques were the ones used by </w:t>
      </w:r>
      <w:proofErr w:type="spellStart"/>
      <w:r w:rsidRPr="00205358">
        <w:rPr>
          <w:rFonts w:ascii="Times New Roman" w:hAnsi="Times New Roman" w:cs="Times New Roman"/>
          <w:color w:val="000000" w:themeColor="text1"/>
        </w:rPr>
        <w:t>Gianaroli</w:t>
      </w:r>
      <w:proofErr w:type="spellEnd"/>
      <w:r w:rsidRPr="00205358">
        <w:rPr>
          <w:rFonts w:ascii="Times New Roman" w:hAnsi="Times New Roman" w:cs="Times New Roman"/>
          <w:color w:val="000000" w:themeColor="text1"/>
        </w:rPr>
        <w:t xml:space="preserve"> et al. (2010) by utilizing polarized light in the sperm selection process. The polarized light was able to distinguish the acrosome-reacted spermatozoa via their birefringence. Stanger et al. (2010) discussed the hypo-osmotic swelling test (HOST) and how, prior to microinjection, specific spermatozoa with even minute traces of DNA fragmentation can be distinguished.</w:t>
      </w:r>
    </w:p>
    <w:p w14:paraId="7A441A76" w14:textId="77777777" w:rsidR="00205358" w:rsidRPr="00436458" w:rsidRDefault="00205358" w:rsidP="00436458">
      <w:pPr>
        <w:spacing w:after="0" w:line="360" w:lineRule="auto"/>
        <w:jc w:val="both"/>
        <w:rPr>
          <w:rFonts w:ascii="Times New Roman" w:hAnsi="Times New Roman" w:cs="Times New Roman"/>
          <w:b/>
          <w:bCs/>
          <w:i/>
          <w:iCs/>
          <w:color w:val="000000" w:themeColor="text1"/>
        </w:rPr>
      </w:pPr>
      <w:r w:rsidRPr="00436458">
        <w:rPr>
          <w:rFonts w:ascii="Times New Roman" w:hAnsi="Times New Roman" w:cs="Times New Roman"/>
          <w:b/>
          <w:bCs/>
          <w:i/>
          <w:iCs/>
          <w:color w:val="000000" w:themeColor="text1"/>
        </w:rPr>
        <w:t>Male factors: sperm cell membrane permeability</w:t>
      </w:r>
    </w:p>
    <w:p w14:paraId="21B8087F" w14:textId="77777777" w:rsidR="00205358" w:rsidRPr="00205358"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Improving ooplasm-sperm sub-membrane interaction is a crucial step in ICSI procedures (Perry et al., 1999). The microneedle utilized in ICSI procedures as well as the </w:t>
      </w:r>
      <w:proofErr w:type="gramStart"/>
      <w:r w:rsidRPr="00205358">
        <w:rPr>
          <w:rFonts w:ascii="Times New Roman" w:hAnsi="Times New Roman" w:cs="Times New Roman"/>
          <w:color w:val="000000" w:themeColor="text1"/>
        </w:rPr>
        <w:t>piezo-pulse</w:t>
      </w:r>
      <w:proofErr w:type="gramEnd"/>
      <w:r w:rsidRPr="00205358">
        <w:rPr>
          <w:rFonts w:ascii="Times New Roman" w:hAnsi="Times New Roman" w:cs="Times New Roman"/>
          <w:color w:val="000000" w:themeColor="text1"/>
        </w:rPr>
        <w:t xml:space="preserve"> manually breaks the sperm's tail and has yielded 35% blastocysts (Wang et al., 2003). Once the sperm is immobilized, the sperm plasma membrane is damaged as well, thus instigating oscillation of intracellular Ca2+. Nuclear </w:t>
      </w:r>
      <w:proofErr w:type="spellStart"/>
      <w:r w:rsidRPr="00205358">
        <w:rPr>
          <w:rFonts w:ascii="Times New Roman" w:hAnsi="Times New Roman" w:cs="Times New Roman"/>
          <w:color w:val="000000" w:themeColor="text1"/>
        </w:rPr>
        <w:t>decondensation</w:t>
      </w:r>
      <w:proofErr w:type="spellEnd"/>
      <w:r w:rsidRPr="00205358">
        <w:rPr>
          <w:rFonts w:ascii="Times New Roman" w:hAnsi="Times New Roman" w:cs="Times New Roman"/>
          <w:color w:val="000000" w:themeColor="text1"/>
        </w:rPr>
        <w:t xml:space="preserve"> of the sperm, a key step in proper fertilization, is induced by the prior oscillation. If done correctly, next steps of fertilization occur and will all lead up to the first mitotic cleavage and most importantly, DNA synthesis.</w:t>
      </w:r>
    </w:p>
    <w:p w14:paraId="4F84B421" w14:textId="2C2AABB5" w:rsidR="009C56BB"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There is also a non-chemical option to oocyte activation in ICSI. Mechanically breaking a hole in the </w:t>
      </w:r>
      <w:proofErr w:type="spellStart"/>
      <w:r w:rsidRPr="00205358">
        <w:rPr>
          <w:rFonts w:ascii="Times New Roman" w:hAnsi="Times New Roman" w:cs="Times New Roman"/>
          <w:color w:val="000000" w:themeColor="text1"/>
        </w:rPr>
        <w:t>oolema</w:t>
      </w:r>
      <w:proofErr w:type="spellEnd"/>
      <w:r w:rsidRPr="00205358">
        <w:rPr>
          <w:rFonts w:ascii="Times New Roman" w:hAnsi="Times New Roman" w:cs="Times New Roman"/>
          <w:color w:val="000000" w:themeColor="text1"/>
        </w:rPr>
        <w:t xml:space="preserve"> via a Piezo-driven needle has shown promising developmental rates in both cows and goats. </w:t>
      </w:r>
      <w:proofErr w:type="spellStart"/>
      <w:r w:rsidRPr="00205358">
        <w:rPr>
          <w:rFonts w:ascii="Times New Roman" w:hAnsi="Times New Roman" w:cs="Times New Roman"/>
          <w:color w:val="000000" w:themeColor="text1"/>
        </w:rPr>
        <w:t>Bori</w:t>
      </w:r>
      <w:proofErr w:type="spellEnd"/>
      <w:r w:rsidRPr="00205358">
        <w:rPr>
          <w:rFonts w:ascii="Times New Roman" w:hAnsi="Times New Roman" w:cs="Times New Roman"/>
          <w:color w:val="000000" w:themeColor="text1"/>
        </w:rPr>
        <w:t xml:space="preserve"> (2021) utilized crippled goat sperm samples in an ICSI procedure and concluded that sperm mobility was not necessary to successfully perform ICSI. On the contrary, utilizing motile spermatozoa that show signs of motion even after being injected resulted in 17.78% oocyte degeneration. Kimura and </w:t>
      </w:r>
      <w:proofErr w:type="spellStart"/>
      <w:r w:rsidRPr="00205358">
        <w:rPr>
          <w:rFonts w:ascii="Times New Roman" w:hAnsi="Times New Roman" w:cs="Times New Roman"/>
          <w:color w:val="000000" w:themeColor="text1"/>
        </w:rPr>
        <w:t>Yanagimachi</w:t>
      </w:r>
      <w:proofErr w:type="spellEnd"/>
      <w:r w:rsidRPr="00205358">
        <w:rPr>
          <w:rFonts w:ascii="Times New Roman" w:hAnsi="Times New Roman" w:cs="Times New Roman"/>
          <w:color w:val="000000" w:themeColor="text1"/>
        </w:rPr>
        <w:t xml:space="preserve"> (1995) discussed that oocyte degeneration occurs due to the sperm's movement disrupting the “</w:t>
      </w:r>
      <w:proofErr w:type="spellStart"/>
      <w:r w:rsidRPr="00205358">
        <w:rPr>
          <w:rFonts w:ascii="Times New Roman" w:hAnsi="Times New Roman" w:cs="Times New Roman"/>
          <w:color w:val="000000" w:themeColor="text1"/>
        </w:rPr>
        <w:t>oolema's</w:t>
      </w:r>
      <w:proofErr w:type="spellEnd"/>
      <w:r w:rsidRPr="00205358">
        <w:rPr>
          <w:rFonts w:ascii="Times New Roman" w:hAnsi="Times New Roman" w:cs="Times New Roman"/>
          <w:color w:val="000000" w:themeColor="text1"/>
        </w:rPr>
        <w:t xml:space="preserve"> wound healing”. Similarly, the sperm plasma membrane in sheep is damaged to improve blastocyst development by 15.5%. However, in contrast to the goat where the tail is broken first, the mechanical damage is directly performed on the acrosome and plasma membrane (Anzalone et al., 2016). Rahman (2012) has stated that sperm with scanty chromatin fail to undergo </w:t>
      </w:r>
      <w:proofErr w:type="spellStart"/>
      <w:r w:rsidRPr="00205358">
        <w:rPr>
          <w:rFonts w:ascii="Times New Roman" w:hAnsi="Times New Roman" w:cs="Times New Roman"/>
          <w:color w:val="000000" w:themeColor="text1"/>
        </w:rPr>
        <w:t>decondensation</w:t>
      </w:r>
      <w:proofErr w:type="spellEnd"/>
      <w:r w:rsidRPr="00205358">
        <w:rPr>
          <w:rFonts w:ascii="Times New Roman" w:hAnsi="Times New Roman" w:cs="Times New Roman"/>
          <w:color w:val="000000" w:themeColor="text1"/>
        </w:rPr>
        <w:t xml:space="preserve"> and have resulted in embryonic arrest</w:t>
      </w:r>
    </w:p>
    <w:p w14:paraId="15E31AF3" w14:textId="77777777" w:rsidR="009C56BB" w:rsidRPr="00FA2545" w:rsidRDefault="009C56BB" w:rsidP="00FA2545">
      <w:pPr>
        <w:spacing w:after="0" w:line="360" w:lineRule="auto"/>
        <w:jc w:val="both"/>
        <w:rPr>
          <w:rFonts w:ascii="Times New Roman" w:hAnsi="Times New Roman" w:cs="Times New Roman"/>
          <w:color w:val="000000" w:themeColor="text1"/>
        </w:rPr>
      </w:pPr>
    </w:p>
    <w:p w14:paraId="0DCE2A94" w14:textId="279E478F" w:rsidR="00B46E97" w:rsidRDefault="009C370C" w:rsidP="009C370C">
      <w:pPr>
        <w:spacing w:after="0" w:line="360" w:lineRule="auto"/>
        <w:jc w:val="both"/>
        <w:rPr>
          <w:rFonts w:ascii="Times New Roman" w:hAnsi="Times New Roman" w:cs="Times New Roman"/>
          <w:color w:val="000000" w:themeColor="text1"/>
        </w:rPr>
      </w:pPr>
      <w:r w:rsidRPr="009C370C">
        <w:rPr>
          <w:rFonts w:ascii="Times New Roman" w:eastAsia="MS Gothic" w:hAnsi="Times New Roman" w:cs="Times New Roman"/>
          <w:b/>
          <w:bCs/>
          <w:color w:val="000000" w:themeColor="text1"/>
          <w:lang w:val="x-none" w:eastAsia="x-none"/>
        </w:rPr>
        <w:t>CONCLUSIONS</w:t>
      </w:r>
    </w:p>
    <w:p w14:paraId="61987BFC" w14:textId="2D9FB81F" w:rsidR="00FA2545" w:rsidRPr="00FA2545" w:rsidRDefault="00205358" w:rsidP="00205358">
      <w:pPr>
        <w:spacing w:after="0" w:line="360" w:lineRule="auto"/>
        <w:ind w:firstLine="567"/>
        <w:jc w:val="both"/>
        <w:rPr>
          <w:rFonts w:ascii="Times New Roman" w:hAnsi="Times New Roman" w:cs="Times New Roman"/>
          <w:color w:val="000000" w:themeColor="text1"/>
        </w:rPr>
      </w:pPr>
      <w:r w:rsidRPr="00205358">
        <w:rPr>
          <w:rFonts w:ascii="Times New Roman" w:hAnsi="Times New Roman" w:cs="Times New Roman"/>
          <w:color w:val="000000" w:themeColor="text1"/>
        </w:rPr>
        <w:t xml:space="preserve">ICSI in goats and sheep have a production-centered history. This field of animal production and medicine is still an untapped resource having the potential to improve production parameters and using them to our advantage. They can be used to acquire superior hybridization of small ruminants through transgenesis. </w:t>
      </w:r>
      <w:r w:rsidRPr="00205358">
        <w:rPr>
          <w:rFonts w:ascii="Times New Roman" w:hAnsi="Times New Roman" w:cs="Times New Roman"/>
          <w:color w:val="000000" w:themeColor="text1"/>
        </w:rPr>
        <w:lastRenderedPageBreak/>
        <w:t>This can also be utilized in other species especially endangered animals where sperm count is limited to those who remain alive. Both the external and internal factors work hand in hand to produce the best possible outcome for ICSI as an ART.</w:t>
      </w:r>
      <w:r>
        <w:rPr>
          <w:rFonts w:ascii="Times New Roman" w:hAnsi="Times New Roman" w:cs="Times New Roman"/>
          <w:color w:val="000000" w:themeColor="text1"/>
        </w:rPr>
        <w:t xml:space="preserve"> </w:t>
      </w:r>
      <w:r w:rsidRPr="00205358">
        <w:rPr>
          <w:rFonts w:ascii="Times New Roman" w:hAnsi="Times New Roman" w:cs="Times New Roman"/>
          <w:color w:val="000000" w:themeColor="text1"/>
        </w:rPr>
        <w:t xml:space="preserve">Further studies need to be done </w:t>
      </w:r>
      <w:r w:rsidR="00436458" w:rsidRPr="00205358">
        <w:rPr>
          <w:rFonts w:ascii="Times New Roman" w:hAnsi="Times New Roman" w:cs="Times New Roman"/>
          <w:color w:val="000000" w:themeColor="text1"/>
        </w:rPr>
        <w:t>to</w:t>
      </w:r>
      <w:r w:rsidRPr="00205358">
        <w:rPr>
          <w:rFonts w:ascii="Times New Roman" w:hAnsi="Times New Roman" w:cs="Times New Roman"/>
          <w:color w:val="000000" w:themeColor="text1"/>
        </w:rPr>
        <w:t xml:space="preserve"> improve factors that either encourage or discourage embryo development. In spite of this, its potential is boundless, going by the information gathered across various experiments.</w:t>
      </w:r>
    </w:p>
    <w:p w14:paraId="66939507" w14:textId="76510320" w:rsidR="00BE3961" w:rsidRDefault="00BE3961">
      <w:pPr>
        <w:rPr>
          <w:rFonts w:ascii="Times New Roman" w:eastAsia="Calibri" w:hAnsi="Times New Roman" w:cs="Times New Roman"/>
          <w:b/>
          <w:color w:val="000000" w:themeColor="text1"/>
        </w:rPr>
      </w:pPr>
    </w:p>
    <w:p w14:paraId="046805F4" w14:textId="53EA4E49" w:rsidR="00B46E97" w:rsidRDefault="003A7477" w:rsidP="00FA2545">
      <w:pPr>
        <w:pStyle w:val="BodyTextIndent"/>
        <w:spacing w:after="0"/>
        <w:ind w:firstLine="0"/>
        <w:rPr>
          <w:b/>
          <w:color w:val="000000" w:themeColor="text1"/>
          <w:sz w:val="22"/>
          <w:szCs w:val="22"/>
        </w:rPr>
      </w:pPr>
      <w:r w:rsidRPr="003A7477">
        <w:rPr>
          <w:b/>
          <w:color w:val="000000" w:themeColor="text1"/>
          <w:sz w:val="22"/>
          <w:szCs w:val="22"/>
        </w:rPr>
        <w:t>REFERENCES</w:t>
      </w:r>
    </w:p>
    <w:p w14:paraId="491AC265"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Abdullah RB, </w:t>
      </w:r>
      <w:proofErr w:type="spellStart"/>
      <w:r w:rsidRPr="00205358">
        <w:rPr>
          <w:bCs/>
          <w:color w:val="000000" w:themeColor="text1"/>
          <w:sz w:val="22"/>
          <w:szCs w:val="22"/>
        </w:rPr>
        <w:t>Liow</w:t>
      </w:r>
      <w:proofErr w:type="spellEnd"/>
      <w:r w:rsidRPr="00205358">
        <w:rPr>
          <w:bCs/>
          <w:color w:val="000000" w:themeColor="text1"/>
          <w:sz w:val="22"/>
          <w:szCs w:val="22"/>
        </w:rPr>
        <w:t xml:space="preserve"> SL, Rahman ANMA, Chan WK, Wan-Khadijah WE and Ng SC. 2008. Prolonging the interval from ovarian hyperstimulation to laparoscopic ovum pick-up improves oocyte yield, quality and developmental competence in goats. </w:t>
      </w:r>
      <w:r w:rsidRPr="00004C45">
        <w:rPr>
          <w:bCs/>
          <w:i/>
          <w:iCs/>
          <w:color w:val="000000" w:themeColor="text1"/>
          <w:sz w:val="22"/>
          <w:szCs w:val="22"/>
        </w:rPr>
        <w:t>Theriogenology</w:t>
      </w:r>
      <w:r w:rsidRPr="00205358">
        <w:rPr>
          <w:bCs/>
          <w:color w:val="000000" w:themeColor="text1"/>
          <w:sz w:val="22"/>
          <w:szCs w:val="22"/>
        </w:rPr>
        <w:t xml:space="preserve"> 70: 765-771.</w:t>
      </w:r>
    </w:p>
    <w:p w14:paraId="22A088D1"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Ammoun</w:t>
      </w:r>
      <w:proofErr w:type="spellEnd"/>
      <w:r w:rsidRPr="00205358">
        <w:rPr>
          <w:bCs/>
          <w:color w:val="000000" w:themeColor="text1"/>
          <w:sz w:val="22"/>
          <w:szCs w:val="22"/>
        </w:rPr>
        <w:t xml:space="preserve"> I, Encinas T, </w:t>
      </w:r>
      <w:proofErr w:type="spellStart"/>
      <w:r w:rsidRPr="00205358">
        <w:rPr>
          <w:bCs/>
          <w:color w:val="000000" w:themeColor="text1"/>
          <w:sz w:val="22"/>
          <w:szCs w:val="22"/>
        </w:rPr>
        <w:t>Veiga</w:t>
      </w:r>
      <w:proofErr w:type="spellEnd"/>
      <w:r w:rsidRPr="00205358">
        <w:rPr>
          <w:bCs/>
          <w:color w:val="000000" w:themeColor="text1"/>
          <w:sz w:val="22"/>
          <w:szCs w:val="22"/>
        </w:rPr>
        <w:t>-Lopez A, Ros JM, Contreras I, Gonzalez-</w:t>
      </w:r>
      <w:proofErr w:type="spellStart"/>
      <w:r w:rsidRPr="00205358">
        <w:rPr>
          <w:bCs/>
          <w:color w:val="000000" w:themeColor="text1"/>
          <w:sz w:val="22"/>
          <w:szCs w:val="22"/>
        </w:rPr>
        <w:t>Anover</w:t>
      </w:r>
      <w:proofErr w:type="spellEnd"/>
      <w:r w:rsidRPr="00205358">
        <w:rPr>
          <w:bCs/>
          <w:color w:val="000000" w:themeColor="text1"/>
          <w:sz w:val="22"/>
          <w:szCs w:val="22"/>
        </w:rPr>
        <w:t xml:space="preserve"> P, </w:t>
      </w:r>
      <w:proofErr w:type="spellStart"/>
      <w:r w:rsidRPr="00205358">
        <w:rPr>
          <w:bCs/>
          <w:color w:val="000000" w:themeColor="text1"/>
          <w:sz w:val="22"/>
          <w:szCs w:val="22"/>
        </w:rPr>
        <w:t>Cocero</w:t>
      </w:r>
      <w:proofErr w:type="spellEnd"/>
      <w:r w:rsidRPr="00205358">
        <w:rPr>
          <w:bCs/>
          <w:color w:val="000000" w:themeColor="text1"/>
          <w:sz w:val="22"/>
          <w:szCs w:val="22"/>
        </w:rPr>
        <w:t xml:space="preserve"> MJ, McNeilly AS and Gonzalez-</w:t>
      </w:r>
      <w:proofErr w:type="spellStart"/>
      <w:r w:rsidRPr="00205358">
        <w:rPr>
          <w:bCs/>
          <w:color w:val="000000" w:themeColor="text1"/>
          <w:sz w:val="22"/>
          <w:szCs w:val="22"/>
        </w:rPr>
        <w:t>Bulnes</w:t>
      </w:r>
      <w:proofErr w:type="spellEnd"/>
      <w:r w:rsidRPr="00205358">
        <w:rPr>
          <w:bCs/>
          <w:color w:val="000000" w:themeColor="text1"/>
          <w:sz w:val="22"/>
          <w:szCs w:val="22"/>
        </w:rPr>
        <w:t xml:space="preserve"> A. 2006. Effect of breed on kinetics of ovine FSH and ovarian response in </w:t>
      </w:r>
      <w:proofErr w:type="spellStart"/>
      <w:r w:rsidRPr="00205358">
        <w:rPr>
          <w:bCs/>
          <w:color w:val="000000" w:themeColor="text1"/>
          <w:sz w:val="22"/>
          <w:szCs w:val="22"/>
        </w:rPr>
        <w:t>superovulated</w:t>
      </w:r>
      <w:proofErr w:type="spellEnd"/>
      <w:r w:rsidRPr="00205358">
        <w:rPr>
          <w:bCs/>
          <w:color w:val="000000" w:themeColor="text1"/>
          <w:sz w:val="22"/>
          <w:szCs w:val="22"/>
        </w:rPr>
        <w:t xml:space="preserve"> sheep. </w:t>
      </w:r>
      <w:r w:rsidRPr="00004C45">
        <w:rPr>
          <w:bCs/>
          <w:i/>
          <w:iCs/>
          <w:color w:val="000000" w:themeColor="text1"/>
          <w:sz w:val="22"/>
          <w:szCs w:val="22"/>
        </w:rPr>
        <w:t>Theriogenology</w:t>
      </w:r>
      <w:r w:rsidRPr="00205358">
        <w:rPr>
          <w:bCs/>
          <w:color w:val="000000" w:themeColor="text1"/>
          <w:sz w:val="22"/>
          <w:szCs w:val="22"/>
        </w:rPr>
        <w:t xml:space="preserve"> 66: 896-905.</w:t>
      </w:r>
    </w:p>
    <w:p w14:paraId="03AD7CFE"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Anzalone DA, </w:t>
      </w:r>
      <w:proofErr w:type="spellStart"/>
      <w:r w:rsidRPr="00205358">
        <w:rPr>
          <w:bCs/>
          <w:color w:val="000000" w:themeColor="text1"/>
          <w:sz w:val="22"/>
          <w:szCs w:val="22"/>
        </w:rPr>
        <w:t>Iuso</w:t>
      </w:r>
      <w:proofErr w:type="spellEnd"/>
      <w:r w:rsidRPr="00205358">
        <w:rPr>
          <w:bCs/>
          <w:color w:val="000000" w:themeColor="text1"/>
          <w:sz w:val="22"/>
          <w:szCs w:val="22"/>
        </w:rPr>
        <w:t xml:space="preserve"> D, </w:t>
      </w:r>
      <w:proofErr w:type="spellStart"/>
      <w:r w:rsidRPr="00205358">
        <w:rPr>
          <w:bCs/>
          <w:color w:val="000000" w:themeColor="text1"/>
          <w:sz w:val="22"/>
          <w:szCs w:val="22"/>
        </w:rPr>
        <w:t>Czernik</w:t>
      </w:r>
      <w:proofErr w:type="spellEnd"/>
      <w:r w:rsidRPr="00205358">
        <w:rPr>
          <w:bCs/>
          <w:color w:val="000000" w:themeColor="text1"/>
          <w:sz w:val="22"/>
          <w:szCs w:val="22"/>
        </w:rPr>
        <w:t xml:space="preserve"> M, </w:t>
      </w:r>
      <w:proofErr w:type="spellStart"/>
      <w:r w:rsidRPr="00205358">
        <w:rPr>
          <w:bCs/>
          <w:color w:val="000000" w:themeColor="text1"/>
          <w:sz w:val="22"/>
          <w:szCs w:val="22"/>
        </w:rPr>
        <w:t>Ptak</w:t>
      </w:r>
      <w:proofErr w:type="spellEnd"/>
      <w:r w:rsidRPr="00205358">
        <w:rPr>
          <w:bCs/>
          <w:color w:val="000000" w:themeColor="text1"/>
          <w:sz w:val="22"/>
          <w:szCs w:val="22"/>
        </w:rPr>
        <w:t xml:space="preserve"> G and Lo P. 2016. Plasma membrane and acrosome loss before ICSI is required for sheep embryonic development. </w:t>
      </w:r>
      <w:r w:rsidRPr="00004C45">
        <w:rPr>
          <w:bCs/>
          <w:i/>
          <w:iCs/>
          <w:color w:val="000000" w:themeColor="text1"/>
          <w:sz w:val="22"/>
          <w:szCs w:val="22"/>
        </w:rPr>
        <w:t>Journal of Assisted Reproduction and Genetics</w:t>
      </w:r>
      <w:r w:rsidRPr="00205358">
        <w:rPr>
          <w:bCs/>
          <w:color w:val="000000" w:themeColor="text1"/>
          <w:sz w:val="22"/>
          <w:szCs w:val="22"/>
        </w:rPr>
        <w:t xml:space="preserve"> 33(6): 757–763. https://doi.org/10.1007/s10815-016-0709-1.</w:t>
      </w:r>
    </w:p>
    <w:p w14:paraId="5C05876E"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Armstrong DT. 2001. Effect of maternal age on oocyte developmental competence. </w:t>
      </w:r>
      <w:r w:rsidRPr="00004C45">
        <w:rPr>
          <w:bCs/>
          <w:i/>
          <w:iCs/>
          <w:color w:val="000000" w:themeColor="text1"/>
          <w:sz w:val="22"/>
          <w:szCs w:val="22"/>
        </w:rPr>
        <w:t>Theriogenology</w:t>
      </w:r>
      <w:r w:rsidRPr="00205358">
        <w:rPr>
          <w:bCs/>
          <w:color w:val="000000" w:themeColor="text1"/>
          <w:sz w:val="22"/>
          <w:szCs w:val="22"/>
        </w:rPr>
        <w:t xml:space="preserve"> 55: 1303-1322.</w:t>
      </w:r>
    </w:p>
    <w:p w14:paraId="2618C19A"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Baldassarre</w:t>
      </w:r>
      <w:proofErr w:type="spellEnd"/>
      <w:r w:rsidRPr="00205358">
        <w:rPr>
          <w:bCs/>
          <w:color w:val="000000" w:themeColor="text1"/>
          <w:sz w:val="22"/>
          <w:szCs w:val="22"/>
        </w:rPr>
        <w:t xml:space="preserve"> H and </w:t>
      </w:r>
      <w:proofErr w:type="spellStart"/>
      <w:r w:rsidRPr="00205358">
        <w:rPr>
          <w:bCs/>
          <w:color w:val="000000" w:themeColor="text1"/>
          <w:sz w:val="22"/>
          <w:szCs w:val="22"/>
        </w:rPr>
        <w:t>Karatzas</w:t>
      </w:r>
      <w:proofErr w:type="spellEnd"/>
      <w:r w:rsidRPr="00205358">
        <w:rPr>
          <w:bCs/>
          <w:color w:val="000000" w:themeColor="text1"/>
          <w:sz w:val="22"/>
          <w:szCs w:val="22"/>
        </w:rPr>
        <w:t xml:space="preserve"> CN. 2004. Advanced assisted reproduction technologies (ART) in goats. </w:t>
      </w:r>
      <w:r w:rsidRPr="00004C45">
        <w:rPr>
          <w:bCs/>
          <w:i/>
          <w:iCs/>
          <w:color w:val="000000" w:themeColor="text1"/>
          <w:sz w:val="22"/>
          <w:szCs w:val="22"/>
        </w:rPr>
        <w:t xml:space="preserve">Animal Reproduction Science </w:t>
      </w:r>
      <w:r w:rsidRPr="00205358">
        <w:rPr>
          <w:bCs/>
          <w:color w:val="000000" w:themeColor="text1"/>
          <w:sz w:val="22"/>
          <w:szCs w:val="22"/>
        </w:rPr>
        <w:t xml:space="preserve">82-83: 255-266. </w:t>
      </w:r>
      <w:proofErr w:type="spellStart"/>
      <w:r w:rsidRPr="00205358">
        <w:rPr>
          <w:bCs/>
          <w:color w:val="000000" w:themeColor="text1"/>
          <w:sz w:val="22"/>
          <w:szCs w:val="22"/>
        </w:rPr>
        <w:t>doi</w:t>
      </w:r>
      <w:proofErr w:type="spellEnd"/>
      <w:r w:rsidRPr="00205358">
        <w:rPr>
          <w:bCs/>
          <w:color w:val="000000" w:themeColor="text1"/>
          <w:sz w:val="22"/>
          <w:szCs w:val="22"/>
        </w:rPr>
        <w:t>: 10.1016/J.ANIREPROSCI.2004.04.027.</w:t>
      </w:r>
    </w:p>
    <w:p w14:paraId="1EC7E9F8"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Bartoov</w:t>
      </w:r>
      <w:proofErr w:type="spellEnd"/>
      <w:r w:rsidRPr="00205358">
        <w:rPr>
          <w:bCs/>
          <w:color w:val="000000" w:themeColor="text1"/>
          <w:sz w:val="22"/>
          <w:szCs w:val="22"/>
        </w:rPr>
        <w:t xml:space="preserve"> B. 2001. Selection of spermatozoa with normal nuclei to improve the pregnancy rate with intracytoplasmic. </w:t>
      </w:r>
      <w:r w:rsidRPr="00004C45">
        <w:rPr>
          <w:bCs/>
          <w:i/>
          <w:iCs/>
          <w:color w:val="000000" w:themeColor="text1"/>
          <w:sz w:val="22"/>
          <w:szCs w:val="22"/>
        </w:rPr>
        <w:t>New England Journal of Medicine</w:t>
      </w:r>
      <w:r w:rsidRPr="00205358">
        <w:rPr>
          <w:bCs/>
          <w:color w:val="000000" w:themeColor="text1"/>
          <w:sz w:val="22"/>
          <w:szCs w:val="22"/>
        </w:rPr>
        <w:t xml:space="preserve"> 345(14): 1067–1069. doi:10.1056/nejm200110043451416.</w:t>
      </w:r>
    </w:p>
    <w:p w14:paraId="76678B55"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Bori</w:t>
      </w:r>
      <w:proofErr w:type="spellEnd"/>
      <w:r w:rsidRPr="00205358">
        <w:rPr>
          <w:bCs/>
          <w:color w:val="000000" w:themeColor="text1"/>
          <w:sz w:val="22"/>
          <w:szCs w:val="22"/>
        </w:rPr>
        <w:t xml:space="preserve"> J. 2021. Developmental potency of goat embryos produced by intra cytoplasmic sperm injection and in vitro fertilization. </w:t>
      </w:r>
      <w:r w:rsidRPr="00004C45">
        <w:rPr>
          <w:bCs/>
          <w:i/>
          <w:iCs/>
          <w:color w:val="000000" w:themeColor="text1"/>
          <w:sz w:val="22"/>
          <w:szCs w:val="22"/>
        </w:rPr>
        <w:t>Research Square</w:t>
      </w:r>
      <w:r w:rsidRPr="00205358">
        <w:rPr>
          <w:bCs/>
          <w:color w:val="000000" w:themeColor="text1"/>
          <w:sz w:val="22"/>
          <w:szCs w:val="22"/>
        </w:rPr>
        <w:t xml:space="preserve"> </w:t>
      </w:r>
      <w:proofErr w:type="spellStart"/>
      <w:r w:rsidRPr="00205358">
        <w:rPr>
          <w:bCs/>
          <w:color w:val="000000" w:themeColor="text1"/>
          <w:sz w:val="22"/>
          <w:szCs w:val="22"/>
        </w:rPr>
        <w:t>doi</w:t>
      </w:r>
      <w:proofErr w:type="spellEnd"/>
      <w:r w:rsidRPr="00205358">
        <w:rPr>
          <w:bCs/>
          <w:color w:val="000000" w:themeColor="text1"/>
          <w:sz w:val="22"/>
          <w:szCs w:val="22"/>
        </w:rPr>
        <w:t>: 10.21203/rs.3.rs-645083/v1.</w:t>
      </w:r>
    </w:p>
    <w:p w14:paraId="7D593D94"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Braga </w:t>
      </w:r>
      <w:proofErr w:type="spellStart"/>
      <w:r w:rsidRPr="00205358">
        <w:rPr>
          <w:bCs/>
          <w:color w:val="000000" w:themeColor="text1"/>
          <w:sz w:val="22"/>
          <w:szCs w:val="22"/>
        </w:rPr>
        <w:t>Lôbo</w:t>
      </w:r>
      <w:proofErr w:type="spellEnd"/>
      <w:r w:rsidRPr="00205358">
        <w:rPr>
          <w:bCs/>
          <w:color w:val="000000" w:themeColor="text1"/>
          <w:sz w:val="22"/>
          <w:szCs w:val="22"/>
        </w:rPr>
        <w:t xml:space="preserve"> R, </w:t>
      </w:r>
      <w:proofErr w:type="spellStart"/>
      <w:r w:rsidRPr="00205358">
        <w:rPr>
          <w:bCs/>
          <w:color w:val="000000" w:themeColor="text1"/>
          <w:sz w:val="22"/>
          <w:szCs w:val="22"/>
        </w:rPr>
        <w:t>Facó</w:t>
      </w:r>
      <w:proofErr w:type="spellEnd"/>
      <w:r w:rsidRPr="00205358">
        <w:rPr>
          <w:bCs/>
          <w:color w:val="000000" w:themeColor="text1"/>
          <w:sz w:val="22"/>
          <w:szCs w:val="22"/>
        </w:rPr>
        <w:t xml:space="preserve"> O, </w:t>
      </w:r>
      <w:proofErr w:type="spellStart"/>
      <w:r w:rsidRPr="00205358">
        <w:rPr>
          <w:bCs/>
          <w:color w:val="000000" w:themeColor="text1"/>
          <w:sz w:val="22"/>
          <w:szCs w:val="22"/>
        </w:rPr>
        <w:t>Bezerra</w:t>
      </w:r>
      <w:proofErr w:type="spellEnd"/>
      <w:r w:rsidRPr="00205358">
        <w:rPr>
          <w:bCs/>
          <w:color w:val="000000" w:themeColor="text1"/>
          <w:sz w:val="22"/>
          <w:szCs w:val="22"/>
        </w:rPr>
        <w:t xml:space="preserve"> Oliveira </w:t>
      </w:r>
      <w:proofErr w:type="spellStart"/>
      <w:r w:rsidRPr="00205358">
        <w:rPr>
          <w:bCs/>
          <w:color w:val="000000" w:themeColor="text1"/>
          <w:sz w:val="22"/>
          <w:szCs w:val="22"/>
        </w:rPr>
        <w:t>Lôbo</w:t>
      </w:r>
      <w:proofErr w:type="spellEnd"/>
      <w:r w:rsidRPr="00205358">
        <w:rPr>
          <w:bCs/>
          <w:color w:val="000000" w:themeColor="text1"/>
          <w:sz w:val="22"/>
          <w:szCs w:val="22"/>
        </w:rPr>
        <w:t xml:space="preserve"> A and </w:t>
      </w:r>
      <w:proofErr w:type="spellStart"/>
      <w:r w:rsidRPr="00205358">
        <w:rPr>
          <w:bCs/>
          <w:color w:val="000000" w:themeColor="text1"/>
          <w:sz w:val="22"/>
          <w:szCs w:val="22"/>
        </w:rPr>
        <w:t>Vasques</w:t>
      </w:r>
      <w:proofErr w:type="spellEnd"/>
      <w:r w:rsidRPr="00205358">
        <w:rPr>
          <w:bCs/>
          <w:color w:val="000000" w:themeColor="text1"/>
          <w:sz w:val="22"/>
          <w:szCs w:val="22"/>
        </w:rPr>
        <w:t xml:space="preserve"> </w:t>
      </w:r>
      <w:proofErr w:type="spellStart"/>
      <w:r w:rsidRPr="00205358">
        <w:rPr>
          <w:bCs/>
          <w:color w:val="000000" w:themeColor="text1"/>
          <w:sz w:val="22"/>
          <w:szCs w:val="22"/>
        </w:rPr>
        <w:t>Villela</w:t>
      </w:r>
      <w:proofErr w:type="spellEnd"/>
      <w:r w:rsidRPr="00205358">
        <w:rPr>
          <w:bCs/>
          <w:color w:val="000000" w:themeColor="text1"/>
          <w:sz w:val="22"/>
          <w:szCs w:val="22"/>
        </w:rPr>
        <w:t xml:space="preserve"> L. 2010. Brazilian goat breeding programs. </w:t>
      </w:r>
      <w:r w:rsidRPr="00004C45">
        <w:rPr>
          <w:bCs/>
          <w:i/>
          <w:iCs/>
          <w:color w:val="000000" w:themeColor="text1"/>
          <w:sz w:val="22"/>
          <w:szCs w:val="22"/>
        </w:rPr>
        <w:t>Small Ruminant Research</w:t>
      </w:r>
      <w:r w:rsidRPr="00205358">
        <w:rPr>
          <w:bCs/>
          <w:color w:val="000000" w:themeColor="text1"/>
          <w:sz w:val="22"/>
          <w:szCs w:val="22"/>
        </w:rPr>
        <w:t xml:space="preserve"> 89(2-3): 149-154. </w:t>
      </w:r>
      <w:proofErr w:type="spellStart"/>
      <w:r w:rsidRPr="00205358">
        <w:rPr>
          <w:bCs/>
          <w:color w:val="000000" w:themeColor="text1"/>
          <w:sz w:val="22"/>
          <w:szCs w:val="22"/>
        </w:rPr>
        <w:t>doi</w:t>
      </w:r>
      <w:proofErr w:type="spellEnd"/>
      <w:r w:rsidRPr="00205358">
        <w:rPr>
          <w:bCs/>
          <w:color w:val="000000" w:themeColor="text1"/>
          <w:sz w:val="22"/>
          <w:szCs w:val="22"/>
        </w:rPr>
        <w:t>: 10.1016/j.smallrumres.2009.12.038.</w:t>
      </w:r>
    </w:p>
    <w:p w14:paraId="639C40CA"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Brun R. 1974. Studies on Fertilization in Xenopus </w:t>
      </w:r>
      <w:proofErr w:type="spellStart"/>
      <w:r w:rsidRPr="00205358">
        <w:rPr>
          <w:bCs/>
          <w:color w:val="000000" w:themeColor="text1"/>
          <w:sz w:val="22"/>
          <w:szCs w:val="22"/>
        </w:rPr>
        <w:t>laevis</w:t>
      </w:r>
      <w:proofErr w:type="spellEnd"/>
      <w:r w:rsidRPr="00205358">
        <w:rPr>
          <w:bCs/>
          <w:color w:val="000000" w:themeColor="text1"/>
          <w:sz w:val="22"/>
          <w:szCs w:val="22"/>
        </w:rPr>
        <w:t xml:space="preserve">. </w:t>
      </w:r>
      <w:r w:rsidRPr="00004C45">
        <w:rPr>
          <w:bCs/>
          <w:i/>
          <w:iCs/>
          <w:color w:val="000000" w:themeColor="text1"/>
          <w:sz w:val="22"/>
          <w:szCs w:val="22"/>
        </w:rPr>
        <w:t>Biology of Reproduction</w:t>
      </w:r>
      <w:r w:rsidRPr="00205358">
        <w:rPr>
          <w:bCs/>
          <w:color w:val="000000" w:themeColor="text1"/>
          <w:sz w:val="22"/>
          <w:szCs w:val="22"/>
        </w:rPr>
        <w:t xml:space="preserve"> 11(5) :513–518, https://doi.org/10.1095/biolreprod11.5.513.</w:t>
      </w:r>
    </w:p>
    <w:p w14:paraId="7C6E601E"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Byatt-Smith JG, Leese HJ and </w:t>
      </w:r>
      <w:proofErr w:type="spellStart"/>
      <w:r w:rsidRPr="00205358">
        <w:rPr>
          <w:bCs/>
          <w:color w:val="000000" w:themeColor="text1"/>
          <w:sz w:val="22"/>
          <w:szCs w:val="22"/>
        </w:rPr>
        <w:t>Gosden</w:t>
      </w:r>
      <w:proofErr w:type="spellEnd"/>
      <w:r w:rsidRPr="00205358">
        <w:rPr>
          <w:bCs/>
          <w:color w:val="000000" w:themeColor="text1"/>
          <w:sz w:val="22"/>
          <w:szCs w:val="22"/>
        </w:rPr>
        <w:t xml:space="preserve"> RG. 1991. An investigation by mathematical modeling of whether mouse and human preimplantation embryos in static culture can satisfy their demands for oxygen by diffusion. </w:t>
      </w:r>
      <w:r w:rsidRPr="00004C45">
        <w:rPr>
          <w:bCs/>
          <w:i/>
          <w:iCs/>
          <w:color w:val="000000" w:themeColor="text1"/>
          <w:sz w:val="22"/>
          <w:szCs w:val="22"/>
        </w:rPr>
        <w:t>Human Reproduction</w:t>
      </w:r>
      <w:r w:rsidRPr="00205358">
        <w:rPr>
          <w:bCs/>
          <w:color w:val="000000" w:themeColor="text1"/>
          <w:sz w:val="22"/>
          <w:szCs w:val="22"/>
        </w:rPr>
        <w:t xml:space="preserve"> 6:52-57.</w:t>
      </w:r>
    </w:p>
    <w:p w14:paraId="316A5DD4" w14:textId="661B22F5"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Caprera</w:t>
      </w:r>
      <w:proofErr w:type="spellEnd"/>
      <w:r w:rsidRPr="00205358">
        <w:rPr>
          <w:bCs/>
          <w:color w:val="000000" w:themeColor="text1"/>
          <w:sz w:val="22"/>
          <w:szCs w:val="22"/>
        </w:rPr>
        <w:t xml:space="preserve"> A, </w:t>
      </w:r>
      <w:proofErr w:type="spellStart"/>
      <w:r w:rsidRPr="00205358">
        <w:rPr>
          <w:bCs/>
          <w:color w:val="000000" w:themeColor="text1"/>
          <w:sz w:val="22"/>
          <w:szCs w:val="22"/>
        </w:rPr>
        <w:t>Lazzari</w:t>
      </w:r>
      <w:proofErr w:type="spellEnd"/>
      <w:r w:rsidRPr="00205358">
        <w:rPr>
          <w:bCs/>
          <w:color w:val="000000" w:themeColor="text1"/>
          <w:sz w:val="22"/>
          <w:szCs w:val="22"/>
        </w:rPr>
        <w:t xml:space="preserve"> B, Stella A, </w:t>
      </w:r>
      <w:proofErr w:type="spellStart"/>
      <w:r w:rsidRPr="00205358">
        <w:rPr>
          <w:bCs/>
          <w:color w:val="000000" w:themeColor="text1"/>
          <w:sz w:val="22"/>
          <w:szCs w:val="22"/>
        </w:rPr>
        <w:t>Merelli</w:t>
      </w:r>
      <w:proofErr w:type="spellEnd"/>
      <w:r w:rsidRPr="00205358">
        <w:rPr>
          <w:bCs/>
          <w:color w:val="000000" w:themeColor="text1"/>
          <w:sz w:val="22"/>
          <w:szCs w:val="22"/>
        </w:rPr>
        <w:t xml:space="preserve"> I, Caetano </w:t>
      </w:r>
      <w:proofErr w:type="gramStart"/>
      <w:r w:rsidRPr="00205358">
        <w:rPr>
          <w:bCs/>
          <w:color w:val="000000" w:themeColor="text1"/>
          <w:sz w:val="22"/>
          <w:szCs w:val="22"/>
        </w:rPr>
        <w:t>AR</w:t>
      </w:r>
      <w:proofErr w:type="gramEnd"/>
      <w:r w:rsidRPr="00205358">
        <w:rPr>
          <w:bCs/>
          <w:color w:val="000000" w:themeColor="text1"/>
          <w:sz w:val="22"/>
          <w:szCs w:val="22"/>
        </w:rPr>
        <w:t xml:space="preserve"> and </w:t>
      </w:r>
      <w:proofErr w:type="spellStart"/>
      <w:r w:rsidRPr="00205358">
        <w:rPr>
          <w:bCs/>
          <w:color w:val="000000" w:themeColor="text1"/>
          <w:sz w:val="22"/>
          <w:szCs w:val="22"/>
        </w:rPr>
        <w:t>Mariani</w:t>
      </w:r>
      <w:proofErr w:type="spellEnd"/>
      <w:r w:rsidRPr="00205358">
        <w:rPr>
          <w:bCs/>
          <w:color w:val="000000" w:themeColor="text1"/>
          <w:sz w:val="22"/>
          <w:szCs w:val="22"/>
        </w:rPr>
        <w:t xml:space="preserve"> P. 2007. </w:t>
      </w:r>
      <w:proofErr w:type="spellStart"/>
      <w:r w:rsidRPr="00205358">
        <w:rPr>
          <w:bCs/>
          <w:color w:val="000000" w:themeColor="text1"/>
          <w:sz w:val="22"/>
          <w:szCs w:val="22"/>
        </w:rPr>
        <w:t>GoSh</w:t>
      </w:r>
      <w:proofErr w:type="spellEnd"/>
      <w:r w:rsidRPr="00205358">
        <w:rPr>
          <w:bCs/>
          <w:color w:val="000000" w:themeColor="text1"/>
          <w:sz w:val="22"/>
          <w:szCs w:val="22"/>
        </w:rPr>
        <w:t>: a web-based database for goat and sheep EST sequences, Bioinformatics</w:t>
      </w:r>
      <w:r w:rsidR="00004C45">
        <w:rPr>
          <w:bCs/>
          <w:color w:val="000000" w:themeColor="text1"/>
          <w:sz w:val="22"/>
          <w:szCs w:val="22"/>
        </w:rPr>
        <w:t xml:space="preserve"> </w:t>
      </w:r>
      <w:r w:rsidRPr="00205358">
        <w:rPr>
          <w:bCs/>
          <w:color w:val="000000" w:themeColor="text1"/>
          <w:sz w:val="22"/>
          <w:szCs w:val="22"/>
        </w:rPr>
        <w:t>23(8):</w:t>
      </w:r>
      <w:r w:rsidR="00004C45">
        <w:rPr>
          <w:bCs/>
          <w:color w:val="000000" w:themeColor="text1"/>
          <w:sz w:val="22"/>
          <w:szCs w:val="22"/>
        </w:rPr>
        <w:t xml:space="preserve"> </w:t>
      </w:r>
      <w:r w:rsidRPr="00205358">
        <w:rPr>
          <w:bCs/>
          <w:color w:val="000000" w:themeColor="text1"/>
          <w:sz w:val="22"/>
          <w:szCs w:val="22"/>
        </w:rPr>
        <w:t>1043–1045.</w:t>
      </w:r>
      <w:r w:rsidR="00004C45">
        <w:rPr>
          <w:bCs/>
          <w:color w:val="000000" w:themeColor="text1"/>
          <w:sz w:val="22"/>
          <w:szCs w:val="22"/>
        </w:rPr>
        <w:t xml:space="preserve"> </w:t>
      </w:r>
      <w:proofErr w:type="spellStart"/>
      <w:r w:rsidRPr="00205358">
        <w:rPr>
          <w:bCs/>
          <w:color w:val="000000" w:themeColor="text1"/>
          <w:sz w:val="22"/>
          <w:szCs w:val="22"/>
        </w:rPr>
        <w:t>doi</w:t>
      </w:r>
      <w:proofErr w:type="spellEnd"/>
      <w:r w:rsidRPr="00205358">
        <w:rPr>
          <w:bCs/>
          <w:color w:val="000000" w:themeColor="text1"/>
          <w:sz w:val="22"/>
          <w:szCs w:val="22"/>
        </w:rPr>
        <w:t>: https://doi.org/10.1093/bioinformatics/btm063.</w:t>
      </w:r>
    </w:p>
    <w:p w14:paraId="589E5C77"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Carnevale EM, </w:t>
      </w:r>
      <w:proofErr w:type="spellStart"/>
      <w:r w:rsidRPr="00205358">
        <w:rPr>
          <w:bCs/>
          <w:color w:val="000000" w:themeColor="text1"/>
          <w:sz w:val="22"/>
          <w:szCs w:val="22"/>
        </w:rPr>
        <w:t>Bergfelt</w:t>
      </w:r>
      <w:proofErr w:type="spellEnd"/>
      <w:r w:rsidRPr="00205358">
        <w:rPr>
          <w:bCs/>
          <w:color w:val="000000" w:themeColor="text1"/>
          <w:sz w:val="22"/>
          <w:szCs w:val="22"/>
        </w:rPr>
        <w:t xml:space="preserve"> DR and Ginther OJ. 1993. Aging effects on follicular activity and concentrations of FSH, LH, and progesterone in mares. </w:t>
      </w:r>
      <w:r w:rsidRPr="00004C45">
        <w:rPr>
          <w:bCs/>
          <w:i/>
          <w:iCs/>
          <w:color w:val="000000" w:themeColor="text1"/>
          <w:sz w:val="22"/>
          <w:szCs w:val="22"/>
        </w:rPr>
        <w:t>Animal Reproduction Science</w:t>
      </w:r>
      <w:r w:rsidRPr="00205358">
        <w:rPr>
          <w:bCs/>
          <w:color w:val="000000" w:themeColor="text1"/>
          <w:sz w:val="22"/>
          <w:szCs w:val="22"/>
        </w:rPr>
        <w:t xml:space="preserve"> 31: 287-299.</w:t>
      </w:r>
    </w:p>
    <w:p w14:paraId="4E4E21E3"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lastRenderedPageBreak/>
        <w:t xml:space="preserve">Carnevale EM, </w:t>
      </w:r>
      <w:proofErr w:type="spellStart"/>
      <w:r w:rsidRPr="00205358">
        <w:rPr>
          <w:bCs/>
          <w:color w:val="000000" w:themeColor="text1"/>
          <w:sz w:val="22"/>
          <w:szCs w:val="22"/>
        </w:rPr>
        <w:t>Uson</w:t>
      </w:r>
      <w:proofErr w:type="spellEnd"/>
      <w:r w:rsidRPr="00205358">
        <w:rPr>
          <w:bCs/>
          <w:color w:val="000000" w:themeColor="text1"/>
          <w:sz w:val="22"/>
          <w:szCs w:val="22"/>
        </w:rPr>
        <w:t xml:space="preserve"> M, </w:t>
      </w:r>
      <w:proofErr w:type="spellStart"/>
      <w:r w:rsidRPr="00205358">
        <w:rPr>
          <w:bCs/>
          <w:color w:val="000000" w:themeColor="text1"/>
          <w:sz w:val="22"/>
          <w:szCs w:val="22"/>
        </w:rPr>
        <w:t>Bozzola</w:t>
      </w:r>
      <w:proofErr w:type="spellEnd"/>
      <w:r w:rsidRPr="00205358">
        <w:rPr>
          <w:bCs/>
          <w:color w:val="000000" w:themeColor="text1"/>
          <w:sz w:val="22"/>
          <w:szCs w:val="22"/>
        </w:rPr>
        <w:t xml:space="preserve"> JJ, King SS, </w:t>
      </w:r>
      <w:proofErr w:type="spellStart"/>
      <w:r w:rsidRPr="00205358">
        <w:rPr>
          <w:bCs/>
          <w:color w:val="000000" w:themeColor="text1"/>
          <w:sz w:val="22"/>
          <w:szCs w:val="22"/>
        </w:rPr>
        <w:t>Scmitt</w:t>
      </w:r>
      <w:proofErr w:type="spellEnd"/>
      <w:r w:rsidRPr="00205358">
        <w:rPr>
          <w:bCs/>
          <w:color w:val="000000" w:themeColor="text1"/>
          <w:sz w:val="22"/>
          <w:szCs w:val="22"/>
        </w:rPr>
        <w:t xml:space="preserve"> SJ and Gates HD. 1999. Comparison of oocytes from young and old mares with light microscopy. </w:t>
      </w:r>
      <w:r w:rsidRPr="00004C45">
        <w:rPr>
          <w:bCs/>
          <w:i/>
          <w:iCs/>
          <w:color w:val="000000" w:themeColor="text1"/>
          <w:sz w:val="22"/>
          <w:szCs w:val="22"/>
        </w:rPr>
        <w:t>Theriogenology</w:t>
      </w:r>
      <w:r w:rsidRPr="00205358">
        <w:rPr>
          <w:bCs/>
          <w:color w:val="000000" w:themeColor="text1"/>
          <w:sz w:val="22"/>
          <w:szCs w:val="22"/>
        </w:rPr>
        <w:t xml:space="preserve"> 51:229 (abstract).</w:t>
      </w:r>
    </w:p>
    <w:p w14:paraId="2676E772"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Catt JW and Rhodes SL. 1995. Comparative intracytoplasmic sperm injection (ICSI) in human and domestic species. </w:t>
      </w:r>
      <w:r w:rsidRPr="00004C45">
        <w:rPr>
          <w:bCs/>
          <w:i/>
          <w:iCs/>
          <w:color w:val="000000" w:themeColor="text1"/>
          <w:sz w:val="22"/>
          <w:szCs w:val="22"/>
        </w:rPr>
        <w:t>Reproduction, Fertility and Development</w:t>
      </w:r>
      <w:r w:rsidRPr="00205358">
        <w:rPr>
          <w:bCs/>
          <w:color w:val="000000" w:themeColor="text1"/>
          <w:sz w:val="22"/>
          <w:szCs w:val="22"/>
        </w:rPr>
        <w:t xml:space="preserve"> 7: 161-166. </w:t>
      </w:r>
      <w:proofErr w:type="spellStart"/>
      <w:r w:rsidRPr="00205358">
        <w:rPr>
          <w:bCs/>
          <w:color w:val="000000" w:themeColor="text1"/>
          <w:sz w:val="22"/>
          <w:szCs w:val="22"/>
        </w:rPr>
        <w:t>doi</w:t>
      </w:r>
      <w:proofErr w:type="spellEnd"/>
      <w:r w:rsidRPr="00205358">
        <w:rPr>
          <w:bCs/>
          <w:color w:val="000000" w:themeColor="text1"/>
          <w:sz w:val="22"/>
          <w:szCs w:val="22"/>
        </w:rPr>
        <w:t>: https://doi.org/10/1071/RD9950161.</w:t>
      </w:r>
    </w:p>
    <w:p w14:paraId="3A99BC0F"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Chemineau</w:t>
      </w:r>
      <w:proofErr w:type="spellEnd"/>
      <w:r w:rsidRPr="00205358">
        <w:rPr>
          <w:bCs/>
          <w:color w:val="000000" w:themeColor="text1"/>
          <w:sz w:val="22"/>
          <w:szCs w:val="22"/>
        </w:rPr>
        <w:t xml:space="preserve"> P, Ba G, </w:t>
      </w:r>
      <w:proofErr w:type="spellStart"/>
      <w:r w:rsidRPr="00205358">
        <w:rPr>
          <w:bCs/>
          <w:color w:val="000000" w:themeColor="text1"/>
          <w:sz w:val="22"/>
          <w:szCs w:val="22"/>
        </w:rPr>
        <w:t>Leboeuf</w:t>
      </w:r>
      <w:proofErr w:type="spellEnd"/>
      <w:r w:rsidRPr="00205358">
        <w:rPr>
          <w:bCs/>
          <w:color w:val="000000" w:themeColor="text1"/>
          <w:sz w:val="22"/>
          <w:szCs w:val="22"/>
        </w:rPr>
        <w:t xml:space="preserve"> B, </w:t>
      </w:r>
      <w:proofErr w:type="spellStart"/>
      <w:r w:rsidRPr="00205358">
        <w:rPr>
          <w:bCs/>
          <w:color w:val="000000" w:themeColor="text1"/>
          <w:sz w:val="22"/>
          <w:szCs w:val="22"/>
        </w:rPr>
        <w:t>Maurel</w:t>
      </w:r>
      <w:proofErr w:type="spellEnd"/>
      <w:r w:rsidRPr="00205358">
        <w:rPr>
          <w:bCs/>
          <w:color w:val="000000" w:themeColor="text1"/>
          <w:sz w:val="22"/>
          <w:szCs w:val="22"/>
        </w:rPr>
        <w:t xml:space="preserve"> MC, Roy F, </w:t>
      </w:r>
      <w:proofErr w:type="spellStart"/>
      <w:r w:rsidRPr="00205358">
        <w:rPr>
          <w:bCs/>
          <w:color w:val="000000" w:themeColor="text1"/>
          <w:sz w:val="22"/>
          <w:szCs w:val="22"/>
        </w:rPr>
        <w:t>Pellicer</w:t>
      </w:r>
      <w:proofErr w:type="spellEnd"/>
      <w:r w:rsidRPr="00205358">
        <w:rPr>
          <w:bCs/>
          <w:color w:val="000000" w:themeColor="text1"/>
          <w:sz w:val="22"/>
          <w:szCs w:val="22"/>
        </w:rPr>
        <w:t xml:space="preserve">-Rubio M, </w:t>
      </w:r>
      <w:proofErr w:type="spellStart"/>
      <w:r w:rsidRPr="00205358">
        <w:rPr>
          <w:bCs/>
          <w:color w:val="000000" w:themeColor="text1"/>
          <w:sz w:val="22"/>
          <w:szCs w:val="22"/>
        </w:rPr>
        <w:t>Malpaux</w:t>
      </w:r>
      <w:proofErr w:type="spellEnd"/>
      <w:r w:rsidRPr="00205358">
        <w:rPr>
          <w:bCs/>
          <w:color w:val="000000" w:themeColor="text1"/>
          <w:sz w:val="22"/>
          <w:szCs w:val="22"/>
        </w:rPr>
        <w:t xml:space="preserve"> B and </w:t>
      </w:r>
      <w:proofErr w:type="spellStart"/>
      <w:r w:rsidRPr="00205358">
        <w:rPr>
          <w:bCs/>
          <w:color w:val="000000" w:themeColor="text1"/>
          <w:sz w:val="22"/>
          <w:szCs w:val="22"/>
        </w:rPr>
        <w:t>Cognie</w:t>
      </w:r>
      <w:proofErr w:type="spellEnd"/>
      <w:r w:rsidRPr="00205358">
        <w:rPr>
          <w:bCs/>
          <w:color w:val="000000" w:themeColor="text1"/>
          <w:sz w:val="22"/>
          <w:szCs w:val="22"/>
        </w:rPr>
        <w:t xml:space="preserve"> Y. 1999. Implications of recent advances in reproductive physiology for reproductive management of goats. </w:t>
      </w:r>
      <w:r w:rsidRPr="00004C45">
        <w:rPr>
          <w:bCs/>
          <w:i/>
          <w:iCs/>
          <w:color w:val="000000" w:themeColor="text1"/>
          <w:sz w:val="22"/>
          <w:szCs w:val="22"/>
        </w:rPr>
        <w:t>Journal of Reproduction and Fertility</w:t>
      </w:r>
      <w:r w:rsidRPr="00205358">
        <w:rPr>
          <w:bCs/>
          <w:color w:val="000000" w:themeColor="text1"/>
          <w:sz w:val="22"/>
          <w:szCs w:val="22"/>
        </w:rPr>
        <w:t xml:space="preserve"> 54: 129-142.</w:t>
      </w:r>
    </w:p>
    <w:p w14:paraId="7A484BD4" w14:textId="61035AB6"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 Coy P and Romar R. 2002. In vitro production of pig embryos: a point of view. </w:t>
      </w:r>
      <w:r w:rsidRPr="00004C45">
        <w:rPr>
          <w:bCs/>
          <w:i/>
          <w:iCs/>
          <w:color w:val="000000" w:themeColor="text1"/>
          <w:sz w:val="22"/>
          <w:szCs w:val="22"/>
        </w:rPr>
        <w:t>Reproduction, Fertility and Development</w:t>
      </w:r>
      <w:r w:rsidRPr="00205358">
        <w:rPr>
          <w:bCs/>
          <w:color w:val="000000" w:themeColor="text1"/>
          <w:sz w:val="22"/>
          <w:szCs w:val="22"/>
        </w:rPr>
        <w:t xml:space="preserve"> 14: 275–286. </w:t>
      </w:r>
      <w:proofErr w:type="spellStart"/>
      <w:r w:rsidRPr="00205358">
        <w:rPr>
          <w:bCs/>
          <w:color w:val="000000" w:themeColor="text1"/>
          <w:sz w:val="22"/>
          <w:szCs w:val="22"/>
        </w:rPr>
        <w:t>doi</w:t>
      </w:r>
      <w:proofErr w:type="spellEnd"/>
      <w:r w:rsidRPr="00205358">
        <w:rPr>
          <w:bCs/>
          <w:color w:val="000000" w:themeColor="text1"/>
          <w:sz w:val="22"/>
          <w:szCs w:val="22"/>
        </w:rPr>
        <w:t>: 10.1071/rd01102.</w:t>
      </w:r>
    </w:p>
    <w:p w14:paraId="745185C3"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Damiani P, </w:t>
      </w:r>
      <w:proofErr w:type="spellStart"/>
      <w:r w:rsidRPr="00205358">
        <w:rPr>
          <w:bCs/>
          <w:color w:val="000000" w:themeColor="text1"/>
          <w:sz w:val="22"/>
          <w:szCs w:val="22"/>
        </w:rPr>
        <w:t>Fissore</w:t>
      </w:r>
      <w:proofErr w:type="spellEnd"/>
      <w:r w:rsidRPr="00205358">
        <w:rPr>
          <w:bCs/>
          <w:color w:val="000000" w:themeColor="text1"/>
          <w:sz w:val="22"/>
          <w:szCs w:val="22"/>
        </w:rPr>
        <w:t xml:space="preserve"> RA, </w:t>
      </w:r>
      <w:proofErr w:type="spellStart"/>
      <w:r w:rsidRPr="00205358">
        <w:rPr>
          <w:bCs/>
          <w:color w:val="000000" w:themeColor="text1"/>
          <w:sz w:val="22"/>
          <w:szCs w:val="22"/>
        </w:rPr>
        <w:t>Cibelli</w:t>
      </w:r>
      <w:proofErr w:type="spellEnd"/>
      <w:r w:rsidRPr="00205358">
        <w:rPr>
          <w:bCs/>
          <w:color w:val="000000" w:themeColor="text1"/>
          <w:sz w:val="22"/>
          <w:szCs w:val="22"/>
        </w:rPr>
        <w:t xml:space="preserve"> JB, Long CR, </w:t>
      </w:r>
      <w:proofErr w:type="spellStart"/>
      <w:r w:rsidRPr="00205358">
        <w:rPr>
          <w:bCs/>
          <w:color w:val="000000" w:themeColor="text1"/>
          <w:sz w:val="22"/>
          <w:szCs w:val="22"/>
        </w:rPr>
        <w:t>Balise</w:t>
      </w:r>
      <w:proofErr w:type="spellEnd"/>
      <w:r w:rsidRPr="00205358">
        <w:rPr>
          <w:bCs/>
          <w:color w:val="000000" w:themeColor="text1"/>
          <w:sz w:val="22"/>
          <w:szCs w:val="22"/>
        </w:rPr>
        <w:t xml:space="preserve"> </w:t>
      </w:r>
      <w:proofErr w:type="gramStart"/>
      <w:r w:rsidRPr="00205358">
        <w:rPr>
          <w:bCs/>
          <w:color w:val="000000" w:themeColor="text1"/>
          <w:sz w:val="22"/>
          <w:szCs w:val="22"/>
        </w:rPr>
        <w:t>JJ</w:t>
      </w:r>
      <w:proofErr w:type="gramEnd"/>
      <w:r w:rsidRPr="00205358">
        <w:rPr>
          <w:bCs/>
          <w:color w:val="000000" w:themeColor="text1"/>
          <w:sz w:val="22"/>
          <w:szCs w:val="22"/>
        </w:rPr>
        <w:t xml:space="preserve"> and </w:t>
      </w:r>
      <w:proofErr w:type="spellStart"/>
      <w:r w:rsidRPr="00205358">
        <w:rPr>
          <w:bCs/>
          <w:color w:val="000000" w:themeColor="text1"/>
          <w:sz w:val="22"/>
          <w:szCs w:val="22"/>
        </w:rPr>
        <w:t>Robl</w:t>
      </w:r>
      <w:proofErr w:type="spellEnd"/>
      <w:r w:rsidRPr="00205358">
        <w:rPr>
          <w:bCs/>
          <w:color w:val="000000" w:themeColor="text1"/>
          <w:sz w:val="22"/>
          <w:szCs w:val="22"/>
        </w:rPr>
        <w:t xml:space="preserve"> JM. 1996. Evaluation of developmental competence, nuclear and </w:t>
      </w:r>
      <w:proofErr w:type="spellStart"/>
      <w:r w:rsidRPr="00205358">
        <w:rPr>
          <w:bCs/>
          <w:color w:val="000000" w:themeColor="text1"/>
          <w:sz w:val="22"/>
          <w:szCs w:val="22"/>
        </w:rPr>
        <w:t>ooplasmic</w:t>
      </w:r>
      <w:proofErr w:type="spellEnd"/>
      <w:r w:rsidRPr="00205358">
        <w:rPr>
          <w:bCs/>
          <w:color w:val="000000" w:themeColor="text1"/>
          <w:sz w:val="22"/>
          <w:szCs w:val="22"/>
        </w:rPr>
        <w:t xml:space="preserve"> maturation of calf oocytes. </w:t>
      </w:r>
      <w:r w:rsidRPr="00004C45">
        <w:rPr>
          <w:bCs/>
          <w:i/>
          <w:iCs/>
          <w:color w:val="000000" w:themeColor="text1"/>
          <w:sz w:val="22"/>
          <w:szCs w:val="22"/>
        </w:rPr>
        <w:t>Molecular Reproduction and Development</w:t>
      </w:r>
      <w:r w:rsidRPr="00205358">
        <w:rPr>
          <w:bCs/>
          <w:color w:val="000000" w:themeColor="text1"/>
          <w:sz w:val="22"/>
          <w:szCs w:val="22"/>
        </w:rPr>
        <w:t xml:space="preserve"> 45: 521-534.</w:t>
      </w:r>
    </w:p>
    <w:p w14:paraId="7685901C"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Demoustier</w:t>
      </w:r>
      <w:proofErr w:type="spellEnd"/>
      <w:r w:rsidRPr="00205358">
        <w:rPr>
          <w:bCs/>
          <w:color w:val="000000" w:themeColor="text1"/>
          <w:sz w:val="22"/>
          <w:szCs w:val="22"/>
        </w:rPr>
        <w:t xml:space="preserve"> MM, </w:t>
      </w:r>
      <w:proofErr w:type="spellStart"/>
      <w:r w:rsidRPr="00205358">
        <w:rPr>
          <w:bCs/>
          <w:color w:val="000000" w:themeColor="text1"/>
          <w:sz w:val="22"/>
          <w:szCs w:val="22"/>
        </w:rPr>
        <w:t>Beckers</w:t>
      </w:r>
      <w:proofErr w:type="spellEnd"/>
      <w:r w:rsidRPr="00205358">
        <w:rPr>
          <w:bCs/>
          <w:color w:val="000000" w:themeColor="text1"/>
          <w:sz w:val="22"/>
          <w:szCs w:val="22"/>
        </w:rPr>
        <w:t xml:space="preserve"> JF, Van der </w:t>
      </w:r>
      <w:proofErr w:type="spellStart"/>
      <w:r w:rsidRPr="00205358">
        <w:rPr>
          <w:bCs/>
          <w:color w:val="000000" w:themeColor="text1"/>
          <w:sz w:val="22"/>
          <w:szCs w:val="22"/>
        </w:rPr>
        <w:t>Zwalmen</w:t>
      </w:r>
      <w:proofErr w:type="spellEnd"/>
      <w:r w:rsidRPr="00205358">
        <w:rPr>
          <w:bCs/>
          <w:color w:val="000000" w:themeColor="text1"/>
          <w:sz w:val="22"/>
          <w:szCs w:val="22"/>
        </w:rPr>
        <w:t xml:space="preserve"> P, </w:t>
      </w:r>
      <w:proofErr w:type="spellStart"/>
      <w:r w:rsidRPr="00205358">
        <w:rPr>
          <w:bCs/>
          <w:color w:val="000000" w:themeColor="text1"/>
          <w:sz w:val="22"/>
          <w:szCs w:val="22"/>
        </w:rPr>
        <w:t>Closset</w:t>
      </w:r>
      <w:proofErr w:type="spellEnd"/>
      <w:r w:rsidRPr="00205358">
        <w:rPr>
          <w:bCs/>
          <w:color w:val="000000" w:themeColor="text1"/>
          <w:sz w:val="22"/>
          <w:szCs w:val="22"/>
        </w:rPr>
        <w:t xml:space="preserve"> J, </w:t>
      </w:r>
      <w:proofErr w:type="spellStart"/>
      <w:r w:rsidRPr="00205358">
        <w:rPr>
          <w:bCs/>
          <w:color w:val="000000" w:themeColor="text1"/>
          <w:sz w:val="22"/>
          <w:szCs w:val="22"/>
        </w:rPr>
        <w:t>Gillared</w:t>
      </w:r>
      <w:proofErr w:type="spellEnd"/>
      <w:r w:rsidRPr="00205358">
        <w:rPr>
          <w:bCs/>
          <w:color w:val="000000" w:themeColor="text1"/>
          <w:sz w:val="22"/>
          <w:szCs w:val="22"/>
        </w:rPr>
        <w:t xml:space="preserve"> JL and </w:t>
      </w:r>
      <w:proofErr w:type="spellStart"/>
      <w:r w:rsidRPr="00205358">
        <w:rPr>
          <w:bCs/>
          <w:color w:val="000000" w:themeColor="text1"/>
          <w:sz w:val="22"/>
          <w:szCs w:val="22"/>
        </w:rPr>
        <w:t>Ectors</w:t>
      </w:r>
      <w:proofErr w:type="spellEnd"/>
      <w:r w:rsidRPr="00205358">
        <w:rPr>
          <w:bCs/>
          <w:color w:val="000000" w:themeColor="text1"/>
          <w:sz w:val="22"/>
          <w:szCs w:val="22"/>
        </w:rPr>
        <w:t xml:space="preserve"> FR. 1988. Determination of porcine plasma </w:t>
      </w:r>
      <w:proofErr w:type="spellStart"/>
      <w:r w:rsidRPr="00205358">
        <w:rPr>
          <w:bCs/>
          <w:color w:val="000000" w:themeColor="text1"/>
          <w:sz w:val="22"/>
          <w:szCs w:val="22"/>
        </w:rPr>
        <w:t>folltropin</w:t>
      </w:r>
      <w:proofErr w:type="spellEnd"/>
      <w:r w:rsidRPr="00205358">
        <w:rPr>
          <w:bCs/>
          <w:color w:val="000000" w:themeColor="text1"/>
          <w:sz w:val="22"/>
          <w:szCs w:val="22"/>
        </w:rPr>
        <w:t xml:space="preserve"> levels during superovulation treatment in cow. </w:t>
      </w:r>
      <w:r w:rsidRPr="00004C45">
        <w:rPr>
          <w:bCs/>
          <w:i/>
          <w:iCs/>
          <w:color w:val="000000" w:themeColor="text1"/>
          <w:sz w:val="22"/>
          <w:szCs w:val="22"/>
        </w:rPr>
        <w:t>Theriogenology</w:t>
      </w:r>
      <w:r w:rsidRPr="00205358">
        <w:rPr>
          <w:bCs/>
          <w:color w:val="000000" w:themeColor="text1"/>
          <w:sz w:val="22"/>
          <w:szCs w:val="22"/>
        </w:rPr>
        <w:t xml:space="preserve"> 30: 379-386.</w:t>
      </w:r>
    </w:p>
    <w:p w14:paraId="7CF66F30"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Dingwall WS, </w:t>
      </w:r>
      <w:proofErr w:type="spellStart"/>
      <w:r w:rsidRPr="00205358">
        <w:rPr>
          <w:bCs/>
          <w:color w:val="000000" w:themeColor="text1"/>
          <w:sz w:val="22"/>
          <w:szCs w:val="22"/>
        </w:rPr>
        <w:t>Mckelvey</w:t>
      </w:r>
      <w:proofErr w:type="spellEnd"/>
      <w:r w:rsidRPr="00205358">
        <w:rPr>
          <w:bCs/>
          <w:color w:val="000000" w:themeColor="text1"/>
          <w:sz w:val="22"/>
          <w:szCs w:val="22"/>
        </w:rPr>
        <w:t xml:space="preserve"> WAC, </w:t>
      </w:r>
      <w:proofErr w:type="spellStart"/>
      <w:r w:rsidRPr="00205358">
        <w:rPr>
          <w:bCs/>
          <w:color w:val="000000" w:themeColor="text1"/>
          <w:sz w:val="22"/>
          <w:szCs w:val="22"/>
        </w:rPr>
        <w:t>Mylne</w:t>
      </w:r>
      <w:proofErr w:type="spellEnd"/>
      <w:r w:rsidRPr="00205358">
        <w:rPr>
          <w:bCs/>
          <w:color w:val="000000" w:themeColor="text1"/>
          <w:sz w:val="22"/>
          <w:szCs w:val="22"/>
        </w:rPr>
        <w:t xml:space="preserve"> J and </w:t>
      </w:r>
      <w:proofErr w:type="spellStart"/>
      <w:r w:rsidRPr="00205358">
        <w:rPr>
          <w:bCs/>
          <w:color w:val="000000" w:themeColor="text1"/>
          <w:sz w:val="22"/>
          <w:szCs w:val="22"/>
        </w:rPr>
        <w:t>Simm</w:t>
      </w:r>
      <w:proofErr w:type="spellEnd"/>
      <w:r w:rsidRPr="00205358">
        <w:rPr>
          <w:bCs/>
          <w:color w:val="000000" w:themeColor="text1"/>
          <w:sz w:val="22"/>
          <w:szCs w:val="22"/>
        </w:rPr>
        <w:t xml:space="preserve"> G. 1993. An evaluation of MOET in Suffolk sheep. </w:t>
      </w:r>
      <w:r w:rsidRPr="00004C45">
        <w:rPr>
          <w:bCs/>
          <w:i/>
          <w:iCs/>
          <w:color w:val="000000" w:themeColor="text1"/>
          <w:sz w:val="22"/>
          <w:szCs w:val="22"/>
        </w:rPr>
        <w:t>Animal Production</w:t>
      </w:r>
      <w:r w:rsidRPr="00205358">
        <w:rPr>
          <w:bCs/>
          <w:color w:val="000000" w:themeColor="text1"/>
          <w:sz w:val="22"/>
          <w:szCs w:val="22"/>
        </w:rPr>
        <w:t xml:space="preserve"> 56: 444 (abstract).</w:t>
      </w:r>
    </w:p>
    <w:p w14:paraId="15148FBB"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Diskin MG, Mackey DR, Rocher JF and </w:t>
      </w:r>
      <w:proofErr w:type="spellStart"/>
      <w:r w:rsidRPr="00205358">
        <w:rPr>
          <w:bCs/>
          <w:color w:val="000000" w:themeColor="text1"/>
          <w:sz w:val="22"/>
          <w:szCs w:val="22"/>
        </w:rPr>
        <w:t>Sreenan</w:t>
      </w:r>
      <w:proofErr w:type="spellEnd"/>
      <w:r w:rsidRPr="00205358">
        <w:rPr>
          <w:bCs/>
          <w:color w:val="000000" w:themeColor="text1"/>
          <w:sz w:val="22"/>
          <w:szCs w:val="22"/>
        </w:rPr>
        <w:t xml:space="preserve"> JM. 2003. Effects of nutrition and metabolic status on circulating hormones and ovarian follicle development in cattle. </w:t>
      </w:r>
      <w:r w:rsidRPr="00004C45">
        <w:rPr>
          <w:bCs/>
          <w:i/>
          <w:iCs/>
          <w:color w:val="000000" w:themeColor="text1"/>
          <w:sz w:val="22"/>
          <w:szCs w:val="22"/>
        </w:rPr>
        <w:t>Animal Reproduction Science</w:t>
      </w:r>
      <w:r w:rsidRPr="00205358">
        <w:rPr>
          <w:bCs/>
          <w:color w:val="000000" w:themeColor="text1"/>
          <w:sz w:val="22"/>
          <w:szCs w:val="22"/>
        </w:rPr>
        <w:t xml:space="preserve"> 78: 345-370.</w:t>
      </w:r>
    </w:p>
    <w:p w14:paraId="50DAC62F"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Driancourt</w:t>
      </w:r>
      <w:proofErr w:type="spellEnd"/>
      <w:r w:rsidRPr="00205358">
        <w:rPr>
          <w:bCs/>
          <w:color w:val="000000" w:themeColor="text1"/>
          <w:sz w:val="22"/>
          <w:szCs w:val="22"/>
        </w:rPr>
        <w:t xml:space="preserve"> MA, Fry RC, Clarke IJ and Cahill LP. 1986. Variations in patterns of follicle development in prolific breeds of sheep. </w:t>
      </w:r>
      <w:r w:rsidRPr="00004C45">
        <w:rPr>
          <w:bCs/>
          <w:i/>
          <w:iCs/>
          <w:color w:val="000000" w:themeColor="text1"/>
          <w:sz w:val="22"/>
          <w:szCs w:val="22"/>
        </w:rPr>
        <w:t>Journal of Reproduction of Fertility</w:t>
      </w:r>
      <w:r w:rsidRPr="00205358">
        <w:rPr>
          <w:bCs/>
          <w:color w:val="000000" w:themeColor="text1"/>
          <w:sz w:val="22"/>
          <w:szCs w:val="22"/>
        </w:rPr>
        <w:t xml:space="preserve"> 78: 565-575.</w:t>
      </w:r>
    </w:p>
    <w:p w14:paraId="73F1DD53"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Driancourt</w:t>
      </w:r>
      <w:proofErr w:type="spellEnd"/>
      <w:r w:rsidRPr="00205358">
        <w:rPr>
          <w:bCs/>
          <w:color w:val="000000" w:themeColor="text1"/>
          <w:sz w:val="22"/>
          <w:szCs w:val="22"/>
        </w:rPr>
        <w:t xml:space="preserve"> MA. 2001. Regulation of ovarian follicular dynamics in farm animals: implications for manipulation of reproduction. </w:t>
      </w:r>
      <w:r w:rsidRPr="00004C45">
        <w:rPr>
          <w:bCs/>
          <w:i/>
          <w:iCs/>
          <w:color w:val="000000" w:themeColor="text1"/>
          <w:sz w:val="22"/>
          <w:szCs w:val="22"/>
        </w:rPr>
        <w:t>Theriogenology</w:t>
      </w:r>
      <w:r w:rsidRPr="00205358">
        <w:rPr>
          <w:bCs/>
          <w:color w:val="000000" w:themeColor="text1"/>
          <w:sz w:val="22"/>
          <w:szCs w:val="22"/>
        </w:rPr>
        <w:t xml:space="preserve"> 55: 1211-1239.</w:t>
      </w:r>
    </w:p>
    <w:p w14:paraId="1FFD963A"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Drion</w:t>
      </w:r>
      <w:proofErr w:type="spellEnd"/>
      <w:r w:rsidRPr="00205358">
        <w:rPr>
          <w:bCs/>
          <w:color w:val="000000" w:themeColor="text1"/>
          <w:sz w:val="22"/>
          <w:szCs w:val="22"/>
        </w:rPr>
        <w:t xml:space="preserve"> PV, </w:t>
      </w:r>
      <w:proofErr w:type="spellStart"/>
      <w:r w:rsidRPr="00205358">
        <w:rPr>
          <w:bCs/>
          <w:color w:val="000000" w:themeColor="text1"/>
          <w:sz w:val="22"/>
          <w:szCs w:val="22"/>
        </w:rPr>
        <w:t>Furtoss</w:t>
      </w:r>
      <w:proofErr w:type="spellEnd"/>
      <w:r w:rsidRPr="00205358">
        <w:rPr>
          <w:bCs/>
          <w:color w:val="000000" w:themeColor="text1"/>
          <w:sz w:val="22"/>
          <w:szCs w:val="22"/>
        </w:rPr>
        <w:t xml:space="preserve"> V, </w:t>
      </w:r>
      <w:proofErr w:type="spellStart"/>
      <w:r w:rsidRPr="00205358">
        <w:rPr>
          <w:bCs/>
          <w:color w:val="000000" w:themeColor="text1"/>
          <w:sz w:val="22"/>
          <w:szCs w:val="22"/>
        </w:rPr>
        <w:t>Baril</w:t>
      </w:r>
      <w:proofErr w:type="spellEnd"/>
      <w:r w:rsidRPr="00205358">
        <w:rPr>
          <w:bCs/>
          <w:color w:val="000000" w:themeColor="text1"/>
          <w:sz w:val="22"/>
          <w:szCs w:val="22"/>
        </w:rPr>
        <w:t xml:space="preserve"> G, Manfredi E, Bouvier F, </w:t>
      </w:r>
      <w:proofErr w:type="spellStart"/>
      <w:r w:rsidRPr="00205358">
        <w:rPr>
          <w:bCs/>
          <w:color w:val="000000" w:themeColor="text1"/>
          <w:sz w:val="22"/>
          <w:szCs w:val="22"/>
        </w:rPr>
        <w:t>Pougnard</w:t>
      </w:r>
      <w:proofErr w:type="spellEnd"/>
      <w:r w:rsidRPr="00205358">
        <w:rPr>
          <w:bCs/>
          <w:color w:val="000000" w:themeColor="text1"/>
          <w:sz w:val="22"/>
          <w:szCs w:val="22"/>
        </w:rPr>
        <w:t xml:space="preserve"> JL, </w:t>
      </w:r>
      <w:proofErr w:type="spellStart"/>
      <w:r w:rsidRPr="00205358">
        <w:rPr>
          <w:bCs/>
          <w:color w:val="000000" w:themeColor="text1"/>
          <w:sz w:val="22"/>
          <w:szCs w:val="22"/>
        </w:rPr>
        <w:t>Bernelas</w:t>
      </w:r>
      <w:proofErr w:type="spellEnd"/>
      <w:r w:rsidRPr="00205358">
        <w:rPr>
          <w:bCs/>
          <w:color w:val="000000" w:themeColor="text1"/>
          <w:sz w:val="22"/>
          <w:szCs w:val="22"/>
        </w:rPr>
        <w:t xml:space="preserve"> D, </w:t>
      </w:r>
      <w:proofErr w:type="spellStart"/>
      <w:r w:rsidRPr="00205358">
        <w:rPr>
          <w:bCs/>
          <w:color w:val="000000" w:themeColor="text1"/>
          <w:sz w:val="22"/>
          <w:szCs w:val="22"/>
        </w:rPr>
        <w:t>Caugnon</w:t>
      </w:r>
      <w:proofErr w:type="spellEnd"/>
      <w:r w:rsidRPr="00205358">
        <w:rPr>
          <w:bCs/>
          <w:color w:val="000000" w:themeColor="text1"/>
          <w:sz w:val="22"/>
          <w:szCs w:val="22"/>
        </w:rPr>
        <w:t xml:space="preserve"> P, McNamara EM, Remy B, </w:t>
      </w:r>
      <w:proofErr w:type="spellStart"/>
      <w:r w:rsidRPr="00205358">
        <w:rPr>
          <w:bCs/>
          <w:color w:val="000000" w:themeColor="text1"/>
          <w:sz w:val="22"/>
          <w:szCs w:val="22"/>
        </w:rPr>
        <w:t>Sulon</w:t>
      </w:r>
      <w:proofErr w:type="spellEnd"/>
      <w:r w:rsidRPr="00205358">
        <w:rPr>
          <w:bCs/>
          <w:color w:val="000000" w:themeColor="text1"/>
          <w:sz w:val="22"/>
          <w:szCs w:val="22"/>
        </w:rPr>
        <w:t xml:space="preserve"> J, </w:t>
      </w:r>
      <w:proofErr w:type="spellStart"/>
      <w:r w:rsidRPr="00205358">
        <w:rPr>
          <w:bCs/>
          <w:color w:val="000000" w:themeColor="text1"/>
          <w:sz w:val="22"/>
          <w:szCs w:val="22"/>
        </w:rPr>
        <w:t>Beckers</w:t>
      </w:r>
      <w:proofErr w:type="spellEnd"/>
      <w:r w:rsidRPr="00205358">
        <w:rPr>
          <w:bCs/>
          <w:color w:val="000000" w:themeColor="text1"/>
          <w:sz w:val="22"/>
          <w:szCs w:val="22"/>
        </w:rPr>
        <w:t xml:space="preserve"> JF, </w:t>
      </w:r>
      <w:proofErr w:type="spellStart"/>
      <w:r w:rsidRPr="00205358">
        <w:rPr>
          <w:bCs/>
          <w:color w:val="000000" w:themeColor="text1"/>
          <w:sz w:val="22"/>
          <w:szCs w:val="22"/>
        </w:rPr>
        <w:t>Bodin</w:t>
      </w:r>
      <w:proofErr w:type="spellEnd"/>
      <w:r w:rsidRPr="00205358">
        <w:rPr>
          <w:bCs/>
          <w:color w:val="000000" w:themeColor="text1"/>
          <w:sz w:val="22"/>
          <w:szCs w:val="22"/>
        </w:rPr>
        <w:t xml:space="preserve"> L and </w:t>
      </w:r>
      <w:proofErr w:type="spellStart"/>
      <w:r w:rsidRPr="00205358">
        <w:rPr>
          <w:bCs/>
          <w:color w:val="000000" w:themeColor="text1"/>
          <w:sz w:val="22"/>
          <w:szCs w:val="22"/>
        </w:rPr>
        <w:t>Lebouef</w:t>
      </w:r>
      <w:proofErr w:type="spellEnd"/>
      <w:r w:rsidRPr="00205358">
        <w:rPr>
          <w:bCs/>
          <w:color w:val="000000" w:themeColor="text1"/>
          <w:sz w:val="22"/>
          <w:szCs w:val="22"/>
        </w:rPr>
        <w:t xml:space="preserve"> B. 2001b. Four </w:t>
      </w:r>
      <w:proofErr w:type="gramStart"/>
      <w:r w:rsidRPr="00205358">
        <w:rPr>
          <w:bCs/>
          <w:color w:val="000000" w:themeColor="text1"/>
          <w:sz w:val="22"/>
          <w:szCs w:val="22"/>
        </w:rPr>
        <w:t>year</w:t>
      </w:r>
      <w:proofErr w:type="gramEnd"/>
      <w:r w:rsidRPr="00205358">
        <w:rPr>
          <w:bCs/>
          <w:color w:val="000000" w:themeColor="text1"/>
          <w:sz w:val="22"/>
          <w:szCs w:val="22"/>
        </w:rPr>
        <w:t xml:space="preserve"> of induction/</w:t>
      </w:r>
      <w:proofErr w:type="spellStart"/>
      <w:r w:rsidRPr="00205358">
        <w:rPr>
          <w:bCs/>
          <w:color w:val="000000" w:themeColor="text1"/>
          <w:sz w:val="22"/>
          <w:szCs w:val="22"/>
        </w:rPr>
        <w:t>synchronisation</w:t>
      </w:r>
      <w:proofErr w:type="spellEnd"/>
      <w:r w:rsidRPr="00205358">
        <w:rPr>
          <w:bCs/>
          <w:color w:val="000000" w:themeColor="text1"/>
          <w:sz w:val="22"/>
          <w:szCs w:val="22"/>
        </w:rPr>
        <w:t xml:space="preserve"> of </w:t>
      </w:r>
      <w:proofErr w:type="spellStart"/>
      <w:r w:rsidRPr="00205358">
        <w:rPr>
          <w:bCs/>
          <w:color w:val="000000" w:themeColor="text1"/>
          <w:sz w:val="22"/>
          <w:szCs w:val="22"/>
        </w:rPr>
        <w:t>oestrus</w:t>
      </w:r>
      <w:proofErr w:type="spellEnd"/>
      <w:r w:rsidRPr="00205358">
        <w:rPr>
          <w:bCs/>
          <w:color w:val="000000" w:themeColor="text1"/>
          <w:sz w:val="22"/>
          <w:szCs w:val="22"/>
        </w:rPr>
        <w:t xml:space="preserve"> in dairy goats: effect on evolution of </w:t>
      </w:r>
      <w:proofErr w:type="spellStart"/>
      <w:r w:rsidRPr="00205358">
        <w:rPr>
          <w:bCs/>
          <w:color w:val="000000" w:themeColor="text1"/>
          <w:sz w:val="22"/>
          <w:szCs w:val="22"/>
        </w:rPr>
        <w:t>eCG</w:t>
      </w:r>
      <w:proofErr w:type="spellEnd"/>
      <w:r w:rsidRPr="00205358">
        <w:rPr>
          <w:bCs/>
          <w:color w:val="000000" w:themeColor="text1"/>
          <w:sz w:val="22"/>
          <w:szCs w:val="22"/>
        </w:rPr>
        <w:t xml:space="preserve"> binding rate in relation with parameters of reproduction. </w:t>
      </w:r>
      <w:r w:rsidRPr="00004C45">
        <w:rPr>
          <w:bCs/>
          <w:i/>
          <w:iCs/>
          <w:color w:val="000000" w:themeColor="text1"/>
          <w:sz w:val="22"/>
          <w:szCs w:val="22"/>
        </w:rPr>
        <w:t>Reproduction Nutrition Development</w:t>
      </w:r>
      <w:r w:rsidRPr="00205358">
        <w:rPr>
          <w:bCs/>
          <w:color w:val="000000" w:themeColor="text1"/>
          <w:sz w:val="22"/>
          <w:szCs w:val="22"/>
        </w:rPr>
        <w:t xml:space="preserve"> 41: 401-412.</w:t>
      </w:r>
    </w:p>
    <w:p w14:paraId="41F55FA4"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Dufour J, </w:t>
      </w:r>
      <w:proofErr w:type="spellStart"/>
      <w:r w:rsidRPr="00205358">
        <w:rPr>
          <w:bCs/>
          <w:color w:val="000000" w:themeColor="text1"/>
          <w:sz w:val="22"/>
          <w:szCs w:val="22"/>
        </w:rPr>
        <w:t>Cognie</w:t>
      </w:r>
      <w:proofErr w:type="spellEnd"/>
      <w:r w:rsidRPr="00205358">
        <w:rPr>
          <w:bCs/>
          <w:color w:val="000000" w:themeColor="text1"/>
          <w:sz w:val="22"/>
          <w:szCs w:val="22"/>
        </w:rPr>
        <w:t xml:space="preserve"> Y, </w:t>
      </w:r>
      <w:proofErr w:type="spellStart"/>
      <w:r w:rsidRPr="00205358">
        <w:rPr>
          <w:bCs/>
          <w:color w:val="000000" w:themeColor="text1"/>
          <w:sz w:val="22"/>
          <w:szCs w:val="22"/>
        </w:rPr>
        <w:t>Mermillod</w:t>
      </w:r>
      <w:proofErr w:type="spellEnd"/>
      <w:r w:rsidRPr="00205358">
        <w:rPr>
          <w:bCs/>
          <w:color w:val="000000" w:themeColor="text1"/>
          <w:sz w:val="22"/>
          <w:szCs w:val="22"/>
        </w:rPr>
        <w:t xml:space="preserve"> P, Mariana J and Romain RF. 2000. Effects of </w:t>
      </w:r>
      <w:proofErr w:type="spellStart"/>
      <w:r w:rsidRPr="00205358">
        <w:rPr>
          <w:bCs/>
          <w:color w:val="000000" w:themeColor="text1"/>
          <w:sz w:val="22"/>
          <w:szCs w:val="22"/>
        </w:rPr>
        <w:t>Booroola</w:t>
      </w:r>
      <w:proofErr w:type="spellEnd"/>
      <w:r w:rsidRPr="00205358">
        <w:rPr>
          <w:bCs/>
          <w:color w:val="000000" w:themeColor="text1"/>
          <w:sz w:val="22"/>
          <w:szCs w:val="22"/>
        </w:rPr>
        <w:t xml:space="preserve"> </w:t>
      </w:r>
      <w:proofErr w:type="spellStart"/>
      <w:r w:rsidRPr="00205358">
        <w:rPr>
          <w:bCs/>
          <w:color w:val="000000" w:themeColor="text1"/>
          <w:sz w:val="22"/>
          <w:szCs w:val="22"/>
        </w:rPr>
        <w:t>Fec</w:t>
      </w:r>
      <w:proofErr w:type="spellEnd"/>
      <w:r w:rsidRPr="00205358">
        <w:rPr>
          <w:bCs/>
          <w:color w:val="000000" w:themeColor="text1"/>
          <w:sz w:val="22"/>
          <w:szCs w:val="22"/>
        </w:rPr>
        <w:t xml:space="preserve"> gene on ovarian follicular populations in </w:t>
      </w:r>
      <w:proofErr w:type="spellStart"/>
      <w:r w:rsidRPr="00205358">
        <w:rPr>
          <w:bCs/>
          <w:color w:val="000000" w:themeColor="text1"/>
          <w:sz w:val="22"/>
          <w:szCs w:val="22"/>
        </w:rPr>
        <w:t>superovulated</w:t>
      </w:r>
      <w:proofErr w:type="spellEnd"/>
      <w:r w:rsidRPr="00205358">
        <w:rPr>
          <w:bCs/>
          <w:color w:val="000000" w:themeColor="text1"/>
          <w:sz w:val="22"/>
          <w:szCs w:val="22"/>
        </w:rPr>
        <w:t xml:space="preserve"> Romanov ewes pretreated with a GnRH antagonist. </w:t>
      </w:r>
      <w:r w:rsidRPr="00004C45">
        <w:rPr>
          <w:bCs/>
          <w:i/>
          <w:iCs/>
          <w:color w:val="000000" w:themeColor="text1"/>
          <w:sz w:val="22"/>
          <w:szCs w:val="22"/>
        </w:rPr>
        <w:t>Journal of Reproduction and Fertility</w:t>
      </w:r>
      <w:r w:rsidRPr="00205358">
        <w:rPr>
          <w:bCs/>
          <w:color w:val="000000" w:themeColor="text1"/>
          <w:sz w:val="22"/>
          <w:szCs w:val="22"/>
        </w:rPr>
        <w:t xml:space="preserve"> 118: 84-95.</w:t>
      </w:r>
    </w:p>
    <w:p w14:paraId="7D62F403"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Ferguson EM, Ashworth CJ, Edwards SA, Hawkins N, Hepburn N and Hunter MG. 2003. Effect of different nutritional regimens before ovulation on plasma concentrations of metabolic and reproductive hormones and oocyte maturation in gilts. </w:t>
      </w:r>
      <w:r w:rsidRPr="00004C45">
        <w:rPr>
          <w:bCs/>
          <w:i/>
          <w:iCs/>
          <w:color w:val="000000" w:themeColor="text1"/>
          <w:sz w:val="22"/>
          <w:szCs w:val="22"/>
        </w:rPr>
        <w:t>Reproduction</w:t>
      </w:r>
      <w:r w:rsidRPr="00205358">
        <w:rPr>
          <w:bCs/>
          <w:color w:val="000000" w:themeColor="text1"/>
          <w:sz w:val="22"/>
          <w:szCs w:val="22"/>
        </w:rPr>
        <w:t xml:space="preserve"> 126: 61-71.</w:t>
      </w:r>
    </w:p>
    <w:p w14:paraId="780B2AC9"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Gardner DK. 1994. Mammalian embryo culture in the absence of serum or somatic cell support. </w:t>
      </w:r>
      <w:r w:rsidRPr="00004C45">
        <w:rPr>
          <w:bCs/>
          <w:i/>
          <w:iCs/>
          <w:color w:val="000000" w:themeColor="text1"/>
          <w:sz w:val="22"/>
          <w:szCs w:val="22"/>
        </w:rPr>
        <w:t xml:space="preserve">Cell Biology International </w:t>
      </w:r>
      <w:r w:rsidRPr="00205358">
        <w:rPr>
          <w:bCs/>
          <w:color w:val="000000" w:themeColor="text1"/>
          <w:sz w:val="22"/>
          <w:szCs w:val="22"/>
        </w:rPr>
        <w:t>18: 1163-1179.</w:t>
      </w:r>
    </w:p>
    <w:p w14:paraId="326AD8B3" w14:textId="61E5FFC0"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lastRenderedPageBreak/>
        <w:t>Gianaroli</w:t>
      </w:r>
      <w:proofErr w:type="spellEnd"/>
      <w:r w:rsidRPr="00205358">
        <w:rPr>
          <w:bCs/>
          <w:color w:val="000000" w:themeColor="text1"/>
          <w:sz w:val="22"/>
          <w:szCs w:val="22"/>
        </w:rPr>
        <w:t xml:space="preserve"> L, </w:t>
      </w:r>
      <w:proofErr w:type="spellStart"/>
      <w:r w:rsidRPr="00205358">
        <w:rPr>
          <w:bCs/>
          <w:color w:val="000000" w:themeColor="text1"/>
          <w:sz w:val="22"/>
          <w:szCs w:val="22"/>
        </w:rPr>
        <w:t>Magli</w:t>
      </w:r>
      <w:proofErr w:type="spellEnd"/>
      <w:r w:rsidRPr="00205358">
        <w:rPr>
          <w:bCs/>
          <w:color w:val="000000" w:themeColor="text1"/>
          <w:sz w:val="22"/>
          <w:szCs w:val="22"/>
        </w:rPr>
        <w:t xml:space="preserve"> MC, </w:t>
      </w:r>
      <w:proofErr w:type="spellStart"/>
      <w:r w:rsidRPr="00205358">
        <w:rPr>
          <w:bCs/>
          <w:color w:val="000000" w:themeColor="text1"/>
          <w:sz w:val="22"/>
          <w:szCs w:val="22"/>
        </w:rPr>
        <w:t>Ferraretti</w:t>
      </w:r>
      <w:proofErr w:type="spellEnd"/>
      <w:r w:rsidRPr="00205358">
        <w:rPr>
          <w:bCs/>
          <w:color w:val="000000" w:themeColor="text1"/>
          <w:sz w:val="22"/>
          <w:szCs w:val="22"/>
        </w:rPr>
        <w:t xml:space="preserve"> AP, </w:t>
      </w:r>
      <w:proofErr w:type="spellStart"/>
      <w:r w:rsidRPr="00205358">
        <w:rPr>
          <w:bCs/>
          <w:color w:val="000000" w:themeColor="text1"/>
          <w:sz w:val="22"/>
          <w:szCs w:val="22"/>
        </w:rPr>
        <w:t>Crippa</w:t>
      </w:r>
      <w:proofErr w:type="spellEnd"/>
      <w:r w:rsidRPr="00205358">
        <w:rPr>
          <w:bCs/>
          <w:color w:val="000000" w:themeColor="text1"/>
          <w:sz w:val="22"/>
          <w:szCs w:val="22"/>
        </w:rPr>
        <w:t xml:space="preserve"> A, </w:t>
      </w:r>
      <w:proofErr w:type="spellStart"/>
      <w:r w:rsidRPr="00205358">
        <w:rPr>
          <w:bCs/>
          <w:color w:val="000000" w:themeColor="text1"/>
          <w:sz w:val="22"/>
          <w:szCs w:val="22"/>
        </w:rPr>
        <w:t>Lappi</w:t>
      </w:r>
      <w:proofErr w:type="spellEnd"/>
      <w:r w:rsidRPr="00205358">
        <w:rPr>
          <w:bCs/>
          <w:color w:val="000000" w:themeColor="text1"/>
          <w:sz w:val="22"/>
          <w:szCs w:val="22"/>
        </w:rPr>
        <w:t xml:space="preserve"> M, </w:t>
      </w:r>
      <w:proofErr w:type="spellStart"/>
      <w:r w:rsidRPr="00205358">
        <w:rPr>
          <w:bCs/>
          <w:color w:val="000000" w:themeColor="text1"/>
          <w:sz w:val="22"/>
          <w:szCs w:val="22"/>
        </w:rPr>
        <w:t>Capitani</w:t>
      </w:r>
      <w:proofErr w:type="spellEnd"/>
      <w:r w:rsidRPr="00205358">
        <w:rPr>
          <w:bCs/>
          <w:color w:val="000000" w:themeColor="text1"/>
          <w:sz w:val="22"/>
          <w:szCs w:val="22"/>
        </w:rPr>
        <w:t xml:space="preserve"> S and </w:t>
      </w:r>
      <w:proofErr w:type="spellStart"/>
      <w:r w:rsidRPr="00205358">
        <w:rPr>
          <w:bCs/>
          <w:color w:val="000000" w:themeColor="text1"/>
          <w:sz w:val="22"/>
          <w:szCs w:val="22"/>
        </w:rPr>
        <w:t>Baccetti</w:t>
      </w:r>
      <w:proofErr w:type="spellEnd"/>
      <w:r w:rsidRPr="00205358">
        <w:rPr>
          <w:bCs/>
          <w:color w:val="000000" w:themeColor="text1"/>
          <w:sz w:val="22"/>
          <w:szCs w:val="22"/>
        </w:rPr>
        <w:t xml:space="preserve"> B. 2010. Birefringence characteristics in sperm heads allow for the selection of reacted spermatozoa for intracytoplasmic sperm injection. Fertility and</w:t>
      </w:r>
      <w:r w:rsidR="00004C45">
        <w:rPr>
          <w:bCs/>
          <w:color w:val="000000" w:themeColor="text1"/>
          <w:sz w:val="22"/>
          <w:szCs w:val="22"/>
        </w:rPr>
        <w:t xml:space="preserve"> </w:t>
      </w:r>
      <w:r w:rsidRPr="00205358">
        <w:rPr>
          <w:bCs/>
          <w:color w:val="000000" w:themeColor="text1"/>
          <w:sz w:val="22"/>
          <w:szCs w:val="22"/>
        </w:rPr>
        <w:t xml:space="preserve">Sterility 93:807–813. </w:t>
      </w:r>
      <w:proofErr w:type="spellStart"/>
      <w:r w:rsidRPr="00205358">
        <w:rPr>
          <w:bCs/>
          <w:color w:val="000000" w:themeColor="text1"/>
          <w:sz w:val="22"/>
          <w:szCs w:val="22"/>
        </w:rPr>
        <w:t>doi</w:t>
      </w:r>
      <w:proofErr w:type="spellEnd"/>
      <w:r w:rsidRPr="00205358">
        <w:rPr>
          <w:bCs/>
          <w:color w:val="000000" w:themeColor="text1"/>
          <w:sz w:val="22"/>
          <w:szCs w:val="22"/>
        </w:rPr>
        <w:t>: https:// doi.org/10.1016/j.fertnstert.2008.10.024.</w:t>
      </w:r>
    </w:p>
    <w:p w14:paraId="480807B8"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Gomez MC, Catt JW, </w:t>
      </w:r>
      <w:proofErr w:type="spellStart"/>
      <w:r w:rsidRPr="00205358">
        <w:rPr>
          <w:bCs/>
          <w:color w:val="000000" w:themeColor="text1"/>
          <w:sz w:val="22"/>
          <w:szCs w:val="22"/>
        </w:rPr>
        <w:t>Gillan</w:t>
      </w:r>
      <w:proofErr w:type="spellEnd"/>
      <w:r w:rsidRPr="00205358">
        <w:rPr>
          <w:bCs/>
          <w:color w:val="000000" w:themeColor="text1"/>
          <w:sz w:val="22"/>
          <w:szCs w:val="22"/>
        </w:rPr>
        <w:t xml:space="preserve"> L, Evans G and Maxwell WMC. 1997. Effect of culture, </w:t>
      </w:r>
      <w:proofErr w:type="gramStart"/>
      <w:r w:rsidRPr="00205358">
        <w:rPr>
          <w:bCs/>
          <w:color w:val="000000" w:themeColor="text1"/>
          <w:sz w:val="22"/>
          <w:szCs w:val="22"/>
        </w:rPr>
        <w:t>incubation</w:t>
      </w:r>
      <w:proofErr w:type="gramEnd"/>
      <w:r w:rsidRPr="00205358">
        <w:rPr>
          <w:bCs/>
          <w:color w:val="000000" w:themeColor="text1"/>
          <w:sz w:val="22"/>
          <w:szCs w:val="22"/>
        </w:rPr>
        <w:t xml:space="preserve"> and acrosome reaction of fresh and frozen-thawed ram spermatozoa for in vitro fertilization and intracytoplasmic sperm injection. </w:t>
      </w:r>
      <w:r w:rsidRPr="00004C45">
        <w:rPr>
          <w:bCs/>
          <w:i/>
          <w:iCs/>
          <w:color w:val="000000" w:themeColor="text1"/>
          <w:sz w:val="22"/>
          <w:szCs w:val="22"/>
        </w:rPr>
        <w:t>Reproduction, Fertility, and Development</w:t>
      </w:r>
      <w:r w:rsidRPr="00205358">
        <w:rPr>
          <w:bCs/>
          <w:color w:val="000000" w:themeColor="text1"/>
          <w:sz w:val="22"/>
          <w:szCs w:val="22"/>
        </w:rPr>
        <w:t xml:space="preserve"> 9: 665-673.</w:t>
      </w:r>
    </w:p>
    <w:p w14:paraId="342CD27A"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Gong JG, Armstrong DG, Baxter G, Hogg CO, </w:t>
      </w:r>
      <w:proofErr w:type="spellStart"/>
      <w:r w:rsidRPr="00205358">
        <w:rPr>
          <w:bCs/>
          <w:color w:val="000000" w:themeColor="text1"/>
          <w:sz w:val="22"/>
          <w:szCs w:val="22"/>
        </w:rPr>
        <w:t>Garnsworthy</w:t>
      </w:r>
      <w:proofErr w:type="spellEnd"/>
      <w:r w:rsidRPr="00205358">
        <w:rPr>
          <w:bCs/>
          <w:color w:val="000000" w:themeColor="text1"/>
          <w:sz w:val="22"/>
          <w:szCs w:val="22"/>
        </w:rPr>
        <w:t xml:space="preserve"> PC and Webb R. 2002. The effect of increased dietary intake on </w:t>
      </w:r>
      <w:proofErr w:type="spellStart"/>
      <w:r w:rsidRPr="00205358">
        <w:rPr>
          <w:bCs/>
          <w:color w:val="000000" w:themeColor="text1"/>
          <w:sz w:val="22"/>
          <w:szCs w:val="22"/>
        </w:rPr>
        <w:t>superovulatory</w:t>
      </w:r>
      <w:proofErr w:type="spellEnd"/>
      <w:r w:rsidRPr="00205358">
        <w:rPr>
          <w:bCs/>
          <w:color w:val="000000" w:themeColor="text1"/>
          <w:sz w:val="22"/>
          <w:szCs w:val="22"/>
        </w:rPr>
        <w:t xml:space="preserve"> response to FSH in heifers. </w:t>
      </w:r>
      <w:r w:rsidRPr="00004C45">
        <w:rPr>
          <w:bCs/>
          <w:i/>
          <w:iCs/>
          <w:color w:val="000000" w:themeColor="text1"/>
          <w:sz w:val="22"/>
          <w:szCs w:val="22"/>
        </w:rPr>
        <w:t>Theriogenology</w:t>
      </w:r>
      <w:r w:rsidRPr="00205358">
        <w:rPr>
          <w:bCs/>
          <w:color w:val="000000" w:themeColor="text1"/>
          <w:sz w:val="22"/>
          <w:szCs w:val="22"/>
        </w:rPr>
        <w:t xml:space="preserve"> 57: 1591-1602.</w:t>
      </w:r>
    </w:p>
    <w:p w14:paraId="36935E73"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Gonzalez-</w:t>
      </w:r>
      <w:proofErr w:type="spellStart"/>
      <w:r w:rsidRPr="00205358">
        <w:rPr>
          <w:bCs/>
          <w:color w:val="000000" w:themeColor="text1"/>
          <w:sz w:val="22"/>
          <w:szCs w:val="22"/>
        </w:rPr>
        <w:t>Bulnes</w:t>
      </w:r>
      <w:proofErr w:type="spellEnd"/>
      <w:r w:rsidRPr="00205358">
        <w:rPr>
          <w:bCs/>
          <w:color w:val="000000" w:themeColor="text1"/>
          <w:sz w:val="22"/>
          <w:szCs w:val="22"/>
        </w:rPr>
        <w:t xml:space="preserve"> A, Garcia-Garcia RM, Santiago-Moreno J, Dominguez V, Lopez-Sebastian A and </w:t>
      </w:r>
      <w:proofErr w:type="spellStart"/>
      <w:r w:rsidRPr="00205358">
        <w:rPr>
          <w:bCs/>
          <w:color w:val="000000" w:themeColor="text1"/>
          <w:sz w:val="22"/>
          <w:szCs w:val="22"/>
        </w:rPr>
        <w:t>Cocero</w:t>
      </w:r>
      <w:proofErr w:type="spellEnd"/>
      <w:r w:rsidRPr="00205358">
        <w:rPr>
          <w:bCs/>
          <w:color w:val="000000" w:themeColor="text1"/>
          <w:sz w:val="22"/>
          <w:szCs w:val="22"/>
        </w:rPr>
        <w:t xml:space="preserve"> MJ. 2003. Reproductive season affects inhibitory effects from large follicles on the response to </w:t>
      </w:r>
      <w:proofErr w:type="spellStart"/>
      <w:r w:rsidRPr="00205358">
        <w:rPr>
          <w:bCs/>
          <w:color w:val="000000" w:themeColor="text1"/>
          <w:sz w:val="22"/>
          <w:szCs w:val="22"/>
        </w:rPr>
        <w:t>superovulatory</w:t>
      </w:r>
      <w:proofErr w:type="spellEnd"/>
      <w:r w:rsidRPr="00205358">
        <w:rPr>
          <w:bCs/>
          <w:color w:val="000000" w:themeColor="text1"/>
          <w:sz w:val="22"/>
          <w:szCs w:val="22"/>
        </w:rPr>
        <w:t xml:space="preserve"> FSH treatments in ewes. </w:t>
      </w:r>
      <w:r w:rsidRPr="00004C45">
        <w:rPr>
          <w:bCs/>
          <w:i/>
          <w:iCs/>
          <w:color w:val="000000" w:themeColor="text1"/>
          <w:sz w:val="22"/>
          <w:szCs w:val="22"/>
        </w:rPr>
        <w:t>Theriogenology</w:t>
      </w:r>
      <w:r w:rsidRPr="00205358">
        <w:rPr>
          <w:bCs/>
          <w:color w:val="000000" w:themeColor="text1"/>
          <w:sz w:val="22"/>
          <w:szCs w:val="22"/>
        </w:rPr>
        <w:t xml:space="preserve"> 60:281-288. </w:t>
      </w:r>
      <w:proofErr w:type="spellStart"/>
      <w:r w:rsidRPr="00205358">
        <w:rPr>
          <w:bCs/>
          <w:color w:val="000000" w:themeColor="text1"/>
          <w:sz w:val="22"/>
          <w:szCs w:val="22"/>
        </w:rPr>
        <w:t>doi</w:t>
      </w:r>
      <w:proofErr w:type="spellEnd"/>
      <w:r w:rsidRPr="00205358">
        <w:rPr>
          <w:bCs/>
          <w:color w:val="000000" w:themeColor="text1"/>
          <w:sz w:val="22"/>
          <w:szCs w:val="22"/>
        </w:rPr>
        <w:t>: 10.1016/S0093-691</w:t>
      </w:r>
      <w:proofErr w:type="gramStart"/>
      <w:r w:rsidRPr="00205358">
        <w:rPr>
          <w:bCs/>
          <w:color w:val="000000" w:themeColor="text1"/>
          <w:sz w:val="22"/>
          <w:szCs w:val="22"/>
        </w:rPr>
        <w:t>X(</w:t>
      </w:r>
      <w:proofErr w:type="gramEnd"/>
      <w:r w:rsidRPr="00205358">
        <w:rPr>
          <w:bCs/>
          <w:color w:val="000000" w:themeColor="text1"/>
          <w:sz w:val="22"/>
          <w:szCs w:val="22"/>
        </w:rPr>
        <w:t>02)01367-5.</w:t>
      </w:r>
    </w:p>
    <w:p w14:paraId="4E9B2A3C"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Gonzalez-Castro RA, Amoroso-</w:t>
      </w:r>
      <w:proofErr w:type="spellStart"/>
      <w:r w:rsidRPr="00205358">
        <w:rPr>
          <w:bCs/>
          <w:color w:val="000000" w:themeColor="text1"/>
          <w:sz w:val="22"/>
          <w:szCs w:val="22"/>
        </w:rPr>
        <w:t>Sanches</w:t>
      </w:r>
      <w:proofErr w:type="spellEnd"/>
      <w:r w:rsidRPr="00205358">
        <w:rPr>
          <w:bCs/>
          <w:color w:val="000000" w:themeColor="text1"/>
          <w:sz w:val="22"/>
          <w:szCs w:val="22"/>
        </w:rPr>
        <w:t xml:space="preserve"> F, Stokes JE, Graham JK and Carnevale EM. 2019. </w:t>
      </w:r>
      <w:proofErr w:type="spellStart"/>
      <w:r w:rsidRPr="00205358">
        <w:rPr>
          <w:bCs/>
          <w:color w:val="000000" w:themeColor="text1"/>
          <w:sz w:val="22"/>
          <w:szCs w:val="22"/>
        </w:rPr>
        <w:t>Localisation</w:t>
      </w:r>
      <w:proofErr w:type="spellEnd"/>
      <w:r w:rsidRPr="00205358">
        <w:rPr>
          <w:bCs/>
          <w:color w:val="000000" w:themeColor="text1"/>
          <w:sz w:val="22"/>
          <w:szCs w:val="22"/>
        </w:rPr>
        <w:t xml:space="preserve"> of phospholipase Cȗ1 (PLCZ1) and post acrosomal WW- binding protein (WBP2 N-terminal like) on equine spermatozoa and flow cytometry quantification of PLCZ1 and association with cleavage in vitro. </w:t>
      </w:r>
      <w:r w:rsidRPr="00004C45">
        <w:rPr>
          <w:bCs/>
          <w:i/>
          <w:iCs/>
          <w:color w:val="000000" w:themeColor="text1"/>
          <w:sz w:val="22"/>
          <w:szCs w:val="22"/>
        </w:rPr>
        <w:t>Reproduction, Fertility, and Development</w:t>
      </w:r>
      <w:r w:rsidRPr="00205358">
        <w:rPr>
          <w:bCs/>
          <w:color w:val="000000" w:themeColor="text1"/>
          <w:sz w:val="22"/>
          <w:szCs w:val="22"/>
        </w:rPr>
        <w:t xml:space="preserve"> 31:1778–1792. </w:t>
      </w:r>
      <w:proofErr w:type="spellStart"/>
      <w:r w:rsidRPr="00205358">
        <w:rPr>
          <w:bCs/>
          <w:color w:val="000000" w:themeColor="text1"/>
          <w:sz w:val="22"/>
          <w:szCs w:val="22"/>
        </w:rPr>
        <w:t>doi</w:t>
      </w:r>
      <w:proofErr w:type="spellEnd"/>
      <w:r w:rsidRPr="00205358">
        <w:rPr>
          <w:bCs/>
          <w:color w:val="000000" w:themeColor="text1"/>
          <w:sz w:val="22"/>
          <w:szCs w:val="22"/>
        </w:rPr>
        <w:t>: https://doi.org/10.1071/RD19217.</w:t>
      </w:r>
    </w:p>
    <w:p w14:paraId="31B00C13" w14:textId="7A1C8568"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Goto</w:t>
      </w:r>
      <w:proofErr w:type="spellEnd"/>
      <w:r w:rsidRPr="00205358">
        <w:rPr>
          <w:bCs/>
          <w:color w:val="000000" w:themeColor="text1"/>
          <w:sz w:val="22"/>
          <w:szCs w:val="22"/>
        </w:rPr>
        <w:t xml:space="preserve"> K, Kinoshita A, Takuma Y and Ogawa K. 1990. Fertilization of bovine oocytes by the injection of immobilized, killed spermatozoa. </w:t>
      </w:r>
      <w:r w:rsidRPr="00004C45">
        <w:rPr>
          <w:bCs/>
          <w:i/>
          <w:iCs/>
          <w:color w:val="000000" w:themeColor="text1"/>
          <w:sz w:val="22"/>
          <w:szCs w:val="22"/>
        </w:rPr>
        <w:t>Veterinary Records</w:t>
      </w:r>
      <w:r w:rsidR="00004C45">
        <w:rPr>
          <w:bCs/>
          <w:i/>
          <w:iCs/>
          <w:color w:val="000000" w:themeColor="text1"/>
          <w:sz w:val="22"/>
          <w:szCs w:val="22"/>
        </w:rPr>
        <w:t xml:space="preserve"> </w:t>
      </w:r>
      <w:r w:rsidRPr="00004C45">
        <w:rPr>
          <w:bCs/>
          <w:i/>
          <w:iCs/>
          <w:color w:val="000000" w:themeColor="text1"/>
          <w:sz w:val="22"/>
          <w:szCs w:val="22"/>
        </w:rPr>
        <w:t>4</w:t>
      </w:r>
      <w:r w:rsidRPr="00205358">
        <w:rPr>
          <w:bCs/>
          <w:color w:val="000000" w:themeColor="text1"/>
          <w:sz w:val="22"/>
          <w:szCs w:val="22"/>
        </w:rPr>
        <w:t xml:space="preserve"> 2: 517-520.</w:t>
      </w:r>
    </w:p>
    <w:p w14:paraId="49CC0B4B"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Goto</w:t>
      </w:r>
      <w:proofErr w:type="spellEnd"/>
      <w:r w:rsidRPr="00205358">
        <w:rPr>
          <w:bCs/>
          <w:color w:val="000000" w:themeColor="text1"/>
          <w:sz w:val="22"/>
          <w:szCs w:val="22"/>
        </w:rPr>
        <w:t xml:space="preserve"> Y, Noda Y, Mori T and Nakano M. 1993. Increased generation of reactive oxygen species in embryos cultured in vitro. </w:t>
      </w:r>
      <w:r w:rsidRPr="00004C45">
        <w:rPr>
          <w:bCs/>
          <w:i/>
          <w:iCs/>
          <w:color w:val="000000" w:themeColor="text1"/>
          <w:sz w:val="22"/>
          <w:szCs w:val="22"/>
        </w:rPr>
        <w:t>Free Radical Biology and Medicine</w:t>
      </w:r>
      <w:r w:rsidRPr="00205358">
        <w:rPr>
          <w:bCs/>
          <w:color w:val="000000" w:themeColor="text1"/>
          <w:sz w:val="22"/>
          <w:szCs w:val="22"/>
        </w:rPr>
        <w:t xml:space="preserve"> 15: 69-75.</w:t>
      </w:r>
    </w:p>
    <w:p w14:paraId="33DA26A5"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Gutierrez CG, Oldham J, Bramley TA, Gong JG, Campbell </w:t>
      </w:r>
      <w:proofErr w:type="gramStart"/>
      <w:r w:rsidRPr="00205358">
        <w:rPr>
          <w:bCs/>
          <w:color w:val="000000" w:themeColor="text1"/>
          <w:sz w:val="22"/>
          <w:szCs w:val="22"/>
        </w:rPr>
        <w:t>BK</w:t>
      </w:r>
      <w:proofErr w:type="gramEnd"/>
      <w:r w:rsidRPr="00205358">
        <w:rPr>
          <w:bCs/>
          <w:color w:val="000000" w:themeColor="text1"/>
          <w:sz w:val="22"/>
          <w:szCs w:val="22"/>
        </w:rPr>
        <w:t xml:space="preserve"> and Webb R. 1997. The recruitment of ovarian follicles is enhanced by increased dietary intake in heifers. </w:t>
      </w:r>
      <w:r w:rsidRPr="00004C45">
        <w:rPr>
          <w:bCs/>
          <w:i/>
          <w:iCs/>
          <w:color w:val="000000" w:themeColor="text1"/>
          <w:sz w:val="22"/>
          <w:szCs w:val="22"/>
        </w:rPr>
        <w:t>Journal of Animal Science</w:t>
      </w:r>
      <w:r w:rsidRPr="00205358">
        <w:rPr>
          <w:bCs/>
          <w:color w:val="000000" w:themeColor="text1"/>
          <w:sz w:val="22"/>
          <w:szCs w:val="22"/>
        </w:rPr>
        <w:t xml:space="preserve"> 75: 1876-1884.</w:t>
      </w:r>
    </w:p>
    <w:p w14:paraId="53095F15"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Hashida</w:t>
      </w:r>
      <w:proofErr w:type="spellEnd"/>
      <w:r w:rsidRPr="00205358">
        <w:rPr>
          <w:bCs/>
          <w:color w:val="000000" w:themeColor="text1"/>
          <w:sz w:val="22"/>
          <w:szCs w:val="22"/>
        </w:rPr>
        <w:t xml:space="preserve"> NH, Abdullah RB, </w:t>
      </w:r>
      <w:proofErr w:type="spellStart"/>
      <w:r w:rsidRPr="00205358">
        <w:rPr>
          <w:bCs/>
          <w:color w:val="000000" w:themeColor="text1"/>
          <w:sz w:val="22"/>
          <w:szCs w:val="22"/>
        </w:rPr>
        <w:t>Rajikin</w:t>
      </w:r>
      <w:proofErr w:type="spellEnd"/>
      <w:r w:rsidRPr="00205358">
        <w:rPr>
          <w:bCs/>
          <w:color w:val="000000" w:themeColor="text1"/>
          <w:sz w:val="22"/>
          <w:szCs w:val="22"/>
        </w:rPr>
        <w:t xml:space="preserve"> MH and Mat Noor M. 2005. Ultrastructural studies of fresh, frozen-thawed and acrosome- reacted goat sperm. </w:t>
      </w:r>
      <w:r w:rsidRPr="00004C45">
        <w:rPr>
          <w:bCs/>
          <w:i/>
          <w:iCs/>
          <w:color w:val="000000" w:themeColor="text1"/>
          <w:sz w:val="22"/>
          <w:szCs w:val="22"/>
        </w:rPr>
        <w:t>Biomedical Research</w:t>
      </w:r>
      <w:r w:rsidRPr="00205358">
        <w:rPr>
          <w:bCs/>
          <w:color w:val="000000" w:themeColor="text1"/>
          <w:sz w:val="22"/>
          <w:szCs w:val="22"/>
        </w:rPr>
        <w:t xml:space="preserve"> 16:119–123.</w:t>
      </w:r>
    </w:p>
    <w:p w14:paraId="29918BFC"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Hamano K, Li X, Qian X, </w:t>
      </w:r>
      <w:proofErr w:type="spellStart"/>
      <w:r w:rsidRPr="00205358">
        <w:rPr>
          <w:bCs/>
          <w:color w:val="000000" w:themeColor="text1"/>
          <w:sz w:val="22"/>
          <w:szCs w:val="22"/>
        </w:rPr>
        <w:t>Funauchi</w:t>
      </w:r>
      <w:proofErr w:type="spellEnd"/>
      <w:r w:rsidRPr="00205358">
        <w:rPr>
          <w:bCs/>
          <w:color w:val="000000" w:themeColor="text1"/>
          <w:sz w:val="22"/>
          <w:szCs w:val="22"/>
        </w:rPr>
        <w:t xml:space="preserve"> K, </w:t>
      </w:r>
      <w:proofErr w:type="spellStart"/>
      <w:r w:rsidRPr="00205358">
        <w:rPr>
          <w:bCs/>
          <w:color w:val="000000" w:themeColor="text1"/>
          <w:sz w:val="22"/>
          <w:szCs w:val="22"/>
        </w:rPr>
        <w:t>Furudate</w:t>
      </w:r>
      <w:proofErr w:type="spellEnd"/>
      <w:r w:rsidRPr="00205358">
        <w:rPr>
          <w:bCs/>
          <w:color w:val="000000" w:themeColor="text1"/>
          <w:sz w:val="22"/>
          <w:szCs w:val="22"/>
        </w:rPr>
        <w:t xml:space="preserve"> M and Minato Y. 1999. Gender preselection in cattle with intracytoplasmic sperm injected, flow cytometrically sorted sperm heads. </w:t>
      </w:r>
      <w:r w:rsidRPr="00004C45">
        <w:rPr>
          <w:bCs/>
          <w:i/>
          <w:iCs/>
          <w:color w:val="000000" w:themeColor="text1"/>
          <w:sz w:val="22"/>
          <w:szCs w:val="22"/>
        </w:rPr>
        <w:t>Biology of Reproduction</w:t>
      </w:r>
      <w:r w:rsidRPr="00205358">
        <w:rPr>
          <w:bCs/>
          <w:color w:val="000000" w:themeColor="text1"/>
          <w:sz w:val="22"/>
          <w:szCs w:val="22"/>
        </w:rPr>
        <w:t xml:space="preserve"> 60: 1994-1997.</w:t>
      </w:r>
    </w:p>
    <w:p w14:paraId="452D0F37" w14:textId="7EA62001" w:rsidR="00205358" w:rsidRPr="00205358" w:rsidRDefault="00205358" w:rsidP="00436458">
      <w:pPr>
        <w:pStyle w:val="BodyTextIndent"/>
        <w:spacing w:after="0"/>
        <w:ind w:left="709" w:hanging="709"/>
        <w:rPr>
          <w:bCs/>
          <w:color w:val="000000" w:themeColor="text1"/>
          <w:sz w:val="22"/>
          <w:szCs w:val="22"/>
        </w:rPr>
      </w:pPr>
      <w:r w:rsidRPr="00205358">
        <w:rPr>
          <w:bCs/>
          <w:color w:val="000000" w:themeColor="text1"/>
          <w:sz w:val="22"/>
          <w:szCs w:val="22"/>
        </w:rPr>
        <w:t xml:space="preserve">Hammer RE, </w:t>
      </w:r>
      <w:proofErr w:type="spellStart"/>
      <w:r w:rsidRPr="00205358">
        <w:rPr>
          <w:bCs/>
          <w:color w:val="000000" w:themeColor="text1"/>
          <w:sz w:val="22"/>
          <w:szCs w:val="22"/>
        </w:rPr>
        <w:t>Pursel</w:t>
      </w:r>
      <w:proofErr w:type="spellEnd"/>
      <w:r w:rsidRPr="00205358">
        <w:rPr>
          <w:bCs/>
          <w:color w:val="000000" w:themeColor="text1"/>
          <w:sz w:val="22"/>
          <w:szCs w:val="22"/>
        </w:rPr>
        <w:t xml:space="preserve"> VG, </w:t>
      </w:r>
      <w:proofErr w:type="spellStart"/>
      <w:r w:rsidRPr="00205358">
        <w:rPr>
          <w:bCs/>
          <w:color w:val="000000" w:themeColor="text1"/>
          <w:sz w:val="22"/>
          <w:szCs w:val="22"/>
        </w:rPr>
        <w:t>Rexroad</w:t>
      </w:r>
      <w:proofErr w:type="spellEnd"/>
      <w:r w:rsidRPr="00205358">
        <w:rPr>
          <w:bCs/>
          <w:color w:val="000000" w:themeColor="text1"/>
          <w:sz w:val="22"/>
          <w:szCs w:val="22"/>
        </w:rPr>
        <w:t xml:space="preserve"> CE Jr, Wall RJ, Bolt DJ, Ebert KM, </w:t>
      </w:r>
      <w:proofErr w:type="spellStart"/>
      <w:r w:rsidRPr="00205358">
        <w:rPr>
          <w:bCs/>
          <w:color w:val="000000" w:themeColor="text1"/>
          <w:sz w:val="22"/>
          <w:szCs w:val="22"/>
        </w:rPr>
        <w:t>Palmiter</w:t>
      </w:r>
      <w:proofErr w:type="spellEnd"/>
      <w:r w:rsidRPr="00205358">
        <w:rPr>
          <w:bCs/>
          <w:color w:val="000000" w:themeColor="text1"/>
          <w:sz w:val="22"/>
          <w:szCs w:val="22"/>
        </w:rPr>
        <w:t xml:space="preserve"> RD and </w:t>
      </w:r>
      <w:proofErr w:type="spellStart"/>
      <w:r w:rsidRPr="00205358">
        <w:rPr>
          <w:bCs/>
          <w:color w:val="000000" w:themeColor="text1"/>
          <w:sz w:val="22"/>
          <w:szCs w:val="22"/>
        </w:rPr>
        <w:t>Brinster</w:t>
      </w:r>
      <w:proofErr w:type="spellEnd"/>
      <w:r w:rsidRPr="00205358">
        <w:rPr>
          <w:bCs/>
          <w:color w:val="000000" w:themeColor="text1"/>
          <w:sz w:val="22"/>
          <w:szCs w:val="22"/>
        </w:rPr>
        <w:t xml:space="preserve"> RL. 1985. Production of transgenic rabbits, sheep, and pigs by microinjection. </w:t>
      </w:r>
      <w:r w:rsidRPr="00004C45">
        <w:rPr>
          <w:bCs/>
          <w:i/>
          <w:iCs/>
          <w:color w:val="000000" w:themeColor="text1"/>
          <w:sz w:val="22"/>
          <w:szCs w:val="22"/>
        </w:rPr>
        <w:t>Nature</w:t>
      </w:r>
      <w:r w:rsidRPr="00205358">
        <w:rPr>
          <w:bCs/>
          <w:color w:val="000000" w:themeColor="text1"/>
          <w:sz w:val="22"/>
          <w:szCs w:val="22"/>
        </w:rPr>
        <w:t xml:space="preserve"> 315:680-683. </w:t>
      </w:r>
      <w:proofErr w:type="spellStart"/>
      <w:r w:rsidRPr="00205358">
        <w:rPr>
          <w:bCs/>
          <w:color w:val="000000" w:themeColor="text1"/>
          <w:sz w:val="22"/>
          <w:szCs w:val="22"/>
        </w:rPr>
        <w:t>doi</w:t>
      </w:r>
      <w:proofErr w:type="spellEnd"/>
      <w:r w:rsidRPr="00205358">
        <w:rPr>
          <w:bCs/>
          <w:color w:val="000000" w:themeColor="text1"/>
          <w:sz w:val="22"/>
          <w:szCs w:val="22"/>
        </w:rPr>
        <w:t>: https://doi.org/10.1038/315680a0.</w:t>
      </w:r>
    </w:p>
    <w:p w14:paraId="6CAD9994"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Herrler</w:t>
      </w:r>
      <w:proofErr w:type="spellEnd"/>
      <w:r w:rsidRPr="00205358">
        <w:rPr>
          <w:bCs/>
          <w:color w:val="000000" w:themeColor="text1"/>
          <w:sz w:val="22"/>
          <w:szCs w:val="22"/>
        </w:rPr>
        <w:t xml:space="preserve"> A, </w:t>
      </w:r>
      <w:proofErr w:type="spellStart"/>
      <w:r w:rsidRPr="00205358">
        <w:rPr>
          <w:bCs/>
          <w:color w:val="000000" w:themeColor="text1"/>
          <w:sz w:val="22"/>
          <w:szCs w:val="22"/>
        </w:rPr>
        <w:t>Elsaesser</w:t>
      </w:r>
      <w:proofErr w:type="spellEnd"/>
      <w:r w:rsidRPr="00205358">
        <w:rPr>
          <w:bCs/>
          <w:color w:val="000000" w:themeColor="text1"/>
          <w:sz w:val="22"/>
          <w:szCs w:val="22"/>
        </w:rPr>
        <w:t xml:space="preserve"> F, </w:t>
      </w:r>
      <w:proofErr w:type="spellStart"/>
      <w:r w:rsidRPr="00205358">
        <w:rPr>
          <w:bCs/>
          <w:color w:val="000000" w:themeColor="text1"/>
          <w:sz w:val="22"/>
          <w:szCs w:val="22"/>
        </w:rPr>
        <w:t>Parvizi</w:t>
      </w:r>
      <w:proofErr w:type="spellEnd"/>
      <w:r w:rsidRPr="00205358">
        <w:rPr>
          <w:bCs/>
          <w:color w:val="000000" w:themeColor="text1"/>
          <w:sz w:val="22"/>
          <w:szCs w:val="22"/>
        </w:rPr>
        <w:t xml:space="preserve"> N and Niemann H. 1991. Superovulation of dairy cows with purified FSH supplemented with a defined amount of LH. </w:t>
      </w:r>
      <w:r w:rsidRPr="00004C45">
        <w:rPr>
          <w:bCs/>
          <w:i/>
          <w:iCs/>
          <w:color w:val="000000" w:themeColor="text1"/>
          <w:sz w:val="22"/>
          <w:szCs w:val="22"/>
        </w:rPr>
        <w:t>Theriogenology</w:t>
      </w:r>
      <w:r w:rsidRPr="00205358">
        <w:rPr>
          <w:bCs/>
          <w:color w:val="000000" w:themeColor="text1"/>
          <w:sz w:val="22"/>
          <w:szCs w:val="22"/>
        </w:rPr>
        <w:t xml:space="preserve"> 35: 633-643.</w:t>
      </w:r>
    </w:p>
    <w:p w14:paraId="5AE9B27B" w14:textId="3EE8F6F0"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Hiramoto</w:t>
      </w:r>
      <w:proofErr w:type="spellEnd"/>
      <w:r w:rsidRPr="00205358">
        <w:rPr>
          <w:bCs/>
          <w:color w:val="000000" w:themeColor="text1"/>
          <w:sz w:val="22"/>
          <w:szCs w:val="22"/>
        </w:rPr>
        <w:t xml:space="preserve"> Y. 1962. Microinjection of the live spermatozoa into sea urchin eggs. </w:t>
      </w:r>
      <w:r w:rsidRPr="00004C45">
        <w:rPr>
          <w:bCs/>
          <w:i/>
          <w:iCs/>
          <w:color w:val="000000" w:themeColor="text1"/>
          <w:sz w:val="22"/>
          <w:szCs w:val="22"/>
        </w:rPr>
        <w:t>Experimental</w:t>
      </w:r>
      <w:r w:rsidR="00004C45">
        <w:rPr>
          <w:bCs/>
          <w:color w:val="000000" w:themeColor="text1"/>
          <w:sz w:val="22"/>
          <w:szCs w:val="22"/>
        </w:rPr>
        <w:t xml:space="preserve"> </w:t>
      </w:r>
      <w:r w:rsidRPr="00004C45">
        <w:rPr>
          <w:bCs/>
          <w:i/>
          <w:iCs/>
          <w:color w:val="000000" w:themeColor="text1"/>
          <w:sz w:val="22"/>
          <w:szCs w:val="22"/>
        </w:rPr>
        <w:t>Cell</w:t>
      </w:r>
      <w:r w:rsidRPr="00205358">
        <w:rPr>
          <w:bCs/>
          <w:color w:val="000000" w:themeColor="text1"/>
          <w:sz w:val="22"/>
          <w:szCs w:val="22"/>
        </w:rPr>
        <w:tab/>
      </w:r>
      <w:r w:rsidRPr="00004C45">
        <w:rPr>
          <w:bCs/>
          <w:i/>
          <w:iCs/>
          <w:color w:val="000000" w:themeColor="text1"/>
          <w:sz w:val="22"/>
          <w:szCs w:val="22"/>
        </w:rPr>
        <w:t>Research</w:t>
      </w:r>
      <w:r w:rsidR="00436458">
        <w:rPr>
          <w:bCs/>
          <w:color w:val="000000" w:themeColor="text1"/>
          <w:sz w:val="22"/>
          <w:szCs w:val="22"/>
        </w:rPr>
        <w:t xml:space="preserve"> </w:t>
      </w:r>
      <w:r w:rsidRPr="00205358">
        <w:rPr>
          <w:bCs/>
          <w:color w:val="000000" w:themeColor="text1"/>
          <w:sz w:val="22"/>
          <w:szCs w:val="22"/>
        </w:rPr>
        <w:t>27:416-426.</w:t>
      </w:r>
      <w:r w:rsidR="00436458">
        <w:rPr>
          <w:bCs/>
          <w:color w:val="000000" w:themeColor="text1"/>
          <w:sz w:val="22"/>
          <w:szCs w:val="22"/>
        </w:rPr>
        <w:t xml:space="preserve"> </w:t>
      </w:r>
      <w:proofErr w:type="spellStart"/>
      <w:r w:rsidRPr="00205358">
        <w:rPr>
          <w:bCs/>
          <w:color w:val="000000" w:themeColor="text1"/>
          <w:sz w:val="22"/>
          <w:szCs w:val="22"/>
        </w:rPr>
        <w:t>doi</w:t>
      </w:r>
      <w:proofErr w:type="spellEnd"/>
      <w:r w:rsidRPr="00205358">
        <w:rPr>
          <w:bCs/>
          <w:color w:val="000000" w:themeColor="text1"/>
          <w:sz w:val="22"/>
          <w:szCs w:val="22"/>
        </w:rPr>
        <w:t>: 10.1016/0014-4827(62)90006-x. PMID: 13954730.</w:t>
      </w:r>
    </w:p>
    <w:p w14:paraId="5271124B"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Holtz W. 2005. Recent developments in assisted reproduction in goats. </w:t>
      </w:r>
      <w:r w:rsidRPr="00004C45">
        <w:rPr>
          <w:bCs/>
          <w:i/>
          <w:iCs/>
          <w:color w:val="000000" w:themeColor="text1"/>
          <w:sz w:val="22"/>
          <w:szCs w:val="22"/>
        </w:rPr>
        <w:t>Small Ruminant Research</w:t>
      </w:r>
      <w:r w:rsidRPr="00205358">
        <w:rPr>
          <w:bCs/>
          <w:color w:val="000000" w:themeColor="text1"/>
          <w:sz w:val="22"/>
          <w:szCs w:val="22"/>
        </w:rPr>
        <w:t xml:space="preserve"> 60:95-110.</w:t>
      </w:r>
    </w:p>
    <w:p w14:paraId="56D79984"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lastRenderedPageBreak/>
        <w:t xml:space="preserve">Hosoi Y, Miyake M, </w:t>
      </w:r>
      <w:proofErr w:type="spellStart"/>
      <w:r w:rsidRPr="00205358">
        <w:rPr>
          <w:bCs/>
          <w:color w:val="000000" w:themeColor="text1"/>
          <w:sz w:val="22"/>
          <w:szCs w:val="22"/>
        </w:rPr>
        <w:t>Utsumi</w:t>
      </w:r>
      <w:proofErr w:type="spellEnd"/>
      <w:r w:rsidRPr="00205358">
        <w:rPr>
          <w:bCs/>
          <w:color w:val="000000" w:themeColor="text1"/>
          <w:sz w:val="22"/>
          <w:szCs w:val="22"/>
        </w:rPr>
        <w:t xml:space="preserve"> K and </w:t>
      </w:r>
      <w:proofErr w:type="spellStart"/>
      <w:r w:rsidRPr="00205358">
        <w:rPr>
          <w:bCs/>
          <w:color w:val="000000" w:themeColor="text1"/>
          <w:sz w:val="22"/>
          <w:szCs w:val="22"/>
        </w:rPr>
        <w:t>Iritani</w:t>
      </w:r>
      <w:proofErr w:type="spellEnd"/>
      <w:r w:rsidRPr="00205358">
        <w:rPr>
          <w:bCs/>
          <w:color w:val="000000" w:themeColor="text1"/>
          <w:sz w:val="22"/>
          <w:szCs w:val="22"/>
        </w:rPr>
        <w:t xml:space="preserve"> A. 1988. Development of rabbit oocytes after microinjection of spermatozoon. Proclamation of the 11th International Congress on Animal Reproduction and Artificial Insemination Abstract 331.</w:t>
      </w:r>
    </w:p>
    <w:p w14:paraId="282947BA"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Jainudeen</w:t>
      </w:r>
      <w:proofErr w:type="spellEnd"/>
      <w:r w:rsidRPr="00205358">
        <w:rPr>
          <w:bCs/>
          <w:color w:val="000000" w:themeColor="text1"/>
          <w:sz w:val="22"/>
          <w:szCs w:val="22"/>
        </w:rPr>
        <w:t xml:space="preserve"> HR, Wahid H and Hafez ESE. 2000. Sheep and goats. In: Reproduction in Farm Animals (7th edition). Philadelphia: ESE Hafez and B Hafez. Lippincott Williams and Wilkins.</w:t>
      </w:r>
    </w:p>
    <w:p w14:paraId="52B17E31" w14:textId="07513A81"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Jiménez-Macedo AR, </w:t>
      </w:r>
      <w:proofErr w:type="spellStart"/>
      <w:r w:rsidRPr="00205358">
        <w:rPr>
          <w:bCs/>
          <w:color w:val="000000" w:themeColor="text1"/>
          <w:sz w:val="22"/>
          <w:szCs w:val="22"/>
        </w:rPr>
        <w:t>Izquierdo</w:t>
      </w:r>
      <w:proofErr w:type="spellEnd"/>
      <w:r w:rsidRPr="00205358">
        <w:rPr>
          <w:bCs/>
          <w:color w:val="000000" w:themeColor="text1"/>
          <w:sz w:val="22"/>
          <w:szCs w:val="22"/>
        </w:rPr>
        <w:t xml:space="preserve"> D, </w:t>
      </w:r>
      <w:proofErr w:type="spellStart"/>
      <w:r w:rsidRPr="00205358">
        <w:rPr>
          <w:bCs/>
          <w:color w:val="000000" w:themeColor="text1"/>
          <w:sz w:val="22"/>
          <w:szCs w:val="22"/>
        </w:rPr>
        <w:t>Anguita</w:t>
      </w:r>
      <w:proofErr w:type="spellEnd"/>
      <w:r w:rsidRPr="00205358">
        <w:rPr>
          <w:bCs/>
          <w:color w:val="000000" w:themeColor="text1"/>
          <w:sz w:val="22"/>
          <w:szCs w:val="22"/>
        </w:rPr>
        <w:t xml:space="preserve"> B and </w:t>
      </w:r>
      <w:proofErr w:type="spellStart"/>
      <w:r w:rsidRPr="00205358">
        <w:rPr>
          <w:bCs/>
          <w:color w:val="000000" w:themeColor="text1"/>
          <w:sz w:val="22"/>
          <w:szCs w:val="22"/>
        </w:rPr>
        <w:t>Paramio</w:t>
      </w:r>
      <w:proofErr w:type="spellEnd"/>
      <w:r w:rsidRPr="00205358">
        <w:rPr>
          <w:bCs/>
          <w:color w:val="000000" w:themeColor="text1"/>
          <w:sz w:val="22"/>
          <w:szCs w:val="22"/>
        </w:rPr>
        <w:t xml:space="preserve"> MT. 2005. Comparison between intracytoplasmic sperm injection and in vitro </w:t>
      </w:r>
      <w:proofErr w:type="spellStart"/>
      <w:r w:rsidRPr="00205358">
        <w:rPr>
          <w:bCs/>
          <w:color w:val="000000" w:themeColor="text1"/>
          <w:sz w:val="22"/>
          <w:szCs w:val="22"/>
        </w:rPr>
        <w:t>fertilisation</w:t>
      </w:r>
      <w:proofErr w:type="spellEnd"/>
      <w:r w:rsidRPr="00205358">
        <w:rPr>
          <w:bCs/>
          <w:color w:val="000000" w:themeColor="text1"/>
          <w:sz w:val="22"/>
          <w:szCs w:val="22"/>
        </w:rPr>
        <w:t xml:space="preserve"> employing oocytes derived from prepubertal goats. </w:t>
      </w:r>
      <w:r w:rsidRPr="001F5CBA">
        <w:rPr>
          <w:bCs/>
          <w:i/>
          <w:iCs/>
          <w:color w:val="000000" w:themeColor="text1"/>
          <w:sz w:val="22"/>
          <w:szCs w:val="22"/>
        </w:rPr>
        <w:t>Theriogenology</w:t>
      </w:r>
      <w:r w:rsidR="001F5CBA">
        <w:rPr>
          <w:bCs/>
          <w:color w:val="000000" w:themeColor="text1"/>
          <w:sz w:val="22"/>
          <w:szCs w:val="22"/>
        </w:rPr>
        <w:t xml:space="preserve"> </w:t>
      </w:r>
      <w:r w:rsidRPr="00205358">
        <w:rPr>
          <w:bCs/>
          <w:color w:val="000000" w:themeColor="text1"/>
          <w:sz w:val="22"/>
          <w:szCs w:val="22"/>
        </w:rPr>
        <w:t>64:1249–1262.</w:t>
      </w:r>
      <w:r w:rsidRPr="00205358">
        <w:rPr>
          <w:bCs/>
          <w:color w:val="000000" w:themeColor="text1"/>
          <w:sz w:val="22"/>
          <w:szCs w:val="22"/>
        </w:rPr>
        <w:tab/>
      </w:r>
      <w:proofErr w:type="spellStart"/>
      <w:r w:rsidRPr="00205358">
        <w:rPr>
          <w:bCs/>
          <w:color w:val="000000" w:themeColor="text1"/>
          <w:sz w:val="22"/>
          <w:szCs w:val="22"/>
        </w:rPr>
        <w:t>doi</w:t>
      </w:r>
      <w:proofErr w:type="spellEnd"/>
      <w:r w:rsidRPr="00205358">
        <w:rPr>
          <w:bCs/>
          <w:color w:val="000000" w:themeColor="text1"/>
          <w:sz w:val="22"/>
          <w:szCs w:val="22"/>
        </w:rPr>
        <w:t>:</w:t>
      </w:r>
      <w:r w:rsidR="00436458">
        <w:rPr>
          <w:bCs/>
          <w:color w:val="000000" w:themeColor="text1"/>
          <w:sz w:val="22"/>
          <w:szCs w:val="22"/>
        </w:rPr>
        <w:t xml:space="preserve"> </w:t>
      </w:r>
      <w:r w:rsidRPr="00205358">
        <w:rPr>
          <w:bCs/>
          <w:color w:val="000000" w:themeColor="text1"/>
          <w:sz w:val="22"/>
          <w:szCs w:val="22"/>
        </w:rPr>
        <w:t>https://doi.org/10. 1016/j.theriogenology.2004.11.025.</w:t>
      </w:r>
    </w:p>
    <w:p w14:paraId="7E42EC8C" w14:textId="5320C221"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Jiménez-Macedo AR, </w:t>
      </w:r>
      <w:proofErr w:type="spellStart"/>
      <w:r w:rsidRPr="00205358">
        <w:rPr>
          <w:bCs/>
          <w:color w:val="000000" w:themeColor="text1"/>
          <w:sz w:val="22"/>
          <w:szCs w:val="22"/>
        </w:rPr>
        <w:t>Anguita</w:t>
      </w:r>
      <w:proofErr w:type="spellEnd"/>
      <w:r w:rsidRPr="00205358">
        <w:rPr>
          <w:bCs/>
          <w:color w:val="000000" w:themeColor="text1"/>
          <w:sz w:val="22"/>
          <w:szCs w:val="22"/>
        </w:rPr>
        <w:t xml:space="preserve"> B, </w:t>
      </w:r>
      <w:proofErr w:type="spellStart"/>
      <w:r w:rsidRPr="00205358">
        <w:rPr>
          <w:bCs/>
          <w:color w:val="000000" w:themeColor="text1"/>
          <w:sz w:val="22"/>
          <w:szCs w:val="22"/>
        </w:rPr>
        <w:t>Izquierdo</w:t>
      </w:r>
      <w:proofErr w:type="spellEnd"/>
      <w:r w:rsidRPr="00205358">
        <w:rPr>
          <w:bCs/>
          <w:color w:val="000000" w:themeColor="text1"/>
          <w:sz w:val="22"/>
          <w:szCs w:val="22"/>
        </w:rPr>
        <w:t xml:space="preserve"> D, Mogas T and </w:t>
      </w:r>
      <w:proofErr w:type="spellStart"/>
      <w:r w:rsidRPr="00205358">
        <w:rPr>
          <w:bCs/>
          <w:color w:val="000000" w:themeColor="text1"/>
          <w:sz w:val="22"/>
          <w:szCs w:val="22"/>
        </w:rPr>
        <w:t>Paramio</w:t>
      </w:r>
      <w:proofErr w:type="spellEnd"/>
      <w:r w:rsidRPr="00205358">
        <w:rPr>
          <w:bCs/>
          <w:color w:val="000000" w:themeColor="text1"/>
          <w:sz w:val="22"/>
          <w:szCs w:val="22"/>
        </w:rPr>
        <w:t xml:space="preserve"> MT. 2006. Embryo development of prepubertal goat oocytes </w:t>
      </w:r>
      <w:proofErr w:type="spellStart"/>
      <w:r w:rsidRPr="00205358">
        <w:rPr>
          <w:bCs/>
          <w:color w:val="000000" w:themeColor="text1"/>
          <w:sz w:val="22"/>
          <w:szCs w:val="22"/>
        </w:rPr>
        <w:t>fertilised</w:t>
      </w:r>
      <w:proofErr w:type="spellEnd"/>
      <w:r w:rsidRPr="00205358">
        <w:rPr>
          <w:bCs/>
          <w:color w:val="000000" w:themeColor="text1"/>
          <w:sz w:val="22"/>
          <w:szCs w:val="22"/>
        </w:rPr>
        <w:t xml:space="preserve"> by intracytoplasmic sperm injection (ICSI) according to oocyte diameter. </w:t>
      </w:r>
      <w:r w:rsidRPr="001F5CBA">
        <w:rPr>
          <w:bCs/>
          <w:i/>
          <w:iCs/>
          <w:color w:val="000000" w:themeColor="text1"/>
          <w:sz w:val="22"/>
          <w:szCs w:val="22"/>
        </w:rPr>
        <w:t>Theriogenology</w:t>
      </w:r>
      <w:r w:rsidR="00436458">
        <w:rPr>
          <w:bCs/>
          <w:color w:val="000000" w:themeColor="text1"/>
          <w:sz w:val="22"/>
          <w:szCs w:val="22"/>
        </w:rPr>
        <w:t xml:space="preserve"> </w:t>
      </w:r>
      <w:r w:rsidRPr="00205358">
        <w:rPr>
          <w:bCs/>
          <w:color w:val="000000" w:themeColor="text1"/>
          <w:sz w:val="22"/>
          <w:szCs w:val="22"/>
        </w:rPr>
        <w:t>66:1065–1072.</w:t>
      </w:r>
      <w:r w:rsidR="00436458">
        <w:rPr>
          <w:bCs/>
          <w:color w:val="000000" w:themeColor="text1"/>
          <w:sz w:val="22"/>
          <w:szCs w:val="22"/>
        </w:rPr>
        <w:t xml:space="preserve"> </w:t>
      </w:r>
      <w:proofErr w:type="spellStart"/>
      <w:r w:rsidRPr="00205358">
        <w:rPr>
          <w:bCs/>
          <w:color w:val="000000" w:themeColor="text1"/>
          <w:sz w:val="22"/>
          <w:szCs w:val="22"/>
        </w:rPr>
        <w:t>doi</w:t>
      </w:r>
      <w:proofErr w:type="spellEnd"/>
      <w:r w:rsidRPr="00205358">
        <w:rPr>
          <w:bCs/>
          <w:color w:val="000000" w:themeColor="text1"/>
          <w:sz w:val="22"/>
          <w:szCs w:val="22"/>
        </w:rPr>
        <w:t>: https://doi.org/10.1016/j.theriogenology.2006.03.002.</w:t>
      </w:r>
    </w:p>
    <w:p w14:paraId="6879B363" w14:textId="25C5A96B"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Jimenez-Macedo A, </w:t>
      </w:r>
      <w:proofErr w:type="spellStart"/>
      <w:r w:rsidRPr="00205358">
        <w:rPr>
          <w:bCs/>
          <w:color w:val="000000" w:themeColor="text1"/>
          <w:sz w:val="22"/>
          <w:szCs w:val="22"/>
        </w:rPr>
        <w:t>Paramio</w:t>
      </w:r>
      <w:proofErr w:type="spellEnd"/>
      <w:r w:rsidRPr="00205358">
        <w:rPr>
          <w:bCs/>
          <w:color w:val="000000" w:themeColor="text1"/>
          <w:sz w:val="22"/>
          <w:szCs w:val="22"/>
        </w:rPr>
        <w:t xml:space="preserve"> M, </w:t>
      </w:r>
      <w:proofErr w:type="spellStart"/>
      <w:r w:rsidRPr="00205358">
        <w:rPr>
          <w:bCs/>
          <w:color w:val="000000" w:themeColor="text1"/>
          <w:sz w:val="22"/>
          <w:szCs w:val="22"/>
        </w:rPr>
        <w:t>Anguita</w:t>
      </w:r>
      <w:proofErr w:type="spellEnd"/>
      <w:r w:rsidRPr="00205358">
        <w:rPr>
          <w:bCs/>
          <w:color w:val="000000" w:themeColor="text1"/>
          <w:sz w:val="22"/>
          <w:szCs w:val="22"/>
        </w:rPr>
        <w:t xml:space="preserve"> B, </w:t>
      </w:r>
      <w:proofErr w:type="spellStart"/>
      <w:r w:rsidRPr="00205358">
        <w:rPr>
          <w:bCs/>
          <w:color w:val="000000" w:themeColor="text1"/>
          <w:sz w:val="22"/>
          <w:szCs w:val="22"/>
        </w:rPr>
        <w:t>Morato</w:t>
      </w:r>
      <w:proofErr w:type="spellEnd"/>
      <w:r w:rsidRPr="00205358">
        <w:rPr>
          <w:bCs/>
          <w:color w:val="000000" w:themeColor="text1"/>
          <w:sz w:val="22"/>
          <w:szCs w:val="22"/>
        </w:rPr>
        <w:t xml:space="preserve"> R, </w:t>
      </w:r>
      <w:proofErr w:type="spellStart"/>
      <w:r w:rsidRPr="00205358">
        <w:rPr>
          <w:bCs/>
          <w:color w:val="000000" w:themeColor="text1"/>
          <w:sz w:val="22"/>
          <w:szCs w:val="22"/>
        </w:rPr>
        <w:t>Romaguera</w:t>
      </w:r>
      <w:proofErr w:type="spellEnd"/>
      <w:r w:rsidRPr="00205358">
        <w:rPr>
          <w:bCs/>
          <w:color w:val="000000" w:themeColor="text1"/>
          <w:sz w:val="22"/>
          <w:szCs w:val="22"/>
        </w:rPr>
        <w:t xml:space="preserve"> R, Mogas </w:t>
      </w:r>
      <w:proofErr w:type="gramStart"/>
      <w:r w:rsidRPr="00205358">
        <w:rPr>
          <w:bCs/>
          <w:color w:val="000000" w:themeColor="text1"/>
          <w:sz w:val="22"/>
          <w:szCs w:val="22"/>
        </w:rPr>
        <w:t>T</w:t>
      </w:r>
      <w:proofErr w:type="gramEnd"/>
      <w:r w:rsidRPr="00205358">
        <w:rPr>
          <w:bCs/>
          <w:color w:val="000000" w:themeColor="text1"/>
          <w:sz w:val="22"/>
          <w:szCs w:val="22"/>
        </w:rPr>
        <w:t xml:space="preserve"> and </w:t>
      </w:r>
      <w:proofErr w:type="spellStart"/>
      <w:r w:rsidRPr="00205358">
        <w:rPr>
          <w:bCs/>
          <w:color w:val="000000" w:themeColor="text1"/>
          <w:sz w:val="22"/>
          <w:szCs w:val="22"/>
        </w:rPr>
        <w:t>Izquierdo</w:t>
      </w:r>
      <w:proofErr w:type="spellEnd"/>
      <w:r w:rsidRPr="00205358">
        <w:rPr>
          <w:bCs/>
          <w:color w:val="000000" w:themeColor="text1"/>
          <w:sz w:val="22"/>
          <w:szCs w:val="22"/>
        </w:rPr>
        <w:t xml:space="preserve"> D. 2007. Effect of ICSI and embryo biopsy on embryo development and apoptosis according to oocyte diameter in prepubertal goats.</w:t>
      </w:r>
      <w:r w:rsidR="00436458">
        <w:rPr>
          <w:bCs/>
          <w:color w:val="000000" w:themeColor="text1"/>
          <w:sz w:val="22"/>
          <w:szCs w:val="22"/>
        </w:rPr>
        <w:t xml:space="preserve"> </w:t>
      </w:r>
      <w:r w:rsidRPr="001F5CBA">
        <w:rPr>
          <w:bCs/>
          <w:i/>
          <w:iCs/>
          <w:color w:val="000000" w:themeColor="text1"/>
          <w:sz w:val="22"/>
          <w:szCs w:val="22"/>
        </w:rPr>
        <w:t>Theriogenology</w:t>
      </w:r>
      <w:r w:rsidR="00436458">
        <w:rPr>
          <w:bCs/>
          <w:color w:val="000000" w:themeColor="text1"/>
          <w:sz w:val="22"/>
          <w:szCs w:val="22"/>
        </w:rPr>
        <w:t xml:space="preserve"> </w:t>
      </w:r>
      <w:r w:rsidRPr="00205358">
        <w:rPr>
          <w:bCs/>
          <w:color w:val="000000" w:themeColor="text1"/>
          <w:sz w:val="22"/>
          <w:szCs w:val="22"/>
        </w:rPr>
        <w:t>67(8):</w:t>
      </w:r>
      <w:r w:rsidR="00436458">
        <w:rPr>
          <w:bCs/>
          <w:color w:val="000000" w:themeColor="text1"/>
          <w:sz w:val="22"/>
          <w:szCs w:val="22"/>
        </w:rPr>
        <w:t xml:space="preserve"> </w:t>
      </w:r>
      <w:r w:rsidRPr="00205358">
        <w:rPr>
          <w:bCs/>
          <w:color w:val="000000" w:themeColor="text1"/>
          <w:sz w:val="22"/>
          <w:szCs w:val="22"/>
        </w:rPr>
        <w:t>1399-1408.</w:t>
      </w:r>
      <w:r w:rsidR="00436458">
        <w:rPr>
          <w:bCs/>
          <w:color w:val="000000" w:themeColor="text1"/>
          <w:sz w:val="22"/>
          <w:szCs w:val="22"/>
        </w:rPr>
        <w:t xml:space="preserve"> </w:t>
      </w:r>
      <w:proofErr w:type="spellStart"/>
      <w:r w:rsidRPr="00205358">
        <w:rPr>
          <w:bCs/>
          <w:color w:val="000000" w:themeColor="text1"/>
          <w:sz w:val="22"/>
          <w:szCs w:val="22"/>
        </w:rPr>
        <w:t>doi</w:t>
      </w:r>
      <w:proofErr w:type="spellEnd"/>
      <w:r w:rsidRPr="00205358">
        <w:rPr>
          <w:bCs/>
          <w:color w:val="000000" w:themeColor="text1"/>
          <w:sz w:val="22"/>
          <w:szCs w:val="22"/>
        </w:rPr>
        <w:t>:</w:t>
      </w:r>
      <w:r w:rsidR="00436458">
        <w:rPr>
          <w:bCs/>
          <w:color w:val="000000" w:themeColor="text1"/>
          <w:sz w:val="22"/>
          <w:szCs w:val="22"/>
        </w:rPr>
        <w:t xml:space="preserve"> </w:t>
      </w:r>
      <w:r w:rsidRPr="00205358">
        <w:rPr>
          <w:bCs/>
          <w:color w:val="000000" w:themeColor="text1"/>
          <w:sz w:val="22"/>
          <w:szCs w:val="22"/>
        </w:rPr>
        <w:t>10.1016/j.theriogenology.2007.03.003.</w:t>
      </w:r>
    </w:p>
    <w:p w14:paraId="27092625" w14:textId="49F59553" w:rsidR="00205358" w:rsidRPr="00205358" w:rsidRDefault="00205358" w:rsidP="00436458">
      <w:pPr>
        <w:pStyle w:val="BodyTextIndent"/>
        <w:spacing w:after="0"/>
        <w:ind w:left="709" w:hanging="709"/>
        <w:rPr>
          <w:bCs/>
          <w:color w:val="000000" w:themeColor="text1"/>
          <w:sz w:val="22"/>
          <w:szCs w:val="22"/>
        </w:rPr>
      </w:pPr>
      <w:r w:rsidRPr="00205358">
        <w:rPr>
          <w:bCs/>
          <w:color w:val="000000" w:themeColor="text1"/>
          <w:sz w:val="22"/>
          <w:szCs w:val="22"/>
        </w:rPr>
        <w:t xml:space="preserve">Jones HW Jr, Acosta AA, Andrews MC, Garcia JE, Jones GS, Mayer J, McDowell JS, </w:t>
      </w:r>
      <w:proofErr w:type="spellStart"/>
      <w:r w:rsidRPr="00205358">
        <w:rPr>
          <w:bCs/>
          <w:color w:val="000000" w:themeColor="text1"/>
          <w:sz w:val="22"/>
          <w:szCs w:val="22"/>
        </w:rPr>
        <w:t>Rosenwaks</w:t>
      </w:r>
      <w:proofErr w:type="spellEnd"/>
      <w:r w:rsidRPr="00205358">
        <w:rPr>
          <w:bCs/>
          <w:color w:val="000000" w:themeColor="text1"/>
          <w:sz w:val="22"/>
          <w:szCs w:val="22"/>
        </w:rPr>
        <w:t xml:space="preserve"> Z, Sandow BA and Veeck LL. 1984. Three years in vitro fertilization at Norfolk. </w:t>
      </w:r>
      <w:r w:rsidRPr="001F5CBA">
        <w:rPr>
          <w:bCs/>
          <w:i/>
          <w:iCs/>
          <w:color w:val="000000" w:themeColor="text1"/>
          <w:sz w:val="22"/>
          <w:szCs w:val="22"/>
        </w:rPr>
        <w:t>Fertility and Sterility</w:t>
      </w:r>
      <w:r w:rsidRPr="00205358">
        <w:rPr>
          <w:bCs/>
          <w:color w:val="000000" w:themeColor="text1"/>
          <w:sz w:val="22"/>
          <w:szCs w:val="22"/>
        </w:rPr>
        <w:t xml:space="preserve"> 42: 826-834. </w:t>
      </w:r>
      <w:proofErr w:type="spellStart"/>
      <w:r w:rsidRPr="00205358">
        <w:rPr>
          <w:bCs/>
          <w:color w:val="000000" w:themeColor="text1"/>
          <w:sz w:val="22"/>
          <w:szCs w:val="22"/>
        </w:rPr>
        <w:t>doi</w:t>
      </w:r>
      <w:proofErr w:type="spellEnd"/>
      <w:r w:rsidRPr="00205358">
        <w:rPr>
          <w:bCs/>
          <w:color w:val="000000" w:themeColor="text1"/>
          <w:sz w:val="22"/>
          <w:szCs w:val="22"/>
        </w:rPr>
        <w:t>: https://doi.org/10.1016/S0015-0282(16)48251-8.</w:t>
      </w:r>
    </w:p>
    <w:p w14:paraId="6A04853A" w14:textId="253389CD" w:rsidR="00205358" w:rsidRPr="00205358" w:rsidRDefault="00205358" w:rsidP="00436458">
      <w:pPr>
        <w:pStyle w:val="BodyTextIndent"/>
        <w:spacing w:after="0"/>
        <w:ind w:left="709" w:hanging="709"/>
        <w:rPr>
          <w:bCs/>
          <w:color w:val="000000" w:themeColor="text1"/>
          <w:sz w:val="22"/>
          <w:szCs w:val="22"/>
        </w:rPr>
      </w:pPr>
      <w:r w:rsidRPr="00205358">
        <w:rPr>
          <w:bCs/>
          <w:color w:val="000000" w:themeColor="text1"/>
          <w:sz w:val="22"/>
          <w:szCs w:val="22"/>
        </w:rPr>
        <w:t xml:space="preserve">Keskintepe L, Morton P, Smith S, Tucker M, </w:t>
      </w:r>
      <w:proofErr w:type="spellStart"/>
      <w:r w:rsidRPr="00205358">
        <w:rPr>
          <w:bCs/>
          <w:color w:val="000000" w:themeColor="text1"/>
          <w:sz w:val="22"/>
          <w:szCs w:val="22"/>
        </w:rPr>
        <w:t>Simplicio</w:t>
      </w:r>
      <w:proofErr w:type="spellEnd"/>
      <w:r w:rsidRPr="00205358">
        <w:rPr>
          <w:bCs/>
          <w:color w:val="000000" w:themeColor="text1"/>
          <w:sz w:val="22"/>
          <w:szCs w:val="22"/>
        </w:rPr>
        <w:t xml:space="preserve"> A and Brackett B. 1997. Caprine blastocyst formation following intracytoplasmic sperm injection and</w:t>
      </w:r>
      <w:r w:rsidR="00436458">
        <w:rPr>
          <w:bCs/>
          <w:color w:val="000000" w:themeColor="text1"/>
          <w:sz w:val="22"/>
          <w:szCs w:val="22"/>
        </w:rPr>
        <w:t xml:space="preserve"> </w:t>
      </w:r>
      <w:r w:rsidRPr="00205358">
        <w:rPr>
          <w:bCs/>
          <w:color w:val="000000" w:themeColor="text1"/>
          <w:sz w:val="22"/>
          <w:szCs w:val="22"/>
        </w:rPr>
        <w:t>defined</w:t>
      </w:r>
      <w:r w:rsidR="00436458">
        <w:rPr>
          <w:bCs/>
          <w:color w:val="000000" w:themeColor="text1"/>
          <w:sz w:val="22"/>
          <w:szCs w:val="22"/>
        </w:rPr>
        <w:t xml:space="preserve"> </w:t>
      </w:r>
      <w:r w:rsidRPr="00205358">
        <w:rPr>
          <w:bCs/>
          <w:color w:val="000000" w:themeColor="text1"/>
          <w:sz w:val="22"/>
          <w:szCs w:val="22"/>
        </w:rPr>
        <w:t>culture.</w:t>
      </w:r>
      <w:r w:rsidR="00436458">
        <w:rPr>
          <w:bCs/>
          <w:color w:val="000000" w:themeColor="text1"/>
          <w:sz w:val="22"/>
          <w:szCs w:val="22"/>
        </w:rPr>
        <w:t xml:space="preserve"> </w:t>
      </w:r>
      <w:r w:rsidRPr="001F5CBA">
        <w:rPr>
          <w:bCs/>
          <w:i/>
          <w:iCs/>
          <w:color w:val="000000" w:themeColor="text1"/>
          <w:sz w:val="22"/>
          <w:szCs w:val="22"/>
        </w:rPr>
        <w:t>Zygote</w:t>
      </w:r>
      <w:r w:rsidR="00436458">
        <w:rPr>
          <w:bCs/>
          <w:color w:val="000000" w:themeColor="text1"/>
          <w:sz w:val="22"/>
          <w:szCs w:val="22"/>
        </w:rPr>
        <w:t xml:space="preserve"> </w:t>
      </w:r>
      <w:r w:rsidRPr="00205358">
        <w:rPr>
          <w:bCs/>
          <w:color w:val="000000" w:themeColor="text1"/>
          <w:sz w:val="22"/>
          <w:szCs w:val="22"/>
        </w:rPr>
        <w:t>5(3):</w:t>
      </w:r>
      <w:r w:rsidR="00436458">
        <w:rPr>
          <w:bCs/>
          <w:color w:val="000000" w:themeColor="text1"/>
          <w:sz w:val="22"/>
          <w:szCs w:val="22"/>
        </w:rPr>
        <w:t xml:space="preserve"> </w:t>
      </w:r>
      <w:r w:rsidRPr="00205358">
        <w:rPr>
          <w:bCs/>
          <w:color w:val="000000" w:themeColor="text1"/>
          <w:sz w:val="22"/>
          <w:szCs w:val="22"/>
        </w:rPr>
        <w:t>261-265.</w:t>
      </w:r>
      <w:r w:rsidR="00436458">
        <w:rPr>
          <w:bCs/>
          <w:color w:val="000000" w:themeColor="text1"/>
          <w:sz w:val="22"/>
          <w:szCs w:val="22"/>
        </w:rPr>
        <w:t xml:space="preserve"> </w:t>
      </w:r>
      <w:r w:rsidRPr="00205358">
        <w:rPr>
          <w:bCs/>
          <w:color w:val="000000" w:themeColor="text1"/>
          <w:sz w:val="22"/>
          <w:szCs w:val="22"/>
        </w:rPr>
        <w:t>doi:10.1017/S0967199400003701.</w:t>
      </w:r>
    </w:p>
    <w:p w14:paraId="4A77F17D"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Landau S, Braw-Tal R, </w:t>
      </w:r>
      <w:proofErr w:type="spellStart"/>
      <w:r w:rsidRPr="00205358">
        <w:rPr>
          <w:bCs/>
          <w:color w:val="000000" w:themeColor="text1"/>
          <w:sz w:val="22"/>
          <w:szCs w:val="22"/>
        </w:rPr>
        <w:t>Kaim</w:t>
      </w:r>
      <w:proofErr w:type="spellEnd"/>
      <w:r w:rsidRPr="00205358">
        <w:rPr>
          <w:bCs/>
          <w:color w:val="000000" w:themeColor="text1"/>
          <w:sz w:val="22"/>
          <w:szCs w:val="22"/>
        </w:rPr>
        <w:t xml:space="preserve"> M, </w:t>
      </w:r>
      <w:proofErr w:type="spellStart"/>
      <w:r w:rsidRPr="00205358">
        <w:rPr>
          <w:bCs/>
          <w:color w:val="000000" w:themeColor="text1"/>
          <w:sz w:val="22"/>
          <w:szCs w:val="22"/>
        </w:rPr>
        <w:t>Bor</w:t>
      </w:r>
      <w:proofErr w:type="spellEnd"/>
      <w:r w:rsidRPr="00205358">
        <w:rPr>
          <w:bCs/>
          <w:color w:val="000000" w:themeColor="text1"/>
          <w:sz w:val="22"/>
          <w:szCs w:val="22"/>
        </w:rPr>
        <w:t xml:space="preserve"> A and </w:t>
      </w:r>
      <w:proofErr w:type="spellStart"/>
      <w:r w:rsidRPr="00205358">
        <w:rPr>
          <w:bCs/>
          <w:color w:val="000000" w:themeColor="text1"/>
          <w:sz w:val="22"/>
          <w:szCs w:val="22"/>
        </w:rPr>
        <w:t>Bruckental</w:t>
      </w:r>
      <w:proofErr w:type="spellEnd"/>
      <w:r w:rsidRPr="00205358">
        <w:rPr>
          <w:bCs/>
          <w:color w:val="000000" w:themeColor="text1"/>
          <w:sz w:val="22"/>
          <w:szCs w:val="22"/>
        </w:rPr>
        <w:t xml:space="preserve"> I. 2000. Preovulatory follicular status and diet affect the insulin and glucose content of follicles in high-yielding dairy cows. </w:t>
      </w:r>
      <w:r w:rsidRPr="001F5CBA">
        <w:rPr>
          <w:bCs/>
          <w:i/>
          <w:iCs/>
          <w:color w:val="000000" w:themeColor="text1"/>
          <w:sz w:val="22"/>
          <w:szCs w:val="22"/>
        </w:rPr>
        <w:t>Animal Reproduction Science</w:t>
      </w:r>
      <w:r w:rsidRPr="00205358">
        <w:rPr>
          <w:bCs/>
          <w:color w:val="000000" w:themeColor="text1"/>
          <w:sz w:val="22"/>
          <w:szCs w:val="22"/>
        </w:rPr>
        <w:t xml:space="preserve"> 64: 181-197.</w:t>
      </w:r>
    </w:p>
    <w:p w14:paraId="7A595C53" w14:textId="017DABCA" w:rsidR="00205358" w:rsidRPr="00205358" w:rsidRDefault="00205358" w:rsidP="00436458">
      <w:pPr>
        <w:pStyle w:val="BodyTextIndent"/>
        <w:spacing w:after="0"/>
        <w:ind w:left="709" w:hanging="709"/>
        <w:rPr>
          <w:bCs/>
          <w:color w:val="000000" w:themeColor="text1"/>
          <w:sz w:val="22"/>
          <w:szCs w:val="22"/>
        </w:rPr>
      </w:pPr>
      <w:proofErr w:type="spellStart"/>
      <w:r w:rsidRPr="00205358">
        <w:rPr>
          <w:bCs/>
          <w:color w:val="000000" w:themeColor="text1"/>
          <w:sz w:val="22"/>
          <w:szCs w:val="22"/>
        </w:rPr>
        <w:t>Larbuisson</w:t>
      </w:r>
      <w:proofErr w:type="spellEnd"/>
      <w:r w:rsidRPr="00205358">
        <w:rPr>
          <w:bCs/>
          <w:color w:val="000000" w:themeColor="text1"/>
          <w:sz w:val="22"/>
          <w:szCs w:val="22"/>
        </w:rPr>
        <w:t xml:space="preserve"> A, </w:t>
      </w:r>
      <w:proofErr w:type="spellStart"/>
      <w:r w:rsidRPr="00205358">
        <w:rPr>
          <w:bCs/>
          <w:color w:val="000000" w:themeColor="text1"/>
          <w:sz w:val="22"/>
          <w:szCs w:val="22"/>
        </w:rPr>
        <w:t>Raick</w:t>
      </w:r>
      <w:proofErr w:type="spellEnd"/>
      <w:r w:rsidRPr="00205358">
        <w:rPr>
          <w:bCs/>
          <w:color w:val="000000" w:themeColor="text1"/>
          <w:sz w:val="22"/>
          <w:szCs w:val="22"/>
        </w:rPr>
        <w:t xml:space="preserve"> D, </w:t>
      </w:r>
      <w:proofErr w:type="spellStart"/>
      <w:r w:rsidRPr="00205358">
        <w:rPr>
          <w:bCs/>
          <w:color w:val="000000" w:themeColor="text1"/>
          <w:sz w:val="22"/>
          <w:szCs w:val="22"/>
        </w:rPr>
        <w:t>Demelenne</w:t>
      </w:r>
      <w:proofErr w:type="spellEnd"/>
      <w:r w:rsidRPr="00205358">
        <w:rPr>
          <w:bCs/>
          <w:color w:val="000000" w:themeColor="text1"/>
          <w:sz w:val="22"/>
          <w:szCs w:val="22"/>
        </w:rPr>
        <w:t xml:space="preserve"> S and </w:t>
      </w:r>
      <w:proofErr w:type="spellStart"/>
      <w:r w:rsidRPr="00205358">
        <w:rPr>
          <w:bCs/>
          <w:color w:val="000000" w:themeColor="text1"/>
          <w:sz w:val="22"/>
          <w:szCs w:val="22"/>
        </w:rPr>
        <w:t>Delvigne</w:t>
      </w:r>
      <w:proofErr w:type="spellEnd"/>
      <w:r w:rsidRPr="00205358">
        <w:rPr>
          <w:bCs/>
          <w:color w:val="000000" w:themeColor="text1"/>
          <w:sz w:val="22"/>
          <w:szCs w:val="22"/>
        </w:rPr>
        <w:t xml:space="preserve"> A. 2017. ICSI diagnostic: a way to prevent total fertilization failure after 4 unsuccessful IUI. </w:t>
      </w:r>
      <w:r w:rsidRPr="001F5CBA">
        <w:rPr>
          <w:bCs/>
          <w:i/>
          <w:iCs/>
          <w:color w:val="000000" w:themeColor="text1"/>
          <w:sz w:val="22"/>
          <w:szCs w:val="22"/>
        </w:rPr>
        <w:t>Basic and Clinical Andrology</w:t>
      </w:r>
      <w:r w:rsidRPr="00205358">
        <w:rPr>
          <w:bCs/>
          <w:color w:val="000000" w:themeColor="text1"/>
          <w:sz w:val="22"/>
          <w:szCs w:val="22"/>
        </w:rPr>
        <w:t xml:space="preserve"> 27: 18. </w:t>
      </w:r>
      <w:proofErr w:type="spellStart"/>
      <w:r w:rsidRPr="00205358">
        <w:rPr>
          <w:bCs/>
          <w:color w:val="000000" w:themeColor="text1"/>
          <w:sz w:val="22"/>
          <w:szCs w:val="22"/>
        </w:rPr>
        <w:t>doi</w:t>
      </w:r>
      <w:proofErr w:type="spellEnd"/>
      <w:r w:rsidRPr="00205358">
        <w:rPr>
          <w:bCs/>
          <w:color w:val="000000" w:themeColor="text1"/>
          <w:sz w:val="22"/>
          <w:szCs w:val="22"/>
        </w:rPr>
        <w:t>: https://doi.org/10.1186/s12610-017-0061-z.</w:t>
      </w:r>
    </w:p>
    <w:p w14:paraId="5137C99F"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Lehloenya</w:t>
      </w:r>
      <w:proofErr w:type="spellEnd"/>
      <w:r w:rsidRPr="00205358">
        <w:rPr>
          <w:bCs/>
          <w:color w:val="000000" w:themeColor="text1"/>
          <w:sz w:val="22"/>
          <w:szCs w:val="22"/>
        </w:rPr>
        <w:t xml:space="preserve"> K, </w:t>
      </w:r>
      <w:proofErr w:type="spellStart"/>
      <w:r w:rsidRPr="00205358">
        <w:rPr>
          <w:bCs/>
          <w:color w:val="000000" w:themeColor="text1"/>
          <w:sz w:val="22"/>
          <w:szCs w:val="22"/>
        </w:rPr>
        <w:t>Greyling</w:t>
      </w:r>
      <w:proofErr w:type="spellEnd"/>
      <w:r w:rsidRPr="00205358">
        <w:rPr>
          <w:bCs/>
          <w:color w:val="000000" w:themeColor="text1"/>
          <w:sz w:val="22"/>
          <w:szCs w:val="22"/>
        </w:rPr>
        <w:t xml:space="preserve"> J and Schwalbach L. 2005. Reproductive performance of South African indigenous goats following </w:t>
      </w:r>
      <w:proofErr w:type="spellStart"/>
      <w:r w:rsidRPr="00205358">
        <w:rPr>
          <w:bCs/>
          <w:color w:val="000000" w:themeColor="text1"/>
          <w:sz w:val="22"/>
          <w:szCs w:val="22"/>
        </w:rPr>
        <w:t>oestrous</w:t>
      </w:r>
      <w:proofErr w:type="spellEnd"/>
      <w:r w:rsidRPr="00205358">
        <w:rPr>
          <w:bCs/>
          <w:color w:val="000000" w:themeColor="text1"/>
          <w:sz w:val="22"/>
          <w:szCs w:val="22"/>
        </w:rPr>
        <w:t xml:space="preserve"> </w:t>
      </w:r>
      <w:proofErr w:type="spellStart"/>
      <w:r w:rsidRPr="00205358">
        <w:rPr>
          <w:bCs/>
          <w:color w:val="000000" w:themeColor="text1"/>
          <w:sz w:val="22"/>
          <w:szCs w:val="22"/>
        </w:rPr>
        <w:t>synchronisation</w:t>
      </w:r>
      <w:proofErr w:type="spellEnd"/>
      <w:r w:rsidRPr="00205358">
        <w:rPr>
          <w:bCs/>
          <w:color w:val="000000" w:themeColor="text1"/>
          <w:sz w:val="22"/>
          <w:szCs w:val="22"/>
        </w:rPr>
        <w:t xml:space="preserve"> and AI. </w:t>
      </w:r>
      <w:r w:rsidRPr="001F5CBA">
        <w:rPr>
          <w:bCs/>
          <w:i/>
          <w:iCs/>
          <w:color w:val="000000" w:themeColor="text1"/>
          <w:sz w:val="22"/>
          <w:szCs w:val="22"/>
        </w:rPr>
        <w:t>Small Ruminant Research</w:t>
      </w:r>
      <w:r w:rsidRPr="00205358">
        <w:rPr>
          <w:bCs/>
          <w:color w:val="000000" w:themeColor="text1"/>
          <w:sz w:val="22"/>
          <w:szCs w:val="22"/>
        </w:rPr>
        <w:t xml:space="preserve"> 57(2-3), 115-120. </w:t>
      </w:r>
      <w:proofErr w:type="spellStart"/>
      <w:r w:rsidRPr="00205358">
        <w:rPr>
          <w:bCs/>
          <w:color w:val="000000" w:themeColor="text1"/>
          <w:sz w:val="22"/>
          <w:szCs w:val="22"/>
        </w:rPr>
        <w:t>doi</w:t>
      </w:r>
      <w:proofErr w:type="spellEnd"/>
      <w:r w:rsidRPr="00205358">
        <w:rPr>
          <w:bCs/>
          <w:color w:val="000000" w:themeColor="text1"/>
          <w:sz w:val="22"/>
          <w:szCs w:val="22"/>
        </w:rPr>
        <w:t>: 10.1016/j.smallrumres.2004.05.004.</w:t>
      </w:r>
    </w:p>
    <w:p w14:paraId="643EC123"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Lillie FR, 1914. Studies of fertilization. VI. The mechanism of fertilization in arbacia. Journal of Experimental </w:t>
      </w:r>
      <w:r w:rsidRPr="001F5CBA">
        <w:rPr>
          <w:bCs/>
          <w:i/>
          <w:iCs/>
          <w:color w:val="000000" w:themeColor="text1"/>
          <w:sz w:val="22"/>
          <w:szCs w:val="22"/>
        </w:rPr>
        <w:t>Zoology</w:t>
      </w:r>
      <w:r w:rsidRPr="00205358">
        <w:rPr>
          <w:bCs/>
          <w:color w:val="000000" w:themeColor="text1"/>
          <w:sz w:val="22"/>
          <w:szCs w:val="22"/>
        </w:rPr>
        <w:t xml:space="preserve"> 16: 523-590. </w:t>
      </w:r>
      <w:proofErr w:type="spellStart"/>
      <w:r w:rsidRPr="00205358">
        <w:rPr>
          <w:bCs/>
          <w:color w:val="000000" w:themeColor="text1"/>
          <w:sz w:val="22"/>
          <w:szCs w:val="22"/>
        </w:rPr>
        <w:t>doi</w:t>
      </w:r>
      <w:proofErr w:type="spellEnd"/>
      <w:r w:rsidRPr="00205358">
        <w:rPr>
          <w:bCs/>
          <w:color w:val="000000" w:themeColor="text1"/>
          <w:sz w:val="22"/>
          <w:szCs w:val="22"/>
        </w:rPr>
        <w:t>: https://doi.org/10.1002/jez.1400160404.</w:t>
      </w:r>
    </w:p>
    <w:p w14:paraId="56843687"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Lopata</w:t>
      </w:r>
      <w:proofErr w:type="spellEnd"/>
      <w:r w:rsidRPr="00205358">
        <w:rPr>
          <w:bCs/>
          <w:color w:val="000000" w:themeColor="text1"/>
          <w:sz w:val="22"/>
          <w:szCs w:val="22"/>
        </w:rPr>
        <w:t xml:space="preserve"> A, Johnston IW, Hoult IJ and Speirs AI. 1980. Pregnancy following intrauterine implantation of an embryo obtained by in vitro fertilization of a preovulatory egg. </w:t>
      </w:r>
      <w:r w:rsidRPr="001F5CBA">
        <w:rPr>
          <w:bCs/>
          <w:i/>
          <w:iCs/>
          <w:color w:val="000000" w:themeColor="text1"/>
          <w:sz w:val="22"/>
          <w:szCs w:val="22"/>
        </w:rPr>
        <w:t>Fertility and Sterility</w:t>
      </w:r>
      <w:r w:rsidRPr="00205358">
        <w:rPr>
          <w:bCs/>
          <w:color w:val="000000" w:themeColor="text1"/>
          <w:sz w:val="22"/>
          <w:szCs w:val="22"/>
        </w:rPr>
        <w:t xml:space="preserve"> 33: 117-120. </w:t>
      </w:r>
      <w:proofErr w:type="spellStart"/>
      <w:r w:rsidRPr="00205358">
        <w:rPr>
          <w:bCs/>
          <w:color w:val="000000" w:themeColor="text1"/>
          <w:sz w:val="22"/>
          <w:szCs w:val="22"/>
        </w:rPr>
        <w:t>doi</w:t>
      </w:r>
      <w:proofErr w:type="spellEnd"/>
      <w:r w:rsidRPr="00205358">
        <w:rPr>
          <w:bCs/>
          <w:color w:val="000000" w:themeColor="text1"/>
          <w:sz w:val="22"/>
          <w:szCs w:val="22"/>
        </w:rPr>
        <w:t>: https://doi.org/10.1016/S0015-0282(16)44529-2.</w:t>
      </w:r>
    </w:p>
    <w:p w14:paraId="33B1CFF2" w14:textId="5A1B8651" w:rsidR="00205358" w:rsidRPr="00205358" w:rsidRDefault="00205358" w:rsidP="00436458">
      <w:pPr>
        <w:pStyle w:val="BodyTextIndent"/>
        <w:spacing w:after="0"/>
        <w:ind w:left="709" w:hanging="709"/>
        <w:rPr>
          <w:bCs/>
          <w:color w:val="000000" w:themeColor="text1"/>
          <w:sz w:val="22"/>
          <w:szCs w:val="22"/>
        </w:rPr>
      </w:pPr>
      <w:r w:rsidRPr="00205358">
        <w:rPr>
          <w:bCs/>
          <w:color w:val="000000" w:themeColor="text1"/>
          <w:sz w:val="22"/>
          <w:szCs w:val="22"/>
        </w:rPr>
        <w:t xml:space="preserve">Lopes ED, Maia ELMM, Paula NRO, Teixeira DIA, </w:t>
      </w:r>
      <w:proofErr w:type="spellStart"/>
      <w:r w:rsidRPr="00205358">
        <w:rPr>
          <w:bCs/>
          <w:color w:val="000000" w:themeColor="text1"/>
          <w:sz w:val="22"/>
          <w:szCs w:val="22"/>
        </w:rPr>
        <w:t>Villarroel</w:t>
      </w:r>
      <w:proofErr w:type="spellEnd"/>
      <w:r w:rsidRPr="00205358">
        <w:rPr>
          <w:bCs/>
          <w:color w:val="000000" w:themeColor="text1"/>
          <w:sz w:val="22"/>
          <w:szCs w:val="22"/>
        </w:rPr>
        <w:t xml:space="preserve"> ABS, </w:t>
      </w:r>
      <w:proofErr w:type="spellStart"/>
      <w:r w:rsidRPr="00205358">
        <w:rPr>
          <w:bCs/>
          <w:color w:val="000000" w:themeColor="text1"/>
          <w:sz w:val="22"/>
          <w:szCs w:val="22"/>
        </w:rPr>
        <w:t>Rondina</w:t>
      </w:r>
      <w:proofErr w:type="spellEnd"/>
      <w:r w:rsidRPr="00205358">
        <w:rPr>
          <w:bCs/>
          <w:color w:val="000000" w:themeColor="text1"/>
          <w:sz w:val="22"/>
          <w:szCs w:val="22"/>
        </w:rPr>
        <w:t xml:space="preserve"> D and Freitas VJF. 2006. Effect of age of donor on embryo production in Morada Nova (white variety) ewes participating in a conservation </w:t>
      </w:r>
      <w:proofErr w:type="spellStart"/>
      <w:r w:rsidRPr="00205358">
        <w:rPr>
          <w:bCs/>
          <w:color w:val="000000" w:themeColor="text1"/>
          <w:sz w:val="22"/>
          <w:szCs w:val="22"/>
        </w:rPr>
        <w:t>programme</w:t>
      </w:r>
      <w:proofErr w:type="spellEnd"/>
      <w:r w:rsidRPr="00205358">
        <w:rPr>
          <w:bCs/>
          <w:color w:val="000000" w:themeColor="text1"/>
          <w:sz w:val="22"/>
          <w:szCs w:val="22"/>
        </w:rPr>
        <w:t xml:space="preserve"> in Brazil. </w:t>
      </w:r>
      <w:r w:rsidRPr="001F5CBA">
        <w:rPr>
          <w:bCs/>
          <w:i/>
          <w:iCs/>
          <w:color w:val="000000" w:themeColor="text1"/>
          <w:sz w:val="22"/>
          <w:szCs w:val="22"/>
        </w:rPr>
        <w:t>Tropical Animal Health and Production</w:t>
      </w:r>
      <w:r w:rsidRPr="00205358">
        <w:rPr>
          <w:bCs/>
          <w:color w:val="000000" w:themeColor="text1"/>
          <w:sz w:val="22"/>
          <w:szCs w:val="22"/>
        </w:rPr>
        <w:t xml:space="preserve"> 38:</w:t>
      </w:r>
      <w:r w:rsidR="00436458">
        <w:rPr>
          <w:bCs/>
          <w:color w:val="000000" w:themeColor="text1"/>
          <w:sz w:val="22"/>
          <w:szCs w:val="22"/>
        </w:rPr>
        <w:t xml:space="preserve"> </w:t>
      </w:r>
      <w:r w:rsidRPr="00205358">
        <w:rPr>
          <w:bCs/>
          <w:color w:val="000000" w:themeColor="text1"/>
          <w:sz w:val="22"/>
          <w:szCs w:val="22"/>
        </w:rPr>
        <w:t>555-561.</w:t>
      </w:r>
    </w:p>
    <w:p w14:paraId="239E913C" w14:textId="577880E8" w:rsidR="00205358" w:rsidRPr="00205358" w:rsidRDefault="00205358" w:rsidP="00EA0984">
      <w:pPr>
        <w:pStyle w:val="BodyTextIndent"/>
        <w:spacing w:after="0"/>
        <w:ind w:left="709" w:hanging="709"/>
        <w:rPr>
          <w:bCs/>
          <w:color w:val="000000" w:themeColor="text1"/>
          <w:sz w:val="22"/>
          <w:szCs w:val="22"/>
        </w:rPr>
      </w:pPr>
      <w:r w:rsidRPr="00205358">
        <w:rPr>
          <w:bCs/>
          <w:color w:val="000000" w:themeColor="text1"/>
          <w:sz w:val="22"/>
          <w:szCs w:val="22"/>
        </w:rPr>
        <w:lastRenderedPageBreak/>
        <w:t xml:space="preserve">Mahmood S, </w:t>
      </w:r>
      <w:proofErr w:type="spellStart"/>
      <w:r w:rsidRPr="00205358">
        <w:rPr>
          <w:bCs/>
          <w:color w:val="000000" w:themeColor="text1"/>
          <w:sz w:val="22"/>
          <w:szCs w:val="22"/>
        </w:rPr>
        <w:t>Koul</w:t>
      </w:r>
      <w:proofErr w:type="spellEnd"/>
      <w:r w:rsidRPr="00205358">
        <w:rPr>
          <w:bCs/>
          <w:color w:val="000000" w:themeColor="text1"/>
          <w:sz w:val="22"/>
          <w:szCs w:val="22"/>
        </w:rPr>
        <w:t xml:space="preserve"> </w:t>
      </w:r>
      <w:proofErr w:type="gramStart"/>
      <w:r w:rsidRPr="00205358">
        <w:rPr>
          <w:bCs/>
          <w:color w:val="000000" w:themeColor="text1"/>
          <w:sz w:val="22"/>
          <w:szCs w:val="22"/>
        </w:rPr>
        <w:t>GL</w:t>
      </w:r>
      <w:proofErr w:type="gramEnd"/>
      <w:r w:rsidRPr="00205358">
        <w:rPr>
          <w:bCs/>
          <w:color w:val="000000" w:themeColor="text1"/>
          <w:sz w:val="22"/>
          <w:szCs w:val="22"/>
        </w:rPr>
        <w:t xml:space="preserve"> and Biswas JC. 1991. Comparative efficacy of FSH-P and PMSG on superovulation in Pashmina goats. </w:t>
      </w:r>
      <w:r w:rsidRPr="001F5CBA">
        <w:rPr>
          <w:bCs/>
          <w:i/>
          <w:iCs/>
          <w:color w:val="000000" w:themeColor="text1"/>
          <w:sz w:val="22"/>
          <w:szCs w:val="22"/>
        </w:rPr>
        <w:t>Theriogenology</w:t>
      </w:r>
      <w:r w:rsidRPr="00205358">
        <w:rPr>
          <w:bCs/>
          <w:color w:val="000000" w:themeColor="text1"/>
          <w:sz w:val="22"/>
          <w:szCs w:val="22"/>
        </w:rPr>
        <w:t xml:space="preserve"> 35:1191-1196.</w:t>
      </w:r>
    </w:p>
    <w:p w14:paraId="15367BDF"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Menéndez-Blanco I, </w:t>
      </w:r>
      <w:proofErr w:type="spellStart"/>
      <w:r w:rsidRPr="00205358">
        <w:rPr>
          <w:bCs/>
          <w:color w:val="000000" w:themeColor="text1"/>
          <w:sz w:val="22"/>
          <w:szCs w:val="22"/>
        </w:rPr>
        <w:t>Catala</w:t>
      </w:r>
      <w:proofErr w:type="spellEnd"/>
      <w:r w:rsidRPr="00205358">
        <w:rPr>
          <w:bCs/>
          <w:color w:val="000000" w:themeColor="text1"/>
          <w:sz w:val="22"/>
          <w:szCs w:val="22"/>
        </w:rPr>
        <w:t xml:space="preserve"> M, </w:t>
      </w:r>
      <w:proofErr w:type="spellStart"/>
      <w:r w:rsidRPr="00205358">
        <w:rPr>
          <w:bCs/>
          <w:color w:val="000000" w:themeColor="text1"/>
          <w:sz w:val="22"/>
          <w:szCs w:val="22"/>
        </w:rPr>
        <w:t>Roura</w:t>
      </w:r>
      <w:proofErr w:type="spellEnd"/>
      <w:r w:rsidRPr="00205358">
        <w:rPr>
          <w:bCs/>
          <w:color w:val="000000" w:themeColor="text1"/>
          <w:sz w:val="22"/>
          <w:szCs w:val="22"/>
        </w:rPr>
        <w:t xml:space="preserve"> M, Soto-Heras S, </w:t>
      </w:r>
      <w:proofErr w:type="spellStart"/>
      <w:r w:rsidRPr="00205358">
        <w:rPr>
          <w:bCs/>
          <w:color w:val="000000" w:themeColor="text1"/>
          <w:sz w:val="22"/>
          <w:szCs w:val="22"/>
        </w:rPr>
        <w:t>Piras</w:t>
      </w:r>
      <w:proofErr w:type="spellEnd"/>
      <w:r w:rsidRPr="00205358">
        <w:rPr>
          <w:bCs/>
          <w:color w:val="000000" w:themeColor="text1"/>
          <w:sz w:val="22"/>
          <w:szCs w:val="22"/>
        </w:rPr>
        <w:t xml:space="preserve"> A, </w:t>
      </w:r>
      <w:proofErr w:type="spellStart"/>
      <w:r w:rsidRPr="00205358">
        <w:rPr>
          <w:bCs/>
          <w:color w:val="000000" w:themeColor="text1"/>
          <w:sz w:val="22"/>
          <w:szCs w:val="22"/>
        </w:rPr>
        <w:t>Izquierdo</w:t>
      </w:r>
      <w:proofErr w:type="spellEnd"/>
      <w:r w:rsidRPr="00205358">
        <w:rPr>
          <w:bCs/>
          <w:color w:val="000000" w:themeColor="text1"/>
          <w:sz w:val="22"/>
          <w:szCs w:val="22"/>
        </w:rPr>
        <w:t xml:space="preserve"> D and </w:t>
      </w:r>
      <w:proofErr w:type="spellStart"/>
      <w:r w:rsidRPr="00205358">
        <w:rPr>
          <w:bCs/>
          <w:color w:val="000000" w:themeColor="text1"/>
          <w:sz w:val="22"/>
          <w:szCs w:val="22"/>
        </w:rPr>
        <w:t>Paramio</w:t>
      </w:r>
      <w:proofErr w:type="spellEnd"/>
      <w:r w:rsidRPr="00205358">
        <w:rPr>
          <w:bCs/>
          <w:color w:val="000000" w:themeColor="text1"/>
          <w:sz w:val="22"/>
          <w:szCs w:val="22"/>
        </w:rPr>
        <w:t xml:space="preserve"> M. 2019. Intracytoplasmic sperm injection (ICSI) of prepubertal goat oocytes using fresh and frozen-thawed semen. </w:t>
      </w:r>
      <w:r w:rsidRPr="001F5CBA">
        <w:rPr>
          <w:bCs/>
          <w:i/>
          <w:iCs/>
          <w:color w:val="000000" w:themeColor="text1"/>
          <w:sz w:val="22"/>
          <w:szCs w:val="22"/>
        </w:rPr>
        <w:t>Small Ruminant Research</w:t>
      </w:r>
      <w:r w:rsidRPr="00205358">
        <w:rPr>
          <w:bCs/>
          <w:color w:val="000000" w:themeColor="text1"/>
          <w:sz w:val="22"/>
          <w:szCs w:val="22"/>
        </w:rPr>
        <w:t xml:space="preserve"> 170:137-142. </w:t>
      </w:r>
      <w:proofErr w:type="spellStart"/>
      <w:r w:rsidRPr="00205358">
        <w:rPr>
          <w:bCs/>
          <w:color w:val="000000" w:themeColor="text1"/>
          <w:sz w:val="22"/>
          <w:szCs w:val="22"/>
        </w:rPr>
        <w:t>doi</w:t>
      </w:r>
      <w:proofErr w:type="spellEnd"/>
      <w:r w:rsidRPr="00205358">
        <w:rPr>
          <w:bCs/>
          <w:color w:val="000000" w:themeColor="text1"/>
          <w:sz w:val="22"/>
          <w:szCs w:val="22"/>
        </w:rPr>
        <w:t>: 10.1016/j.smallrumres.2018.11.026.</w:t>
      </w:r>
    </w:p>
    <w:p w14:paraId="4C55830F"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Merchant R, Gandhi G and </w:t>
      </w:r>
      <w:proofErr w:type="spellStart"/>
      <w:r w:rsidRPr="00205358">
        <w:rPr>
          <w:bCs/>
          <w:color w:val="000000" w:themeColor="text1"/>
          <w:sz w:val="22"/>
          <w:szCs w:val="22"/>
        </w:rPr>
        <w:t>Allahbadia</w:t>
      </w:r>
      <w:proofErr w:type="spellEnd"/>
      <w:r w:rsidRPr="00205358">
        <w:rPr>
          <w:bCs/>
          <w:color w:val="000000" w:themeColor="text1"/>
          <w:sz w:val="22"/>
          <w:szCs w:val="22"/>
        </w:rPr>
        <w:t xml:space="preserve"> GN. 2011. In vitro fertilization/ intracytoplasmic sperm injection for male infertility. </w:t>
      </w:r>
      <w:r w:rsidRPr="001F5CBA">
        <w:rPr>
          <w:bCs/>
          <w:i/>
          <w:iCs/>
          <w:color w:val="000000" w:themeColor="text1"/>
          <w:sz w:val="22"/>
          <w:szCs w:val="22"/>
        </w:rPr>
        <w:t>Indian Journal of Urology</w:t>
      </w:r>
      <w:r w:rsidRPr="00205358">
        <w:rPr>
          <w:bCs/>
          <w:color w:val="000000" w:themeColor="text1"/>
          <w:sz w:val="22"/>
          <w:szCs w:val="22"/>
        </w:rPr>
        <w:t xml:space="preserve"> 27: 121–132. https://doi. org/10.4103/0970-1591.78430.</w:t>
      </w:r>
    </w:p>
    <w:p w14:paraId="0791BEAE"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Mihm M and Bleach EC. 2003. Endocrine regulation of ovarian antral follicle development in cattle. </w:t>
      </w:r>
      <w:r w:rsidRPr="001F5CBA">
        <w:rPr>
          <w:bCs/>
          <w:i/>
          <w:iCs/>
          <w:color w:val="000000" w:themeColor="text1"/>
          <w:sz w:val="22"/>
          <w:szCs w:val="22"/>
        </w:rPr>
        <w:t>Animal Reproduction Science</w:t>
      </w:r>
      <w:r w:rsidRPr="00205358">
        <w:rPr>
          <w:bCs/>
          <w:color w:val="000000" w:themeColor="text1"/>
          <w:sz w:val="22"/>
          <w:szCs w:val="22"/>
        </w:rPr>
        <w:t xml:space="preserve"> 78: 217-237.</w:t>
      </w:r>
    </w:p>
    <w:p w14:paraId="7D4CBFB8"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Monniaux</w:t>
      </w:r>
      <w:proofErr w:type="spellEnd"/>
      <w:r w:rsidRPr="00205358">
        <w:rPr>
          <w:bCs/>
          <w:color w:val="000000" w:themeColor="text1"/>
          <w:sz w:val="22"/>
          <w:szCs w:val="22"/>
        </w:rPr>
        <w:t xml:space="preserve"> D, </w:t>
      </w:r>
      <w:proofErr w:type="spellStart"/>
      <w:r w:rsidRPr="00205358">
        <w:rPr>
          <w:bCs/>
          <w:color w:val="000000" w:themeColor="text1"/>
          <w:sz w:val="22"/>
          <w:szCs w:val="22"/>
        </w:rPr>
        <w:t>Chupin</w:t>
      </w:r>
      <w:proofErr w:type="spellEnd"/>
      <w:r w:rsidRPr="00205358">
        <w:rPr>
          <w:bCs/>
          <w:color w:val="000000" w:themeColor="text1"/>
          <w:sz w:val="22"/>
          <w:szCs w:val="22"/>
        </w:rPr>
        <w:t xml:space="preserve"> D and </w:t>
      </w:r>
      <w:proofErr w:type="spellStart"/>
      <w:r w:rsidRPr="00205358">
        <w:rPr>
          <w:bCs/>
          <w:color w:val="000000" w:themeColor="text1"/>
          <w:sz w:val="22"/>
          <w:szCs w:val="22"/>
        </w:rPr>
        <w:t>Saumande</w:t>
      </w:r>
      <w:proofErr w:type="spellEnd"/>
      <w:r w:rsidRPr="00205358">
        <w:rPr>
          <w:bCs/>
          <w:color w:val="000000" w:themeColor="text1"/>
          <w:sz w:val="22"/>
          <w:szCs w:val="22"/>
        </w:rPr>
        <w:t xml:space="preserve"> J. 1983. </w:t>
      </w:r>
      <w:proofErr w:type="spellStart"/>
      <w:r w:rsidRPr="00205358">
        <w:rPr>
          <w:bCs/>
          <w:color w:val="000000" w:themeColor="text1"/>
          <w:sz w:val="22"/>
          <w:szCs w:val="22"/>
        </w:rPr>
        <w:t>Superovulatory</w:t>
      </w:r>
      <w:proofErr w:type="spellEnd"/>
      <w:r w:rsidRPr="00205358">
        <w:rPr>
          <w:bCs/>
          <w:color w:val="000000" w:themeColor="text1"/>
          <w:sz w:val="22"/>
          <w:szCs w:val="22"/>
        </w:rPr>
        <w:t xml:space="preserve"> response in cattle. Theriogenology 19: 55-81.</w:t>
      </w:r>
    </w:p>
    <w:p w14:paraId="33F71971" w14:textId="7C5B5BF2" w:rsidR="00205358" w:rsidRPr="00205358" w:rsidRDefault="00205358" w:rsidP="00EA0984">
      <w:pPr>
        <w:pStyle w:val="BodyTextIndent"/>
        <w:spacing w:after="0"/>
        <w:ind w:left="709" w:hanging="709"/>
        <w:rPr>
          <w:bCs/>
          <w:color w:val="000000" w:themeColor="text1"/>
          <w:sz w:val="22"/>
          <w:szCs w:val="22"/>
        </w:rPr>
      </w:pPr>
      <w:r w:rsidRPr="00205358">
        <w:rPr>
          <w:bCs/>
          <w:color w:val="000000" w:themeColor="text1"/>
          <w:sz w:val="22"/>
          <w:szCs w:val="22"/>
        </w:rPr>
        <w:t>Morel MCD, Newcombe JR and Hayward K. 2010. Factors affecting</w:t>
      </w:r>
      <w:r w:rsidR="00EA0984">
        <w:rPr>
          <w:bCs/>
          <w:color w:val="000000" w:themeColor="text1"/>
          <w:sz w:val="22"/>
          <w:szCs w:val="22"/>
        </w:rPr>
        <w:t xml:space="preserve"> </w:t>
      </w:r>
      <w:r w:rsidRPr="00205358">
        <w:rPr>
          <w:bCs/>
          <w:color w:val="000000" w:themeColor="text1"/>
          <w:sz w:val="22"/>
          <w:szCs w:val="22"/>
        </w:rPr>
        <w:t>pre-ovulatory follicle diameter in the mare: the effect of mare age, season, and presence of other ovulatory follicles (multiple ovulation).</w:t>
      </w:r>
      <w:r w:rsidR="00EA0984">
        <w:rPr>
          <w:bCs/>
          <w:color w:val="000000" w:themeColor="text1"/>
          <w:sz w:val="22"/>
          <w:szCs w:val="22"/>
        </w:rPr>
        <w:t xml:space="preserve"> </w:t>
      </w:r>
      <w:r w:rsidRPr="001F5CBA">
        <w:rPr>
          <w:bCs/>
          <w:i/>
          <w:iCs/>
          <w:color w:val="000000" w:themeColor="text1"/>
          <w:sz w:val="22"/>
          <w:szCs w:val="22"/>
        </w:rPr>
        <w:t>Theriogenology</w:t>
      </w:r>
      <w:r w:rsidRPr="00205358">
        <w:rPr>
          <w:bCs/>
          <w:color w:val="000000" w:themeColor="text1"/>
          <w:sz w:val="22"/>
          <w:szCs w:val="22"/>
        </w:rPr>
        <w:t xml:space="preserve"> 74: 1241-1247. </w:t>
      </w:r>
      <w:proofErr w:type="spellStart"/>
      <w:r w:rsidRPr="00205358">
        <w:rPr>
          <w:bCs/>
          <w:color w:val="000000" w:themeColor="text1"/>
          <w:sz w:val="22"/>
          <w:szCs w:val="22"/>
        </w:rPr>
        <w:t>doi</w:t>
      </w:r>
      <w:proofErr w:type="spellEnd"/>
      <w:r w:rsidRPr="00205358">
        <w:rPr>
          <w:bCs/>
          <w:color w:val="000000" w:themeColor="text1"/>
          <w:sz w:val="22"/>
          <w:szCs w:val="22"/>
        </w:rPr>
        <w:t>: 10.1016/j.theriogenology.2010.05.027.</w:t>
      </w:r>
    </w:p>
    <w:p w14:paraId="2997CD56"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Morris LHA and Allen WR. 2002. Reproductive efficiency of intensively managed Thoroughbred mares in Newmarket. </w:t>
      </w:r>
      <w:r w:rsidRPr="001F5CBA">
        <w:rPr>
          <w:bCs/>
          <w:i/>
          <w:iCs/>
          <w:color w:val="000000" w:themeColor="text1"/>
          <w:sz w:val="22"/>
          <w:szCs w:val="22"/>
        </w:rPr>
        <w:t>Equine Veterinary Journal</w:t>
      </w:r>
      <w:r w:rsidRPr="00205358">
        <w:rPr>
          <w:bCs/>
          <w:color w:val="000000" w:themeColor="text1"/>
          <w:sz w:val="22"/>
          <w:szCs w:val="22"/>
        </w:rPr>
        <w:t xml:space="preserve"> 34: 51-60.</w:t>
      </w:r>
    </w:p>
    <w:p w14:paraId="3FAD1916"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Nagao Y, Saeki K, Hoshi M and </w:t>
      </w:r>
      <w:proofErr w:type="spellStart"/>
      <w:r w:rsidRPr="00205358">
        <w:rPr>
          <w:bCs/>
          <w:color w:val="000000" w:themeColor="text1"/>
          <w:sz w:val="22"/>
          <w:szCs w:val="22"/>
        </w:rPr>
        <w:t>Kainuma</w:t>
      </w:r>
      <w:proofErr w:type="spellEnd"/>
      <w:r w:rsidRPr="00205358">
        <w:rPr>
          <w:bCs/>
          <w:color w:val="000000" w:themeColor="text1"/>
          <w:sz w:val="22"/>
          <w:szCs w:val="22"/>
        </w:rPr>
        <w:t xml:space="preserve"> H. 1994. Effects of oxygen concentration and oviductal epithelial tissue on the development of in vitro matured and </w:t>
      </w:r>
      <w:proofErr w:type="spellStart"/>
      <w:r w:rsidRPr="00205358">
        <w:rPr>
          <w:bCs/>
          <w:color w:val="000000" w:themeColor="text1"/>
          <w:sz w:val="22"/>
          <w:szCs w:val="22"/>
        </w:rPr>
        <w:t>fertilised</w:t>
      </w:r>
      <w:proofErr w:type="spellEnd"/>
      <w:r w:rsidRPr="00205358">
        <w:rPr>
          <w:bCs/>
          <w:color w:val="000000" w:themeColor="text1"/>
          <w:sz w:val="22"/>
          <w:szCs w:val="22"/>
        </w:rPr>
        <w:t xml:space="preserve"> bovine oocytes cultured in protein-free medium. </w:t>
      </w:r>
      <w:r w:rsidRPr="001F5CBA">
        <w:rPr>
          <w:bCs/>
          <w:i/>
          <w:iCs/>
          <w:color w:val="000000" w:themeColor="text1"/>
          <w:sz w:val="22"/>
          <w:szCs w:val="22"/>
        </w:rPr>
        <w:t>Theriogenology</w:t>
      </w:r>
      <w:r w:rsidRPr="00205358">
        <w:rPr>
          <w:bCs/>
          <w:color w:val="000000" w:themeColor="text1"/>
          <w:sz w:val="22"/>
          <w:szCs w:val="22"/>
        </w:rPr>
        <w:t xml:space="preserve"> 41: 681-687.</w:t>
      </w:r>
    </w:p>
    <w:p w14:paraId="6AD744AB"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Noda Y, Matsumoto H, </w:t>
      </w:r>
      <w:proofErr w:type="spellStart"/>
      <w:r w:rsidRPr="00205358">
        <w:rPr>
          <w:bCs/>
          <w:color w:val="000000" w:themeColor="text1"/>
          <w:sz w:val="22"/>
          <w:szCs w:val="22"/>
        </w:rPr>
        <w:t>Umaoka</w:t>
      </w:r>
      <w:proofErr w:type="spellEnd"/>
      <w:r w:rsidRPr="00205358">
        <w:rPr>
          <w:bCs/>
          <w:color w:val="000000" w:themeColor="text1"/>
          <w:sz w:val="22"/>
          <w:szCs w:val="22"/>
        </w:rPr>
        <w:t xml:space="preserve"> Y, Tatsumi KJ, </w:t>
      </w:r>
      <w:proofErr w:type="spellStart"/>
      <w:r w:rsidRPr="00205358">
        <w:rPr>
          <w:bCs/>
          <w:color w:val="000000" w:themeColor="text1"/>
          <w:sz w:val="22"/>
          <w:szCs w:val="22"/>
        </w:rPr>
        <w:t>Kishi</w:t>
      </w:r>
      <w:proofErr w:type="spellEnd"/>
      <w:r w:rsidRPr="00205358">
        <w:rPr>
          <w:bCs/>
          <w:color w:val="000000" w:themeColor="text1"/>
          <w:sz w:val="22"/>
          <w:szCs w:val="22"/>
        </w:rPr>
        <w:t xml:space="preserve"> J and Mori T. 1991. Involvement of superoxide radicals in the mouse two-cell block. </w:t>
      </w:r>
      <w:r w:rsidRPr="001F5CBA">
        <w:rPr>
          <w:bCs/>
          <w:i/>
          <w:iCs/>
          <w:color w:val="000000" w:themeColor="text1"/>
          <w:sz w:val="22"/>
          <w:szCs w:val="22"/>
        </w:rPr>
        <w:t>Molecular Reproduction and Development</w:t>
      </w:r>
      <w:r w:rsidRPr="00205358">
        <w:rPr>
          <w:bCs/>
          <w:color w:val="000000" w:themeColor="text1"/>
          <w:sz w:val="22"/>
          <w:szCs w:val="22"/>
        </w:rPr>
        <w:t xml:space="preserve"> 28: 356-360.</w:t>
      </w:r>
    </w:p>
    <w:p w14:paraId="5F723168"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Nowshari</w:t>
      </w:r>
      <w:proofErr w:type="spellEnd"/>
      <w:r w:rsidRPr="00205358">
        <w:rPr>
          <w:bCs/>
          <w:color w:val="000000" w:themeColor="text1"/>
          <w:sz w:val="22"/>
          <w:szCs w:val="22"/>
        </w:rPr>
        <w:t xml:space="preserve"> MA, </w:t>
      </w:r>
      <w:proofErr w:type="spellStart"/>
      <w:r w:rsidRPr="00205358">
        <w:rPr>
          <w:bCs/>
          <w:color w:val="000000" w:themeColor="text1"/>
          <w:sz w:val="22"/>
          <w:szCs w:val="22"/>
        </w:rPr>
        <w:t>Yuswiati</w:t>
      </w:r>
      <w:proofErr w:type="spellEnd"/>
      <w:r w:rsidRPr="00205358">
        <w:rPr>
          <w:bCs/>
          <w:color w:val="000000" w:themeColor="text1"/>
          <w:sz w:val="22"/>
          <w:szCs w:val="22"/>
        </w:rPr>
        <w:t xml:space="preserve"> E, </w:t>
      </w:r>
      <w:proofErr w:type="spellStart"/>
      <w:r w:rsidRPr="00205358">
        <w:rPr>
          <w:bCs/>
          <w:color w:val="000000" w:themeColor="text1"/>
          <w:sz w:val="22"/>
          <w:szCs w:val="22"/>
        </w:rPr>
        <w:t>Puls-Kleingeld</w:t>
      </w:r>
      <w:proofErr w:type="spellEnd"/>
      <w:r w:rsidRPr="00205358">
        <w:rPr>
          <w:bCs/>
          <w:color w:val="000000" w:themeColor="text1"/>
          <w:sz w:val="22"/>
          <w:szCs w:val="22"/>
        </w:rPr>
        <w:t xml:space="preserve"> M and Holtz W. 1992. Superovulation in prepubertal and adult goats treated with PMSG or </w:t>
      </w:r>
      <w:proofErr w:type="spellStart"/>
      <w:r w:rsidRPr="00205358">
        <w:rPr>
          <w:bCs/>
          <w:color w:val="000000" w:themeColor="text1"/>
          <w:sz w:val="22"/>
          <w:szCs w:val="22"/>
        </w:rPr>
        <w:t>pFSH</w:t>
      </w:r>
      <w:proofErr w:type="spellEnd"/>
      <w:r w:rsidRPr="00205358">
        <w:rPr>
          <w:bCs/>
          <w:color w:val="000000" w:themeColor="text1"/>
          <w:sz w:val="22"/>
          <w:szCs w:val="22"/>
        </w:rPr>
        <w:t xml:space="preserve">. In: Recent Advances in Goat Production RR </w:t>
      </w:r>
      <w:proofErr w:type="spellStart"/>
      <w:r w:rsidRPr="00205358">
        <w:rPr>
          <w:bCs/>
          <w:color w:val="000000" w:themeColor="text1"/>
          <w:sz w:val="22"/>
          <w:szCs w:val="22"/>
        </w:rPr>
        <w:t>Lokeshwar</w:t>
      </w:r>
      <w:proofErr w:type="spellEnd"/>
      <w:r w:rsidRPr="00205358">
        <w:rPr>
          <w:bCs/>
          <w:color w:val="000000" w:themeColor="text1"/>
          <w:sz w:val="22"/>
          <w:szCs w:val="22"/>
        </w:rPr>
        <w:t xml:space="preserve">. </w:t>
      </w:r>
      <w:proofErr w:type="spellStart"/>
      <w:r w:rsidRPr="00205358">
        <w:rPr>
          <w:bCs/>
          <w:color w:val="000000" w:themeColor="text1"/>
          <w:sz w:val="22"/>
          <w:szCs w:val="22"/>
        </w:rPr>
        <w:t>Nutan</w:t>
      </w:r>
      <w:proofErr w:type="spellEnd"/>
      <w:r w:rsidRPr="00205358">
        <w:rPr>
          <w:bCs/>
          <w:color w:val="000000" w:themeColor="text1"/>
          <w:sz w:val="22"/>
          <w:szCs w:val="22"/>
        </w:rPr>
        <w:t xml:space="preserve"> Printers. New Delhi. pp. 1358-1363.</w:t>
      </w:r>
    </w:p>
    <w:p w14:paraId="7B9D27DC" w14:textId="64A9318C" w:rsidR="00205358" w:rsidRPr="00205358" w:rsidRDefault="00205358" w:rsidP="00EA0984">
      <w:pPr>
        <w:pStyle w:val="BodyTextIndent"/>
        <w:spacing w:after="0"/>
        <w:ind w:left="709" w:hanging="709"/>
        <w:rPr>
          <w:bCs/>
          <w:color w:val="000000" w:themeColor="text1"/>
          <w:sz w:val="22"/>
          <w:szCs w:val="22"/>
        </w:rPr>
      </w:pPr>
      <w:proofErr w:type="spellStart"/>
      <w:r w:rsidRPr="00205358">
        <w:rPr>
          <w:bCs/>
          <w:color w:val="000000" w:themeColor="text1"/>
          <w:sz w:val="22"/>
          <w:szCs w:val="22"/>
        </w:rPr>
        <w:t>Nuti</w:t>
      </w:r>
      <w:proofErr w:type="spellEnd"/>
      <w:r w:rsidRPr="00205358">
        <w:rPr>
          <w:bCs/>
          <w:color w:val="000000" w:themeColor="text1"/>
          <w:sz w:val="22"/>
          <w:szCs w:val="22"/>
        </w:rPr>
        <w:t xml:space="preserve"> LC, Minhas BS, Baker WC, Capehart JS and </w:t>
      </w:r>
      <w:proofErr w:type="spellStart"/>
      <w:r w:rsidRPr="00205358">
        <w:rPr>
          <w:bCs/>
          <w:color w:val="000000" w:themeColor="text1"/>
          <w:sz w:val="22"/>
          <w:szCs w:val="22"/>
        </w:rPr>
        <w:t>Marrack</w:t>
      </w:r>
      <w:proofErr w:type="spellEnd"/>
      <w:r w:rsidRPr="00205358">
        <w:rPr>
          <w:bCs/>
          <w:color w:val="000000" w:themeColor="text1"/>
          <w:sz w:val="22"/>
          <w:szCs w:val="22"/>
        </w:rPr>
        <w:t xml:space="preserve"> P. 1987.</w:t>
      </w:r>
      <w:r w:rsidR="00EA0984">
        <w:rPr>
          <w:bCs/>
          <w:color w:val="000000" w:themeColor="text1"/>
          <w:sz w:val="22"/>
          <w:szCs w:val="22"/>
        </w:rPr>
        <w:t xml:space="preserve"> </w:t>
      </w:r>
      <w:r w:rsidRPr="00205358">
        <w:rPr>
          <w:bCs/>
          <w:color w:val="000000" w:themeColor="text1"/>
          <w:sz w:val="22"/>
          <w:szCs w:val="22"/>
        </w:rPr>
        <w:t xml:space="preserve">Superovulation and recovery of zygotes from Nubian and </w:t>
      </w:r>
      <w:proofErr w:type="spellStart"/>
      <w:r w:rsidRPr="00205358">
        <w:rPr>
          <w:bCs/>
          <w:color w:val="000000" w:themeColor="text1"/>
          <w:sz w:val="22"/>
          <w:szCs w:val="22"/>
        </w:rPr>
        <w:t>Alphine</w:t>
      </w:r>
      <w:proofErr w:type="spellEnd"/>
      <w:r w:rsidRPr="00205358">
        <w:rPr>
          <w:bCs/>
          <w:color w:val="000000" w:themeColor="text1"/>
          <w:sz w:val="22"/>
          <w:szCs w:val="22"/>
        </w:rPr>
        <w:t xml:space="preserve"> dairy goats. </w:t>
      </w:r>
      <w:r w:rsidRPr="008A25AA">
        <w:rPr>
          <w:bCs/>
          <w:i/>
          <w:iCs/>
          <w:color w:val="000000" w:themeColor="text1"/>
          <w:sz w:val="22"/>
          <w:szCs w:val="22"/>
        </w:rPr>
        <w:t>Theriogenology</w:t>
      </w:r>
      <w:r w:rsidRPr="00205358">
        <w:rPr>
          <w:bCs/>
          <w:color w:val="000000" w:themeColor="text1"/>
          <w:sz w:val="22"/>
          <w:szCs w:val="22"/>
        </w:rPr>
        <w:t xml:space="preserve"> 28: 481-488.</w:t>
      </w:r>
    </w:p>
    <w:p w14:paraId="570F249F"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O'Neill CL, Chow S, </w:t>
      </w:r>
      <w:proofErr w:type="spellStart"/>
      <w:r w:rsidRPr="00205358">
        <w:rPr>
          <w:bCs/>
          <w:color w:val="000000" w:themeColor="text1"/>
          <w:sz w:val="22"/>
          <w:szCs w:val="22"/>
        </w:rPr>
        <w:t>Rosenwaks</w:t>
      </w:r>
      <w:proofErr w:type="spellEnd"/>
      <w:r w:rsidRPr="00205358">
        <w:rPr>
          <w:bCs/>
          <w:color w:val="000000" w:themeColor="text1"/>
          <w:sz w:val="22"/>
          <w:szCs w:val="22"/>
        </w:rPr>
        <w:t xml:space="preserve"> Z and Palermo GD. 2018. Development of ICSI, Reproduction 156(1), F51-F58. Accessed Mar 6, 2022, from https://rep.bioscientifica.com/view/journals/rep/156/1/REP-18-0011.xml.</w:t>
      </w:r>
    </w:p>
    <w:p w14:paraId="1F15DEEA" w14:textId="4EEE3E94" w:rsidR="00205358" w:rsidRPr="00205358" w:rsidRDefault="00205358" w:rsidP="00EA0984">
      <w:pPr>
        <w:pStyle w:val="BodyTextIndent"/>
        <w:spacing w:after="0"/>
        <w:ind w:left="709" w:hanging="709"/>
        <w:rPr>
          <w:bCs/>
          <w:color w:val="000000" w:themeColor="text1"/>
          <w:sz w:val="22"/>
          <w:szCs w:val="22"/>
        </w:rPr>
      </w:pPr>
      <w:r w:rsidRPr="00205358">
        <w:rPr>
          <w:bCs/>
          <w:color w:val="000000" w:themeColor="text1"/>
          <w:sz w:val="22"/>
          <w:szCs w:val="22"/>
        </w:rPr>
        <w:t xml:space="preserve">Palermo GD, Machaca K, </w:t>
      </w:r>
      <w:proofErr w:type="spellStart"/>
      <w:r w:rsidRPr="00205358">
        <w:rPr>
          <w:bCs/>
          <w:color w:val="000000" w:themeColor="text1"/>
          <w:sz w:val="22"/>
          <w:szCs w:val="22"/>
        </w:rPr>
        <w:t>Rosenwaks</w:t>
      </w:r>
      <w:proofErr w:type="spellEnd"/>
      <w:r w:rsidRPr="00205358">
        <w:rPr>
          <w:bCs/>
          <w:color w:val="000000" w:themeColor="text1"/>
          <w:sz w:val="22"/>
          <w:szCs w:val="22"/>
        </w:rPr>
        <w:t xml:space="preserve"> Z, Lee B and </w:t>
      </w:r>
      <w:proofErr w:type="spellStart"/>
      <w:r w:rsidRPr="00205358">
        <w:rPr>
          <w:bCs/>
          <w:color w:val="000000" w:themeColor="text1"/>
          <w:sz w:val="22"/>
          <w:szCs w:val="22"/>
        </w:rPr>
        <w:t>Neri</w:t>
      </w:r>
      <w:proofErr w:type="spellEnd"/>
      <w:r w:rsidRPr="00205358">
        <w:rPr>
          <w:bCs/>
          <w:color w:val="000000" w:themeColor="text1"/>
          <w:sz w:val="22"/>
          <w:szCs w:val="22"/>
        </w:rPr>
        <w:t xml:space="preserve"> QV. 201</w:t>
      </w:r>
      <w:r w:rsidR="00CE3372">
        <w:rPr>
          <w:bCs/>
          <w:color w:val="000000" w:themeColor="text1"/>
          <w:sz w:val="22"/>
          <w:szCs w:val="22"/>
        </w:rPr>
        <w:t>3</w:t>
      </w:r>
      <w:r w:rsidRPr="00205358">
        <w:rPr>
          <w:bCs/>
          <w:color w:val="000000" w:themeColor="text1"/>
          <w:sz w:val="22"/>
          <w:szCs w:val="22"/>
        </w:rPr>
        <w:t>.</w:t>
      </w:r>
      <w:r w:rsidR="00EA0984">
        <w:rPr>
          <w:bCs/>
          <w:color w:val="000000" w:themeColor="text1"/>
          <w:sz w:val="22"/>
          <w:szCs w:val="22"/>
        </w:rPr>
        <w:t xml:space="preserve"> </w:t>
      </w:r>
      <w:r w:rsidRPr="00205358">
        <w:rPr>
          <w:bCs/>
          <w:color w:val="000000" w:themeColor="text1"/>
          <w:sz w:val="22"/>
          <w:szCs w:val="22"/>
        </w:rPr>
        <w:t>Understanding fertilization through intracytoplasmic sperm injection (ICSI). Cell Calcium 55(1): 24-37. https://doi.org/10.1016/j.ceca.2013.10.006.</w:t>
      </w:r>
    </w:p>
    <w:p w14:paraId="414CAC99" w14:textId="55B573FD" w:rsidR="00205358" w:rsidRPr="00205358" w:rsidRDefault="00205358" w:rsidP="00EA0984">
      <w:pPr>
        <w:pStyle w:val="BodyTextIndent"/>
        <w:spacing w:after="0"/>
        <w:ind w:left="709" w:hanging="709"/>
        <w:rPr>
          <w:bCs/>
          <w:color w:val="000000" w:themeColor="text1"/>
          <w:sz w:val="22"/>
          <w:szCs w:val="22"/>
        </w:rPr>
      </w:pPr>
      <w:r w:rsidRPr="00205358">
        <w:rPr>
          <w:bCs/>
          <w:color w:val="000000" w:themeColor="text1"/>
          <w:sz w:val="22"/>
          <w:szCs w:val="22"/>
        </w:rPr>
        <w:t xml:space="preserve">Palermo GD, </w:t>
      </w:r>
      <w:proofErr w:type="spellStart"/>
      <w:r w:rsidRPr="00205358">
        <w:rPr>
          <w:bCs/>
          <w:color w:val="000000" w:themeColor="text1"/>
          <w:sz w:val="22"/>
          <w:szCs w:val="22"/>
        </w:rPr>
        <w:t>Neri</w:t>
      </w:r>
      <w:proofErr w:type="spellEnd"/>
      <w:r w:rsidRPr="00205358">
        <w:rPr>
          <w:bCs/>
          <w:color w:val="000000" w:themeColor="text1"/>
          <w:sz w:val="22"/>
          <w:szCs w:val="22"/>
        </w:rPr>
        <w:t xml:space="preserve"> QV and </w:t>
      </w:r>
      <w:proofErr w:type="spellStart"/>
      <w:r w:rsidRPr="00205358">
        <w:rPr>
          <w:bCs/>
          <w:color w:val="000000" w:themeColor="text1"/>
          <w:sz w:val="22"/>
          <w:szCs w:val="22"/>
        </w:rPr>
        <w:t>Rosenwaks</w:t>
      </w:r>
      <w:proofErr w:type="spellEnd"/>
      <w:r w:rsidRPr="00205358">
        <w:rPr>
          <w:bCs/>
          <w:color w:val="000000" w:themeColor="text1"/>
          <w:sz w:val="22"/>
          <w:szCs w:val="22"/>
        </w:rPr>
        <w:t xml:space="preserve"> Z. 2015. To ICSI or not to ICSI. Seminars in Reproductive Medicine 33: 92-102.</w:t>
      </w:r>
      <w:r w:rsidR="00EA0984">
        <w:rPr>
          <w:bCs/>
          <w:color w:val="000000" w:themeColor="text1"/>
          <w:sz w:val="22"/>
          <w:szCs w:val="22"/>
        </w:rPr>
        <w:t xml:space="preserve"> </w:t>
      </w:r>
      <w:r w:rsidRPr="00205358">
        <w:rPr>
          <w:bCs/>
          <w:color w:val="000000" w:themeColor="text1"/>
          <w:sz w:val="22"/>
          <w:szCs w:val="22"/>
        </w:rPr>
        <w:t>https://doi.org/10.1055/s-0035-1546825.</w:t>
      </w:r>
    </w:p>
    <w:p w14:paraId="35864B84"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Parmar MS, Pant C, </w:t>
      </w:r>
      <w:proofErr w:type="spellStart"/>
      <w:r w:rsidRPr="00205358">
        <w:rPr>
          <w:bCs/>
          <w:color w:val="000000" w:themeColor="text1"/>
          <w:sz w:val="22"/>
          <w:szCs w:val="22"/>
        </w:rPr>
        <w:t>Karuppanasamy</w:t>
      </w:r>
      <w:proofErr w:type="spellEnd"/>
      <w:r w:rsidRPr="00205358">
        <w:rPr>
          <w:bCs/>
          <w:color w:val="000000" w:themeColor="text1"/>
          <w:sz w:val="22"/>
          <w:szCs w:val="22"/>
        </w:rPr>
        <w:t xml:space="preserve"> K, </w:t>
      </w:r>
      <w:proofErr w:type="spellStart"/>
      <w:r w:rsidRPr="00205358">
        <w:rPr>
          <w:bCs/>
          <w:color w:val="000000" w:themeColor="text1"/>
          <w:sz w:val="22"/>
          <w:szCs w:val="22"/>
        </w:rPr>
        <w:t>Mili</w:t>
      </w:r>
      <w:proofErr w:type="spellEnd"/>
      <w:r w:rsidRPr="00205358">
        <w:rPr>
          <w:bCs/>
          <w:color w:val="000000" w:themeColor="text1"/>
          <w:sz w:val="22"/>
          <w:szCs w:val="22"/>
        </w:rPr>
        <w:t xml:space="preserve"> B, Upadhyay D and Kant V. 2013. Intracytoplasmic sperm injection (ICSI) and its applications in veterinary sciences: an overview. Science International 1: 266-270 DOI: 10.17311/sciintl.2013.266.270.</w:t>
      </w:r>
    </w:p>
    <w:p w14:paraId="634C2488"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lastRenderedPageBreak/>
        <w:t xml:space="preserve">Pereyra-Bonnet F, Gibbons A, Cueto M, </w:t>
      </w:r>
      <w:proofErr w:type="spellStart"/>
      <w:r w:rsidRPr="00205358">
        <w:rPr>
          <w:bCs/>
          <w:color w:val="000000" w:themeColor="text1"/>
          <w:sz w:val="22"/>
          <w:szCs w:val="22"/>
        </w:rPr>
        <w:t>Sipowicz</w:t>
      </w:r>
      <w:proofErr w:type="spellEnd"/>
      <w:r w:rsidRPr="00205358">
        <w:rPr>
          <w:bCs/>
          <w:color w:val="000000" w:themeColor="text1"/>
          <w:sz w:val="22"/>
          <w:szCs w:val="22"/>
        </w:rPr>
        <w:t xml:space="preserve"> P, Fernandez-Martin R and Salamone D. 2011. Efficiency of sperm-mediated gene transfer in the ovine by laparoscopic insemination, in vitro fertilization and ICSI. </w:t>
      </w:r>
      <w:r w:rsidRPr="008A25AA">
        <w:rPr>
          <w:bCs/>
          <w:i/>
          <w:iCs/>
          <w:color w:val="000000" w:themeColor="text1"/>
          <w:sz w:val="22"/>
          <w:szCs w:val="22"/>
        </w:rPr>
        <w:t xml:space="preserve">Journal Of Reproduction </w:t>
      </w:r>
      <w:proofErr w:type="gramStart"/>
      <w:r w:rsidRPr="008A25AA">
        <w:rPr>
          <w:bCs/>
          <w:i/>
          <w:iCs/>
          <w:color w:val="000000" w:themeColor="text1"/>
          <w:sz w:val="22"/>
          <w:szCs w:val="22"/>
        </w:rPr>
        <w:t>And</w:t>
      </w:r>
      <w:proofErr w:type="gramEnd"/>
      <w:r w:rsidRPr="008A25AA">
        <w:rPr>
          <w:bCs/>
          <w:i/>
          <w:iCs/>
          <w:color w:val="000000" w:themeColor="text1"/>
          <w:sz w:val="22"/>
          <w:szCs w:val="22"/>
        </w:rPr>
        <w:t xml:space="preserve"> Development</w:t>
      </w:r>
      <w:r w:rsidRPr="00205358">
        <w:rPr>
          <w:bCs/>
          <w:color w:val="000000" w:themeColor="text1"/>
          <w:sz w:val="22"/>
          <w:szCs w:val="22"/>
        </w:rPr>
        <w:t xml:space="preserve"> 57(2): 188-196. </w:t>
      </w:r>
      <w:proofErr w:type="spellStart"/>
      <w:r w:rsidRPr="00205358">
        <w:rPr>
          <w:bCs/>
          <w:color w:val="000000" w:themeColor="text1"/>
          <w:sz w:val="22"/>
          <w:szCs w:val="22"/>
        </w:rPr>
        <w:t>doi</w:t>
      </w:r>
      <w:proofErr w:type="spellEnd"/>
      <w:r w:rsidRPr="00205358">
        <w:rPr>
          <w:bCs/>
          <w:color w:val="000000" w:themeColor="text1"/>
          <w:sz w:val="22"/>
          <w:szCs w:val="22"/>
        </w:rPr>
        <w:t>: 10.1262/jrd.10-063a.</w:t>
      </w:r>
    </w:p>
    <w:p w14:paraId="7B2257EF"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Perry A, Wakayama T, </w:t>
      </w:r>
      <w:proofErr w:type="spellStart"/>
      <w:r w:rsidRPr="00205358">
        <w:rPr>
          <w:bCs/>
          <w:color w:val="000000" w:themeColor="text1"/>
          <w:sz w:val="22"/>
          <w:szCs w:val="22"/>
        </w:rPr>
        <w:t>Kishikawa</w:t>
      </w:r>
      <w:proofErr w:type="spellEnd"/>
      <w:r w:rsidRPr="00205358">
        <w:rPr>
          <w:bCs/>
          <w:color w:val="000000" w:themeColor="text1"/>
          <w:sz w:val="22"/>
          <w:szCs w:val="22"/>
        </w:rPr>
        <w:t xml:space="preserve"> H, Kasai T, Okabe M, Toyoda Y and </w:t>
      </w:r>
      <w:proofErr w:type="spellStart"/>
      <w:r w:rsidRPr="00205358">
        <w:rPr>
          <w:bCs/>
          <w:color w:val="000000" w:themeColor="text1"/>
          <w:sz w:val="22"/>
          <w:szCs w:val="22"/>
        </w:rPr>
        <w:t>Yanagimachi</w:t>
      </w:r>
      <w:proofErr w:type="spellEnd"/>
      <w:r w:rsidRPr="00205358">
        <w:rPr>
          <w:bCs/>
          <w:color w:val="000000" w:themeColor="text1"/>
          <w:sz w:val="22"/>
          <w:szCs w:val="22"/>
        </w:rPr>
        <w:t xml:space="preserve"> R. 1999. Mammalian transgenesis by intracytoplasmic sperm injection. Science 284(5417): 1180-1183. </w:t>
      </w:r>
      <w:proofErr w:type="spellStart"/>
      <w:r w:rsidRPr="00205358">
        <w:rPr>
          <w:bCs/>
          <w:color w:val="000000" w:themeColor="text1"/>
          <w:sz w:val="22"/>
          <w:szCs w:val="22"/>
        </w:rPr>
        <w:t>doi</w:t>
      </w:r>
      <w:proofErr w:type="spellEnd"/>
      <w:r w:rsidRPr="00205358">
        <w:rPr>
          <w:bCs/>
          <w:color w:val="000000" w:themeColor="text1"/>
          <w:sz w:val="22"/>
          <w:szCs w:val="22"/>
        </w:rPr>
        <w:t>: 10.1126/science.284.5417.1180.</w:t>
      </w:r>
    </w:p>
    <w:p w14:paraId="6F94668E"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Phua</w:t>
      </w:r>
      <w:proofErr w:type="spellEnd"/>
      <w:r w:rsidRPr="00205358">
        <w:rPr>
          <w:bCs/>
          <w:color w:val="000000" w:themeColor="text1"/>
          <w:sz w:val="22"/>
          <w:szCs w:val="22"/>
        </w:rPr>
        <w:t xml:space="preserve"> ACY. 2006. Development of PCR-based method for sex determination of caprine embryos produced from in vitro maturation, </w:t>
      </w:r>
      <w:proofErr w:type="gramStart"/>
      <w:r w:rsidRPr="00205358">
        <w:rPr>
          <w:bCs/>
          <w:color w:val="000000" w:themeColor="text1"/>
          <w:sz w:val="22"/>
          <w:szCs w:val="22"/>
        </w:rPr>
        <w:t>fertilization</w:t>
      </w:r>
      <w:proofErr w:type="gramEnd"/>
      <w:r w:rsidRPr="00205358">
        <w:rPr>
          <w:bCs/>
          <w:color w:val="000000" w:themeColor="text1"/>
          <w:sz w:val="22"/>
          <w:szCs w:val="22"/>
        </w:rPr>
        <w:t xml:space="preserve"> and culture techniques. M.Sc. Thesis, University of Malaya, Kuala Lumpur.</w:t>
      </w:r>
    </w:p>
    <w:p w14:paraId="2B2F43CF"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Pierson J, Wang B, </w:t>
      </w:r>
      <w:proofErr w:type="spellStart"/>
      <w:r w:rsidRPr="00205358">
        <w:rPr>
          <w:bCs/>
          <w:color w:val="000000" w:themeColor="text1"/>
          <w:sz w:val="22"/>
          <w:szCs w:val="22"/>
        </w:rPr>
        <w:t>Neveu</w:t>
      </w:r>
      <w:proofErr w:type="spellEnd"/>
      <w:r w:rsidRPr="00205358">
        <w:rPr>
          <w:bCs/>
          <w:color w:val="000000" w:themeColor="text1"/>
          <w:sz w:val="22"/>
          <w:szCs w:val="22"/>
        </w:rPr>
        <w:t xml:space="preserve"> L, </w:t>
      </w:r>
      <w:proofErr w:type="spellStart"/>
      <w:r w:rsidRPr="00205358">
        <w:rPr>
          <w:bCs/>
          <w:color w:val="000000" w:themeColor="text1"/>
          <w:sz w:val="22"/>
          <w:szCs w:val="22"/>
        </w:rPr>
        <w:t>Sneek</w:t>
      </w:r>
      <w:proofErr w:type="spellEnd"/>
      <w:r w:rsidRPr="00205358">
        <w:rPr>
          <w:bCs/>
          <w:color w:val="000000" w:themeColor="text1"/>
          <w:sz w:val="22"/>
          <w:szCs w:val="22"/>
        </w:rPr>
        <w:t xml:space="preserve"> F, Cote CN, </w:t>
      </w:r>
      <w:proofErr w:type="spellStart"/>
      <w:r w:rsidRPr="00205358">
        <w:rPr>
          <w:bCs/>
          <w:color w:val="000000" w:themeColor="text1"/>
          <w:sz w:val="22"/>
          <w:szCs w:val="22"/>
        </w:rPr>
        <w:t>Karatzas</w:t>
      </w:r>
      <w:proofErr w:type="spellEnd"/>
      <w:r w:rsidRPr="00205358">
        <w:rPr>
          <w:bCs/>
          <w:color w:val="000000" w:themeColor="text1"/>
          <w:sz w:val="22"/>
          <w:szCs w:val="22"/>
        </w:rPr>
        <w:t xml:space="preserve"> CN and </w:t>
      </w:r>
      <w:proofErr w:type="spellStart"/>
      <w:r w:rsidRPr="00205358">
        <w:rPr>
          <w:bCs/>
          <w:color w:val="000000" w:themeColor="text1"/>
          <w:sz w:val="22"/>
          <w:szCs w:val="22"/>
        </w:rPr>
        <w:t>Baldassarre</w:t>
      </w:r>
      <w:proofErr w:type="spellEnd"/>
      <w:r w:rsidRPr="00205358">
        <w:rPr>
          <w:bCs/>
          <w:color w:val="000000" w:themeColor="text1"/>
          <w:sz w:val="22"/>
          <w:szCs w:val="22"/>
        </w:rPr>
        <w:t xml:space="preserve"> H. 2004. Effects of repetition, interval between treatments and season on the results from laparoscopic ovum pick-up in goats. </w:t>
      </w:r>
      <w:r w:rsidRPr="008A25AA">
        <w:rPr>
          <w:bCs/>
          <w:i/>
          <w:iCs/>
          <w:color w:val="000000" w:themeColor="text1"/>
          <w:sz w:val="22"/>
          <w:szCs w:val="22"/>
        </w:rPr>
        <w:t>Reproduction, Fertility and Development</w:t>
      </w:r>
      <w:r w:rsidRPr="00205358">
        <w:rPr>
          <w:bCs/>
          <w:color w:val="000000" w:themeColor="text1"/>
          <w:sz w:val="22"/>
          <w:szCs w:val="22"/>
        </w:rPr>
        <w:t xml:space="preserve"> 16: 795-799.</w:t>
      </w:r>
    </w:p>
    <w:p w14:paraId="4F49172B"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Pintado B, Gutierrez-Adan A and Perez Llano B. 1998. </w:t>
      </w:r>
      <w:proofErr w:type="spellStart"/>
      <w:r w:rsidRPr="00205358">
        <w:rPr>
          <w:bCs/>
          <w:color w:val="000000" w:themeColor="text1"/>
          <w:sz w:val="22"/>
          <w:szCs w:val="22"/>
        </w:rPr>
        <w:t>Superovulatory</w:t>
      </w:r>
      <w:proofErr w:type="spellEnd"/>
      <w:r w:rsidRPr="00205358">
        <w:rPr>
          <w:bCs/>
          <w:color w:val="000000" w:themeColor="text1"/>
          <w:sz w:val="22"/>
          <w:szCs w:val="22"/>
        </w:rPr>
        <w:t xml:space="preserve"> response of </w:t>
      </w:r>
      <w:proofErr w:type="spellStart"/>
      <w:r w:rsidRPr="00205358">
        <w:rPr>
          <w:bCs/>
          <w:color w:val="000000" w:themeColor="text1"/>
          <w:sz w:val="22"/>
          <w:szCs w:val="22"/>
        </w:rPr>
        <w:t>Murciana</w:t>
      </w:r>
      <w:proofErr w:type="spellEnd"/>
      <w:r w:rsidRPr="00205358">
        <w:rPr>
          <w:bCs/>
          <w:color w:val="000000" w:themeColor="text1"/>
          <w:sz w:val="22"/>
          <w:szCs w:val="22"/>
        </w:rPr>
        <w:t xml:space="preserve"> goats to treatments based on PMSG/Anti-PMSG or combined FSH/PMSG administration. </w:t>
      </w:r>
      <w:r w:rsidRPr="008A25AA">
        <w:rPr>
          <w:bCs/>
          <w:i/>
          <w:iCs/>
          <w:color w:val="000000" w:themeColor="text1"/>
          <w:sz w:val="22"/>
          <w:szCs w:val="22"/>
        </w:rPr>
        <w:t>Theriogenology</w:t>
      </w:r>
      <w:r w:rsidRPr="00205358">
        <w:rPr>
          <w:bCs/>
          <w:color w:val="000000" w:themeColor="text1"/>
          <w:sz w:val="22"/>
          <w:szCs w:val="22"/>
        </w:rPr>
        <w:t xml:space="preserve"> 50: 357-364. doi:10.1016/S0093-691</w:t>
      </w:r>
      <w:proofErr w:type="gramStart"/>
      <w:r w:rsidRPr="00205358">
        <w:rPr>
          <w:bCs/>
          <w:color w:val="000000" w:themeColor="text1"/>
          <w:sz w:val="22"/>
          <w:szCs w:val="22"/>
        </w:rPr>
        <w:t>X(</w:t>
      </w:r>
      <w:proofErr w:type="gramEnd"/>
      <w:r w:rsidRPr="00205358">
        <w:rPr>
          <w:bCs/>
          <w:color w:val="000000" w:themeColor="text1"/>
          <w:sz w:val="22"/>
          <w:szCs w:val="22"/>
        </w:rPr>
        <w:t>98)00145-9.</w:t>
      </w:r>
    </w:p>
    <w:p w14:paraId="420AA496"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Pivko</w:t>
      </w:r>
      <w:proofErr w:type="spellEnd"/>
      <w:r w:rsidRPr="00205358">
        <w:rPr>
          <w:bCs/>
          <w:color w:val="000000" w:themeColor="text1"/>
          <w:sz w:val="22"/>
          <w:szCs w:val="22"/>
        </w:rPr>
        <w:t xml:space="preserve"> J, </w:t>
      </w:r>
      <w:proofErr w:type="spellStart"/>
      <w:r w:rsidRPr="00205358">
        <w:rPr>
          <w:bCs/>
          <w:color w:val="000000" w:themeColor="text1"/>
          <w:sz w:val="22"/>
          <w:szCs w:val="22"/>
        </w:rPr>
        <w:t>Grafenau</w:t>
      </w:r>
      <w:proofErr w:type="spellEnd"/>
      <w:r w:rsidRPr="00205358">
        <w:rPr>
          <w:bCs/>
          <w:color w:val="000000" w:themeColor="text1"/>
          <w:sz w:val="22"/>
          <w:szCs w:val="22"/>
        </w:rPr>
        <w:t xml:space="preserve"> P and </w:t>
      </w:r>
      <w:proofErr w:type="spellStart"/>
      <w:r w:rsidRPr="00205358">
        <w:rPr>
          <w:bCs/>
          <w:color w:val="000000" w:themeColor="text1"/>
          <w:sz w:val="22"/>
          <w:szCs w:val="22"/>
        </w:rPr>
        <w:t>Kopecny</w:t>
      </w:r>
      <w:proofErr w:type="spellEnd"/>
      <w:r w:rsidRPr="00205358">
        <w:rPr>
          <w:bCs/>
          <w:color w:val="000000" w:themeColor="text1"/>
          <w:sz w:val="22"/>
          <w:szCs w:val="22"/>
        </w:rPr>
        <w:t xml:space="preserve"> V. 1995. Nuclear fine structure and transcription in early goat embryos. Theriogenology 21: 126-137.</w:t>
      </w:r>
    </w:p>
    <w:p w14:paraId="446465E8" w14:textId="5BF36C31"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Rahman A, Abdullah </w:t>
      </w:r>
      <w:proofErr w:type="gramStart"/>
      <w:r w:rsidRPr="00205358">
        <w:rPr>
          <w:bCs/>
          <w:color w:val="000000" w:themeColor="text1"/>
          <w:sz w:val="22"/>
          <w:szCs w:val="22"/>
        </w:rPr>
        <w:t>RB</w:t>
      </w:r>
      <w:proofErr w:type="gramEnd"/>
      <w:r w:rsidRPr="00205358">
        <w:rPr>
          <w:bCs/>
          <w:color w:val="000000" w:themeColor="text1"/>
          <w:sz w:val="22"/>
          <w:szCs w:val="22"/>
        </w:rPr>
        <w:t xml:space="preserve"> and Wan Khadijah WE. 2008. Recovery and grading of oocytes with special reference to laparoscopic ovum pick-up technique: a review. </w:t>
      </w:r>
      <w:r w:rsidRPr="008A25AA">
        <w:rPr>
          <w:bCs/>
          <w:i/>
          <w:iCs/>
          <w:color w:val="000000" w:themeColor="text1"/>
          <w:sz w:val="22"/>
          <w:szCs w:val="22"/>
        </w:rPr>
        <w:t>Biotechnology</w:t>
      </w:r>
      <w:r w:rsidRPr="00205358">
        <w:rPr>
          <w:bCs/>
          <w:color w:val="000000" w:themeColor="text1"/>
          <w:sz w:val="22"/>
          <w:szCs w:val="22"/>
        </w:rPr>
        <w:t xml:space="preserve"> 7: 616-622</w:t>
      </w:r>
    </w:p>
    <w:p w14:paraId="3B2493B1"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Rahman A. 2012. Factors affecting in vitro culture of goat embryos with special reference to ICSI-derived oocytes: a review. </w:t>
      </w:r>
      <w:r w:rsidRPr="008A25AA">
        <w:rPr>
          <w:bCs/>
          <w:i/>
          <w:iCs/>
          <w:color w:val="000000" w:themeColor="text1"/>
          <w:sz w:val="22"/>
          <w:szCs w:val="22"/>
        </w:rPr>
        <w:t>Biotechnology</w:t>
      </w:r>
      <w:r w:rsidRPr="00205358">
        <w:rPr>
          <w:bCs/>
          <w:color w:val="000000" w:themeColor="text1"/>
          <w:sz w:val="22"/>
          <w:szCs w:val="22"/>
        </w:rPr>
        <w:t xml:space="preserve"> 11: 1-9. </w:t>
      </w:r>
      <w:proofErr w:type="spellStart"/>
      <w:r w:rsidRPr="00205358">
        <w:rPr>
          <w:bCs/>
          <w:color w:val="000000" w:themeColor="text1"/>
          <w:sz w:val="22"/>
          <w:szCs w:val="22"/>
        </w:rPr>
        <w:t>doi</w:t>
      </w:r>
      <w:proofErr w:type="spellEnd"/>
      <w:r w:rsidRPr="00205358">
        <w:rPr>
          <w:bCs/>
          <w:color w:val="000000" w:themeColor="text1"/>
          <w:sz w:val="22"/>
          <w:szCs w:val="22"/>
        </w:rPr>
        <w:t>: 10.3923/biotech.2012.1.9.</w:t>
      </w:r>
    </w:p>
    <w:p w14:paraId="0542B469"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Richards MW, </w:t>
      </w:r>
      <w:proofErr w:type="spellStart"/>
      <w:r w:rsidRPr="00205358">
        <w:rPr>
          <w:bCs/>
          <w:color w:val="000000" w:themeColor="text1"/>
          <w:sz w:val="22"/>
          <w:szCs w:val="22"/>
        </w:rPr>
        <w:t>Wettemann</w:t>
      </w:r>
      <w:proofErr w:type="spellEnd"/>
      <w:r w:rsidRPr="00205358">
        <w:rPr>
          <w:bCs/>
          <w:color w:val="000000" w:themeColor="text1"/>
          <w:sz w:val="22"/>
          <w:szCs w:val="22"/>
        </w:rPr>
        <w:t xml:space="preserve"> RP and </w:t>
      </w:r>
      <w:proofErr w:type="spellStart"/>
      <w:r w:rsidRPr="00205358">
        <w:rPr>
          <w:bCs/>
          <w:color w:val="000000" w:themeColor="text1"/>
          <w:sz w:val="22"/>
          <w:szCs w:val="22"/>
        </w:rPr>
        <w:t>Schoenemann</w:t>
      </w:r>
      <w:proofErr w:type="spellEnd"/>
      <w:r w:rsidRPr="00205358">
        <w:rPr>
          <w:bCs/>
          <w:color w:val="000000" w:themeColor="text1"/>
          <w:sz w:val="22"/>
          <w:szCs w:val="22"/>
        </w:rPr>
        <w:t xml:space="preserve"> HM. 1989. Nutritional anestrus in beef cows: body weight change, body condition, luteinizing hormone in serum and ovarian activity. </w:t>
      </w:r>
      <w:r w:rsidRPr="008A25AA">
        <w:rPr>
          <w:bCs/>
          <w:i/>
          <w:iCs/>
          <w:color w:val="000000" w:themeColor="text1"/>
          <w:sz w:val="22"/>
          <w:szCs w:val="22"/>
        </w:rPr>
        <w:t>Journal of Animal Science</w:t>
      </w:r>
      <w:r w:rsidRPr="00205358">
        <w:rPr>
          <w:bCs/>
          <w:color w:val="000000" w:themeColor="text1"/>
          <w:sz w:val="22"/>
          <w:szCs w:val="22"/>
        </w:rPr>
        <w:t xml:space="preserve"> 67: 1520-1526.</w:t>
      </w:r>
    </w:p>
    <w:p w14:paraId="6B0FE214"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Roy F, </w:t>
      </w:r>
      <w:proofErr w:type="spellStart"/>
      <w:r w:rsidRPr="00205358">
        <w:rPr>
          <w:bCs/>
          <w:color w:val="000000" w:themeColor="text1"/>
          <w:sz w:val="22"/>
          <w:szCs w:val="22"/>
        </w:rPr>
        <w:t>Maurel</w:t>
      </w:r>
      <w:proofErr w:type="spellEnd"/>
      <w:r w:rsidRPr="00205358">
        <w:rPr>
          <w:bCs/>
          <w:color w:val="000000" w:themeColor="text1"/>
          <w:sz w:val="22"/>
          <w:szCs w:val="22"/>
        </w:rPr>
        <w:t xml:space="preserve"> MC, Combes B, </w:t>
      </w:r>
      <w:proofErr w:type="spellStart"/>
      <w:r w:rsidRPr="00205358">
        <w:rPr>
          <w:bCs/>
          <w:color w:val="000000" w:themeColor="text1"/>
          <w:sz w:val="22"/>
          <w:szCs w:val="22"/>
        </w:rPr>
        <w:t>Vaiman</w:t>
      </w:r>
      <w:proofErr w:type="spellEnd"/>
      <w:r w:rsidRPr="00205358">
        <w:rPr>
          <w:bCs/>
          <w:color w:val="000000" w:themeColor="text1"/>
          <w:sz w:val="22"/>
          <w:szCs w:val="22"/>
        </w:rPr>
        <w:t xml:space="preserve"> D, </w:t>
      </w:r>
      <w:proofErr w:type="spellStart"/>
      <w:r w:rsidRPr="00205358">
        <w:rPr>
          <w:bCs/>
          <w:color w:val="000000" w:themeColor="text1"/>
          <w:sz w:val="22"/>
          <w:szCs w:val="22"/>
        </w:rPr>
        <w:t>Cribiu</w:t>
      </w:r>
      <w:proofErr w:type="spellEnd"/>
      <w:r w:rsidRPr="00205358">
        <w:rPr>
          <w:bCs/>
          <w:color w:val="000000" w:themeColor="text1"/>
          <w:sz w:val="22"/>
          <w:szCs w:val="22"/>
        </w:rPr>
        <w:t xml:space="preserve"> EP, </w:t>
      </w:r>
      <w:proofErr w:type="spellStart"/>
      <w:r w:rsidRPr="00205358">
        <w:rPr>
          <w:bCs/>
          <w:color w:val="000000" w:themeColor="text1"/>
          <w:sz w:val="22"/>
          <w:szCs w:val="22"/>
        </w:rPr>
        <w:t>Lantier</w:t>
      </w:r>
      <w:proofErr w:type="spellEnd"/>
      <w:r w:rsidRPr="00205358">
        <w:rPr>
          <w:bCs/>
          <w:color w:val="000000" w:themeColor="text1"/>
          <w:sz w:val="22"/>
          <w:szCs w:val="22"/>
        </w:rPr>
        <w:t xml:space="preserve"> I, </w:t>
      </w:r>
      <w:proofErr w:type="spellStart"/>
      <w:r w:rsidRPr="00205358">
        <w:rPr>
          <w:bCs/>
          <w:color w:val="000000" w:themeColor="text1"/>
          <w:sz w:val="22"/>
          <w:szCs w:val="22"/>
        </w:rPr>
        <w:t>Pobel</w:t>
      </w:r>
      <w:proofErr w:type="spellEnd"/>
      <w:r w:rsidRPr="00205358">
        <w:rPr>
          <w:bCs/>
          <w:color w:val="000000" w:themeColor="text1"/>
          <w:sz w:val="22"/>
          <w:szCs w:val="22"/>
        </w:rPr>
        <w:t xml:space="preserve"> T, </w:t>
      </w:r>
      <w:proofErr w:type="spellStart"/>
      <w:r w:rsidRPr="00205358">
        <w:rPr>
          <w:bCs/>
          <w:color w:val="000000" w:themeColor="text1"/>
          <w:sz w:val="22"/>
          <w:szCs w:val="22"/>
        </w:rPr>
        <w:t>Deletang</w:t>
      </w:r>
      <w:proofErr w:type="spellEnd"/>
      <w:r w:rsidRPr="00205358">
        <w:rPr>
          <w:bCs/>
          <w:color w:val="000000" w:themeColor="text1"/>
          <w:sz w:val="22"/>
          <w:szCs w:val="22"/>
        </w:rPr>
        <w:t xml:space="preserve"> F, </w:t>
      </w:r>
      <w:proofErr w:type="spellStart"/>
      <w:r w:rsidRPr="00205358">
        <w:rPr>
          <w:bCs/>
          <w:color w:val="000000" w:themeColor="text1"/>
          <w:sz w:val="22"/>
          <w:szCs w:val="22"/>
        </w:rPr>
        <w:t>Combarnous</w:t>
      </w:r>
      <w:proofErr w:type="spellEnd"/>
      <w:r w:rsidRPr="00205358">
        <w:rPr>
          <w:bCs/>
          <w:color w:val="000000" w:themeColor="text1"/>
          <w:sz w:val="22"/>
          <w:szCs w:val="22"/>
        </w:rPr>
        <w:t xml:space="preserve"> Y and </w:t>
      </w:r>
      <w:proofErr w:type="spellStart"/>
      <w:r w:rsidRPr="00205358">
        <w:rPr>
          <w:bCs/>
          <w:color w:val="000000" w:themeColor="text1"/>
          <w:sz w:val="22"/>
          <w:szCs w:val="22"/>
        </w:rPr>
        <w:t>Guillou</w:t>
      </w:r>
      <w:proofErr w:type="spellEnd"/>
      <w:r w:rsidRPr="00205358">
        <w:rPr>
          <w:bCs/>
          <w:color w:val="000000" w:themeColor="text1"/>
          <w:sz w:val="22"/>
          <w:szCs w:val="22"/>
        </w:rPr>
        <w:t xml:space="preserve"> F. 1999. The negative effect of repeated equine chorionic gonadotrophin treatment on subsequent fertility in Alpine goats is due to a humoral immune response involving the major histocompatibility complex. </w:t>
      </w:r>
      <w:r w:rsidRPr="008A25AA">
        <w:rPr>
          <w:bCs/>
          <w:i/>
          <w:iCs/>
          <w:color w:val="000000" w:themeColor="text1"/>
          <w:sz w:val="22"/>
          <w:szCs w:val="22"/>
        </w:rPr>
        <w:t>Biology of Reproduction</w:t>
      </w:r>
      <w:r w:rsidRPr="00205358">
        <w:rPr>
          <w:bCs/>
          <w:color w:val="000000" w:themeColor="text1"/>
          <w:sz w:val="22"/>
          <w:szCs w:val="22"/>
        </w:rPr>
        <w:t xml:space="preserve"> 60: 805-813.</w:t>
      </w:r>
    </w:p>
    <w:p w14:paraId="5B611379"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Salamone D, </w:t>
      </w:r>
      <w:proofErr w:type="spellStart"/>
      <w:r w:rsidRPr="00205358">
        <w:rPr>
          <w:bCs/>
          <w:color w:val="000000" w:themeColor="text1"/>
          <w:sz w:val="22"/>
          <w:szCs w:val="22"/>
        </w:rPr>
        <w:t>Canel</w:t>
      </w:r>
      <w:proofErr w:type="spellEnd"/>
      <w:r w:rsidRPr="00205358">
        <w:rPr>
          <w:bCs/>
          <w:color w:val="000000" w:themeColor="text1"/>
          <w:sz w:val="22"/>
          <w:szCs w:val="22"/>
        </w:rPr>
        <w:t xml:space="preserve"> N and Rodríguez M. 2017. Intracytoplasmic sperm injection in domestic and wild mammals. </w:t>
      </w:r>
      <w:r w:rsidRPr="008A25AA">
        <w:rPr>
          <w:bCs/>
          <w:i/>
          <w:iCs/>
          <w:color w:val="000000" w:themeColor="text1"/>
          <w:sz w:val="22"/>
          <w:szCs w:val="22"/>
        </w:rPr>
        <w:t>Reproduction</w:t>
      </w:r>
      <w:r w:rsidRPr="00205358">
        <w:rPr>
          <w:bCs/>
          <w:color w:val="000000" w:themeColor="text1"/>
          <w:sz w:val="22"/>
          <w:szCs w:val="22"/>
        </w:rPr>
        <w:t xml:space="preserve"> 154(6): F111-F124. </w:t>
      </w:r>
      <w:proofErr w:type="spellStart"/>
      <w:r w:rsidRPr="00205358">
        <w:rPr>
          <w:bCs/>
          <w:color w:val="000000" w:themeColor="text1"/>
          <w:sz w:val="22"/>
          <w:szCs w:val="22"/>
        </w:rPr>
        <w:t>doi</w:t>
      </w:r>
      <w:proofErr w:type="spellEnd"/>
      <w:r w:rsidRPr="00205358">
        <w:rPr>
          <w:bCs/>
          <w:color w:val="000000" w:themeColor="text1"/>
          <w:sz w:val="22"/>
          <w:szCs w:val="22"/>
        </w:rPr>
        <w:t>: 10.1530/rep-17-0357.</w:t>
      </w:r>
    </w:p>
    <w:p w14:paraId="2768ECB6" w14:textId="035CAE20" w:rsidR="00205358" w:rsidRPr="00205358" w:rsidRDefault="00205358" w:rsidP="00EA0984">
      <w:pPr>
        <w:pStyle w:val="BodyTextIndent"/>
        <w:spacing w:after="0"/>
        <w:ind w:left="709" w:hanging="709"/>
        <w:rPr>
          <w:bCs/>
          <w:color w:val="000000" w:themeColor="text1"/>
          <w:sz w:val="22"/>
          <w:szCs w:val="22"/>
        </w:rPr>
      </w:pPr>
      <w:proofErr w:type="spellStart"/>
      <w:r w:rsidRPr="00205358">
        <w:rPr>
          <w:bCs/>
          <w:color w:val="000000" w:themeColor="text1"/>
          <w:sz w:val="22"/>
          <w:szCs w:val="22"/>
        </w:rPr>
        <w:t>Senger</w:t>
      </w:r>
      <w:proofErr w:type="spellEnd"/>
      <w:r w:rsidRPr="00205358">
        <w:rPr>
          <w:bCs/>
          <w:color w:val="000000" w:themeColor="text1"/>
          <w:sz w:val="22"/>
          <w:szCs w:val="22"/>
        </w:rPr>
        <w:t xml:space="preserve"> PL. 2003. Pathways to pregnancy and parturition. Current Conceptions</w:t>
      </w:r>
      <w:r w:rsidR="00EA0984">
        <w:rPr>
          <w:bCs/>
          <w:color w:val="000000" w:themeColor="text1"/>
          <w:sz w:val="22"/>
          <w:szCs w:val="22"/>
        </w:rPr>
        <w:t xml:space="preserve"> </w:t>
      </w:r>
      <w:r w:rsidRPr="00205358">
        <w:rPr>
          <w:bCs/>
          <w:color w:val="000000" w:themeColor="text1"/>
          <w:sz w:val="22"/>
          <w:szCs w:val="22"/>
        </w:rPr>
        <w:t>Washington. p. 373.</w:t>
      </w:r>
    </w:p>
    <w:p w14:paraId="7F4DD49C"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Shulman A, Feldman B, </w:t>
      </w:r>
      <w:proofErr w:type="spellStart"/>
      <w:r w:rsidRPr="00205358">
        <w:rPr>
          <w:bCs/>
          <w:color w:val="000000" w:themeColor="text1"/>
          <w:sz w:val="22"/>
          <w:szCs w:val="22"/>
        </w:rPr>
        <w:t>Madgar</w:t>
      </w:r>
      <w:proofErr w:type="spellEnd"/>
      <w:r w:rsidRPr="00205358">
        <w:rPr>
          <w:bCs/>
          <w:color w:val="000000" w:themeColor="text1"/>
          <w:sz w:val="22"/>
          <w:szCs w:val="22"/>
        </w:rPr>
        <w:t xml:space="preserve"> I, </w:t>
      </w:r>
      <w:proofErr w:type="spellStart"/>
      <w:r w:rsidRPr="00205358">
        <w:rPr>
          <w:bCs/>
          <w:color w:val="000000" w:themeColor="text1"/>
          <w:sz w:val="22"/>
          <w:szCs w:val="22"/>
        </w:rPr>
        <w:t>Levron</w:t>
      </w:r>
      <w:proofErr w:type="spellEnd"/>
      <w:r w:rsidRPr="00205358">
        <w:rPr>
          <w:bCs/>
          <w:color w:val="000000" w:themeColor="text1"/>
          <w:sz w:val="22"/>
          <w:szCs w:val="22"/>
        </w:rPr>
        <w:t xml:space="preserve"> J, Mashiach S and </w:t>
      </w:r>
      <w:proofErr w:type="spellStart"/>
      <w:r w:rsidRPr="00205358">
        <w:rPr>
          <w:bCs/>
          <w:color w:val="000000" w:themeColor="text1"/>
          <w:sz w:val="22"/>
          <w:szCs w:val="22"/>
        </w:rPr>
        <w:t>Dor</w:t>
      </w:r>
      <w:proofErr w:type="spellEnd"/>
      <w:r w:rsidRPr="00205358">
        <w:rPr>
          <w:bCs/>
          <w:color w:val="000000" w:themeColor="text1"/>
          <w:sz w:val="22"/>
          <w:szCs w:val="22"/>
        </w:rPr>
        <w:t xml:space="preserve"> J. 1999. In vitro fertilization treatment for severe male factor: the fertilization potential of immotile spermatozoa obtained by testicular extraction. </w:t>
      </w:r>
      <w:r w:rsidRPr="008A25AA">
        <w:rPr>
          <w:bCs/>
          <w:i/>
          <w:iCs/>
          <w:color w:val="000000" w:themeColor="text1"/>
          <w:sz w:val="22"/>
          <w:szCs w:val="22"/>
        </w:rPr>
        <w:t>Human Reproduction</w:t>
      </w:r>
      <w:r w:rsidRPr="00205358">
        <w:rPr>
          <w:bCs/>
          <w:color w:val="000000" w:themeColor="text1"/>
          <w:sz w:val="22"/>
          <w:szCs w:val="22"/>
        </w:rPr>
        <w:t xml:space="preserve"> 14: 749-752.</w:t>
      </w:r>
    </w:p>
    <w:p w14:paraId="67E26459"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Souza-</w:t>
      </w:r>
      <w:proofErr w:type="spellStart"/>
      <w:r w:rsidRPr="00205358">
        <w:rPr>
          <w:bCs/>
          <w:color w:val="000000" w:themeColor="text1"/>
          <w:sz w:val="22"/>
          <w:szCs w:val="22"/>
        </w:rPr>
        <w:t>Fabjan</w:t>
      </w:r>
      <w:proofErr w:type="spellEnd"/>
      <w:r w:rsidRPr="00205358">
        <w:rPr>
          <w:bCs/>
          <w:color w:val="000000" w:themeColor="text1"/>
          <w:sz w:val="22"/>
          <w:szCs w:val="22"/>
        </w:rPr>
        <w:t xml:space="preserve"> J, Locatelli Y, Freitas V and </w:t>
      </w:r>
      <w:proofErr w:type="spellStart"/>
      <w:r w:rsidRPr="00205358">
        <w:rPr>
          <w:bCs/>
          <w:color w:val="000000" w:themeColor="text1"/>
          <w:sz w:val="22"/>
          <w:szCs w:val="22"/>
        </w:rPr>
        <w:t>Mermillod</w:t>
      </w:r>
      <w:proofErr w:type="spellEnd"/>
      <w:r w:rsidRPr="00205358">
        <w:rPr>
          <w:bCs/>
          <w:color w:val="000000" w:themeColor="text1"/>
          <w:sz w:val="22"/>
          <w:szCs w:val="22"/>
        </w:rPr>
        <w:t xml:space="preserve"> P. 2014. Laparoscopic </w:t>
      </w:r>
      <w:proofErr w:type="gramStart"/>
      <w:r w:rsidRPr="00205358">
        <w:rPr>
          <w:bCs/>
          <w:color w:val="000000" w:themeColor="text1"/>
          <w:sz w:val="22"/>
          <w:szCs w:val="22"/>
        </w:rPr>
        <w:t>ovum</w:t>
      </w:r>
      <w:proofErr w:type="gramEnd"/>
      <w:r w:rsidRPr="00205358">
        <w:rPr>
          <w:bCs/>
          <w:color w:val="000000" w:themeColor="text1"/>
          <w:sz w:val="22"/>
          <w:szCs w:val="22"/>
        </w:rPr>
        <w:t xml:space="preserve"> pick up (LOPU) in goats: from hormonal treatment to oocyte possible destinations. </w:t>
      </w:r>
      <w:proofErr w:type="spellStart"/>
      <w:r w:rsidRPr="008A25AA">
        <w:rPr>
          <w:bCs/>
          <w:i/>
          <w:iCs/>
          <w:color w:val="000000" w:themeColor="text1"/>
          <w:sz w:val="22"/>
          <w:szCs w:val="22"/>
        </w:rPr>
        <w:t>Revista</w:t>
      </w:r>
      <w:proofErr w:type="spellEnd"/>
      <w:r w:rsidRPr="008A25AA">
        <w:rPr>
          <w:bCs/>
          <w:i/>
          <w:iCs/>
          <w:color w:val="000000" w:themeColor="text1"/>
          <w:sz w:val="22"/>
          <w:szCs w:val="22"/>
        </w:rPr>
        <w:t xml:space="preserve"> </w:t>
      </w:r>
      <w:proofErr w:type="spellStart"/>
      <w:r w:rsidRPr="008A25AA">
        <w:rPr>
          <w:bCs/>
          <w:i/>
          <w:iCs/>
          <w:color w:val="000000" w:themeColor="text1"/>
          <w:sz w:val="22"/>
          <w:szCs w:val="22"/>
        </w:rPr>
        <w:t>Brasileira</w:t>
      </w:r>
      <w:proofErr w:type="spellEnd"/>
      <w:r w:rsidRPr="008A25AA">
        <w:rPr>
          <w:bCs/>
          <w:i/>
          <w:iCs/>
          <w:color w:val="000000" w:themeColor="text1"/>
          <w:sz w:val="22"/>
          <w:szCs w:val="22"/>
        </w:rPr>
        <w:t xml:space="preserve"> de </w:t>
      </w:r>
      <w:proofErr w:type="spellStart"/>
      <w:r w:rsidRPr="008A25AA">
        <w:rPr>
          <w:bCs/>
          <w:i/>
          <w:iCs/>
          <w:color w:val="000000" w:themeColor="text1"/>
          <w:sz w:val="22"/>
          <w:szCs w:val="22"/>
        </w:rPr>
        <w:t>Ciência</w:t>
      </w:r>
      <w:proofErr w:type="spellEnd"/>
      <w:r w:rsidRPr="008A25AA">
        <w:rPr>
          <w:bCs/>
          <w:i/>
          <w:iCs/>
          <w:color w:val="000000" w:themeColor="text1"/>
          <w:sz w:val="22"/>
          <w:szCs w:val="22"/>
        </w:rPr>
        <w:t xml:space="preserve"> </w:t>
      </w:r>
      <w:proofErr w:type="spellStart"/>
      <w:r w:rsidRPr="008A25AA">
        <w:rPr>
          <w:bCs/>
          <w:i/>
          <w:iCs/>
          <w:color w:val="000000" w:themeColor="text1"/>
          <w:sz w:val="22"/>
          <w:szCs w:val="22"/>
        </w:rPr>
        <w:t>Veterinária</w:t>
      </w:r>
      <w:proofErr w:type="spellEnd"/>
      <w:r w:rsidRPr="00205358">
        <w:rPr>
          <w:bCs/>
          <w:color w:val="000000" w:themeColor="text1"/>
          <w:sz w:val="22"/>
          <w:szCs w:val="22"/>
        </w:rPr>
        <w:t xml:space="preserve"> 1413-0130. 21:3-11. 10.4322/rbcv.2014.021.</w:t>
      </w:r>
    </w:p>
    <w:p w14:paraId="733097F3"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lastRenderedPageBreak/>
        <w:t>Souza-</w:t>
      </w:r>
      <w:proofErr w:type="spellStart"/>
      <w:r w:rsidRPr="00205358">
        <w:rPr>
          <w:bCs/>
          <w:color w:val="000000" w:themeColor="text1"/>
          <w:sz w:val="22"/>
          <w:szCs w:val="22"/>
        </w:rPr>
        <w:t>Fabjan</w:t>
      </w:r>
      <w:proofErr w:type="spellEnd"/>
      <w:r w:rsidRPr="00205358">
        <w:rPr>
          <w:bCs/>
          <w:color w:val="000000" w:themeColor="text1"/>
          <w:sz w:val="22"/>
          <w:szCs w:val="22"/>
        </w:rPr>
        <w:t xml:space="preserve"> J, Correia L, Batista R, Locatelli Y, Freitas V and </w:t>
      </w:r>
      <w:proofErr w:type="spellStart"/>
      <w:r w:rsidRPr="00205358">
        <w:rPr>
          <w:bCs/>
          <w:color w:val="000000" w:themeColor="text1"/>
          <w:sz w:val="22"/>
          <w:szCs w:val="22"/>
        </w:rPr>
        <w:t>Mermillod</w:t>
      </w:r>
      <w:proofErr w:type="spellEnd"/>
      <w:r w:rsidRPr="00205358">
        <w:rPr>
          <w:bCs/>
          <w:color w:val="000000" w:themeColor="text1"/>
          <w:sz w:val="22"/>
          <w:szCs w:val="22"/>
        </w:rPr>
        <w:t xml:space="preserve"> P. 2021a. Reproductive Seasonality Affects In Vitro Embryo Production Outcomes in Adult Goats. </w:t>
      </w:r>
      <w:r w:rsidRPr="008A25AA">
        <w:rPr>
          <w:bCs/>
          <w:i/>
          <w:iCs/>
          <w:color w:val="000000" w:themeColor="text1"/>
          <w:sz w:val="22"/>
          <w:szCs w:val="22"/>
        </w:rPr>
        <w:t>Animals</w:t>
      </w:r>
      <w:r w:rsidRPr="00205358">
        <w:rPr>
          <w:bCs/>
          <w:color w:val="000000" w:themeColor="text1"/>
          <w:sz w:val="22"/>
          <w:szCs w:val="22"/>
        </w:rPr>
        <w:t xml:space="preserve"> 11(3): 873. </w:t>
      </w:r>
      <w:proofErr w:type="spellStart"/>
      <w:r w:rsidRPr="00205358">
        <w:rPr>
          <w:bCs/>
          <w:color w:val="000000" w:themeColor="text1"/>
          <w:sz w:val="22"/>
          <w:szCs w:val="22"/>
        </w:rPr>
        <w:t>doi</w:t>
      </w:r>
      <w:proofErr w:type="spellEnd"/>
      <w:r w:rsidRPr="00205358">
        <w:rPr>
          <w:bCs/>
          <w:color w:val="000000" w:themeColor="text1"/>
          <w:sz w:val="22"/>
          <w:szCs w:val="22"/>
        </w:rPr>
        <w:t>: 10.3390/ani11030873.</w:t>
      </w:r>
    </w:p>
    <w:p w14:paraId="2A423B84"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Souza-</w:t>
      </w:r>
      <w:proofErr w:type="spellStart"/>
      <w:r w:rsidRPr="00205358">
        <w:rPr>
          <w:bCs/>
          <w:color w:val="000000" w:themeColor="text1"/>
          <w:sz w:val="22"/>
          <w:szCs w:val="22"/>
        </w:rPr>
        <w:t>Fabjan</w:t>
      </w:r>
      <w:proofErr w:type="spellEnd"/>
      <w:r w:rsidRPr="00205358">
        <w:rPr>
          <w:bCs/>
          <w:color w:val="000000" w:themeColor="text1"/>
          <w:sz w:val="22"/>
          <w:szCs w:val="22"/>
        </w:rPr>
        <w:t xml:space="preserve"> Joanna MG, Batista </w:t>
      </w:r>
      <w:proofErr w:type="spellStart"/>
      <w:r w:rsidRPr="00205358">
        <w:rPr>
          <w:bCs/>
          <w:color w:val="000000" w:themeColor="text1"/>
          <w:sz w:val="22"/>
          <w:szCs w:val="22"/>
        </w:rPr>
        <w:t>Ribrio</w:t>
      </w:r>
      <w:proofErr w:type="spellEnd"/>
      <w:r w:rsidRPr="00205358">
        <w:rPr>
          <w:bCs/>
          <w:color w:val="000000" w:themeColor="text1"/>
          <w:sz w:val="22"/>
          <w:szCs w:val="22"/>
        </w:rPr>
        <w:t xml:space="preserve"> ITP, Correia Lucas FL, </w:t>
      </w:r>
      <w:proofErr w:type="spellStart"/>
      <w:r w:rsidRPr="00205358">
        <w:rPr>
          <w:bCs/>
          <w:color w:val="000000" w:themeColor="text1"/>
          <w:sz w:val="22"/>
          <w:szCs w:val="22"/>
        </w:rPr>
        <w:t>Paramio</w:t>
      </w:r>
      <w:proofErr w:type="spellEnd"/>
      <w:r w:rsidRPr="00205358">
        <w:rPr>
          <w:bCs/>
          <w:color w:val="000000" w:themeColor="text1"/>
          <w:sz w:val="22"/>
          <w:szCs w:val="22"/>
        </w:rPr>
        <w:t xml:space="preserve"> MT, Fonseca </w:t>
      </w:r>
      <w:proofErr w:type="spellStart"/>
      <w:r w:rsidRPr="00205358">
        <w:rPr>
          <w:bCs/>
          <w:color w:val="000000" w:themeColor="text1"/>
          <w:sz w:val="22"/>
          <w:szCs w:val="22"/>
        </w:rPr>
        <w:t>Jeferson</w:t>
      </w:r>
      <w:proofErr w:type="spellEnd"/>
      <w:r w:rsidRPr="00205358">
        <w:rPr>
          <w:bCs/>
          <w:color w:val="000000" w:themeColor="text1"/>
          <w:sz w:val="22"/>
          <w:szCs w:val="22"/>
        </w:rPr>
        <w:t xml:space="preserve"> F, Freitas Vicente JF and </w:t>
      </w:r>
      <w:proofErr w:type="spellStart"/>
      <w:r w:rsidRPr="00205358">
        <w:rPr>
          <w:bCs/>
          <w:color w:val="000000" w:themeColor="text1"/>
          <w:sz w:val="22"/>
          <w:szCs w:val="22"/>
        </w:rPr>
        <w:t>Mermillod</w:t>
      </w:r>
      <w:proofErr w:type="spellEnd"/>
      <w:r w:rsidRPr="00205358">
        <w:rPr>
          <w:bCs/>
          <w:color w:val="000000" w:themeColor="text1"/>
          <w:sz w:val="22"/>
          <w:szCs w:val="22"/>
        </w:rPr>
        <w:t xml:space="preserve"> P. 2021b. In vitro production of small ruminant embryos: latest improvements and further research. </w:t>
      </w:r>
      <w:r w:rsidRPr="008A25AA">
        <w:rPr>
          <w:bCs/>
          <w:i/>
          <w:iCs/>
          <w:color w:val="000000" w:themeColor="text1"/>
          <w:sz w:val="22"/>
          <w:szCs w:val="22"/>
        </w:rPr>
        <w:t>Reproduction, Fertility and Development</w:t>
      </w:r>
      <w:r w:rsidRPr="00205358">
        <w:rPr>
          <w:bCs/>
          <w:color w:val="000000" w:themeColor="text1"/>
          <w:sz w:val="22"/>
          <w:szCs w:val="22"/>
        </w:rPr>
        <w:t xml:space="preserve"> 33: 31-54.</w:t>
      </w:r>
    </w:p>
    <w:p w14:paraId="0C778810"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Speyer B, O'Neill H, Saab W, Seshadri S, </w:t>
      </w:r>
      <w:proofErr w:type="spellStart"/>
      <w:r w:rsidRPr="00205358">
        <w:rPr>
          <w:bCs/>
          <w:color w:val="000000" w:themeColor="text1"/>
          <w:sz w:val="22"/>
          <w:szCs w:val="22"/>
        </w:rPr>
        <w:t>Cawood</w:t>
      </w:r>
      <w:proofErr w:type="spellEnd"/>
      <w:r w:rsidRPr="00205358">
        <w:rPr>
          <w:bCs/>
          <w:color w:val="000000" w:themeColor="text1"/>
          <w:sz w:val="22"/>
          <w:szCs w:val="22"/>
        </w:rPr>
        <w:t xml:space="preserve"> S, Heath C, Gaunt M and </w:t>
      </w:r>
      <w:proofErr w:type="spellStart"/>
      <w:r w:rsidRPr="00205358">
        <w:rPr>
          <w:bCs/>
          <w:color w:val="000000" w:themeColor="text1"/>
          <w:sz w:val="22"/>
          <w:szCs w:val="22"/>
        </w:rPr>
        <w:t>Serhal</w:t>
      </w:r>
      <w:proofErr w:type="spellEnd"/>
      <w:r w:rsidRPr="00205358">
        <w:rPr>
          <w:bCs/>
          <w:color w:val="000000" w:themeColor="text1"/>
          <w:sz w:val="22"/>
          <w:szCs w:val="22"/>
        </w:rPr>
        <w:t xml:space="preserve"> P. 2019. In assisted reproduction by IVF or ICSI, the rate at which embryos develop to the blastocyst stage is influenced by the fertilization method used: a split IVF/ICSI study. </w:t>
      </w:r>
      <w:r w:rsidRPr="008A25AA">
        <w:rPr>
          <w:bCs/>
          <w:i/>
          <w:iCs/>
          <w:color w:val="000000" w:themeColor="text1"/>
          <w:sz w:val="22"/>
          <w:szCs w:val="22"/>
        </w:rPr>
        <w:t>Journal of Assisted Reproduction and Genetics</w:t>
      </w:r>
      <w:r w:rsidRPr="00205358">
        <w:rPr>
          <w:bCs/>
          <w:color w:val="000000" w:themeColor="text1"/>
          <w:sz w:val="22"/>
          <w:szCs w:val="22"/>
        </w:rPr>
        <w:t xml:space="preserve"> 36: 647–6543. https://doi.org/10.1007/s10815-018-1358-3.</w:t>
      </w:r>
    </w:p>
    <w:p w14:paraId="60AB7287"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Stanger JD, Vo L, </w:t>
      </w:r>
      <w:proofErr w:type="spellStart"/>
      <w:r w:rsidRPr="00205358">
        <w:rPr>
          <w:bCs/>
          <w:color w:val="000000" w:themeColor="text1"/>
          <w:sz w:val="22"/>
          <w:szCs w:val="22"/>
        </w:rPr>
        <w:t>Yovich</w:t>
      </w:r>
      <w:proofErr w:type="spellEnd"/>
      <w:r w:rsidRPr="00205358">
        <w:rPr>
          <w:bCs/>
          <w:color w:val="000000" w:themeColor="text1"/>
          <w:sz w:val="22"/>
          <w:szCs w:val="22"/>
        </w:rPr>
        <w:t xml:space="preserve"> </w:t>
      </w:r>
      <w:proofErr w:type="gramStart"/>
      <w:r w:rsidRPr="00205358">
        <w:rPr>
          <w:bCs/>
          <w:color w:val="000000" w:themeColor="text1"/>
          <w:sz w:val="22"/>
          <w:szCs w:val="22"/>
        </w:rPr>
        <w:t>JL</w:t>
      </w:r>
      <w:proofErr w:type="gramEnd"/>
      <w:r w:rsidRPr="00205358">
        <w:rPr>
          <w:bCs/>
          <w:color w:val="000000" w:themeColor="text1"/>
          <w:sz w:val="22"/>
          <w:szCs w:val="22"/>
        </w:rPr>
        <w:t xml:space="preserve"> and </w:t>
      </w:r>
      <w:proofErr w:type="spellStart"/>
      <w:r w:rsidRPr="00205358">
        <w:rPr>
          <w:bCs/>
          <w:color w:val="000000" w:themeColor="text1"/>
          <w:sz w:val="22"/>
          <w:szCs w:val="22"/>
        </w:rPr>
        <w:t>Almahbobi</w:t>
      </w:r>
      <w:proofErr w:type="spellEnd"/>
      <w:r w:rsidRPr="00205358">
        <w:rPr>
          <w:bCs/>
          <w:color w:val="000000" w:themeColor="text1"/>
          <w:sz w:val="22"/>
          <w:szCs w:val="22"/>
        </w:rPr>
        <w:t xml:space="preserve"> G. 2010. Hypo-osmotic swelling test identifies individual spermatozoa with minimal DNA fragmentation. </w:t>
      </w:r>
      <w:r w:rsidRPr="008A25AA">
        <w:rPr>
          <w:bCs/>
          <w:i/>
          <w:iCs/>
          <w:color w:val="000000" w:themeColor="text1"/>
          <w:sz w:val="22"/>
          <w:szCs w:val="22"/>
        </w:rPr>
        <w:t>Reproductive Biomedicine</w:t>
      </w:r>
      <w:r w:rsidRPr="00205358">
        <w:rPr>
          <w:bCs/>
          <w:color w:val="000000" w:themeColor="text1"/>
          <w:sz w:val="22"/>
          <w:szCs w:val="22"/>
        </w:rPr>
        <w:t xml:space="preserve"> Online 21: 474–484. https://doi.org/10.1016/j.rbmo.2010.06.026.</w:t>
      </w:r>
    </w:p>
    <w:p w14:paraId="66F73583" w14:textId="686739DD" w:rsidR="00205358" w:rsidRPr="00205358" w:rsidRDefault="00205358" w:rsidP="00EA0984">
      <w:pPr>
        <w:pStyle w:val="BodyTextIndent"/>
        <w:spacing w:after="0"/>
        <w:ind w:left="709" w:hanging="709"/>
        <w:rPr>
          <w:bCs/>
          <w:color w:val="000000" w:themeColor="text1"/>
          <w:sz w:val="22"/>
          <w:szCs w:val="22"/>
        </w:rPr>
      </w:pPr>
      <w:r w:rsidRPr="00205358">
        <w:rPr>
          <w:bCs/>
          <w:color w:val="000000" w:themeColor="text1"/>
          <w:sz w:val="22"/>
          <w:szCs w:val="22"/>
        </w:rPr>
        <w:t xml:space="preserve">Steptoe PC and Edwards RG. 1978. Birth after reimplantation of a human embryo. </w:t>
      </w:r>
      <w:r w:rsidRPr="008A25AA">
        <w:rPr>
          <w:bCs/>
          <w:i/>
          <w:iCs/>
          <w:color w:val="000000" w:themeColor="text1"/>
          <w:sz w:val="22"/>
          <w:szCs w:val="22"/>
        </w:rPr>
        <w:t>Lancet</w:t>
      </w:r>
      <w:r w:rsidRPr="00205358">
        <w:rPr>
          <w:bCs/>
          <w:color w:val="000000" w:themeColor="text1"/>
          <w:sz w:val="22"/>
          <w:szCs w:val="22"/>
        </w:rPr>
        <w:t xml:space="preserve"> 2: 366.</w:t>
      </w:r>
      <w:r w:rsidR="00EA0984">
        <w:rPr>
          <w:bCs/>
          <w:color w:val="000000" w:themeColor="text1"/>
          <w:sz w:val="22"/>
          <w:szCs w:val="22"/>
        </w:rPr>
        <w:t xml:space="preserve"> </w:t>
      </w:r>
      <w:r w:rsidRPr="00205358">
        <w:rPr>
          <w:bCs/>
          <w:color w:val="000000" w:themeColor="text1"/>
          <w:sz w:val="22"/>
          <w:szCs w:val="22"/>
        </w:rPr>
        <w:t>(https://doi.org./10.1016/S0140-6736(78)92957-4).</w:t>
      </w:r>
    </w:p>
    <w:p w14:paraId="6218EA0B" w14:textId="4805AB08" w:rsidR="00205358" w:rsidRPr="00205358" w:rsidRDefault="00205358" w:rsidP="00EA0984">
      <w:pPr>
        <w:pStyle w:val="BodyTextIndent"/>
        <w:spacing w:after="0"/>
        <w:ind w:left="709" w:hanging="709"/>
        <w:rPr>
          <w:bCs/>
          <w:color w:val="000000" w:themeColor="text1"/>
          <w:sz w:val="22"/>
          <w:szCs w:val="22"/>
        </w:rPr>
      </w:pPr>
      <w:r w:rsidRPr="00205358">
        <w:rPr>
          <w:bCs/>
          <w:color w:val="000000" w:themeColor="text1"/>
          <w:sz w:val="22"/>
          <w:szCs w:val="22"/>
        </w:rPr>
        <w:t xml:space="preserve">Thompson JGE, Simpson AC, Pugh </w:t>
      </w:r>
      <w:proofErr w:type="gramStart"/>
      <w:r w:rsidRPr="00205358">
        <w:rPr>
          <w:bCs/>
          <w:color w:val="000000" w:themeColor="text1"/>
          <w:sz w:val="22"/>
          <w:szCs w:val="22"/>
        </w:rPr>
        <w:t>PA</w:t>
      </w:r>
      <w:proofErr w:type="gramEnd"/>
      <w:r w:rsidRPr="00205358">
        <w:rPr>
          <w:bCs/>
          <w:color w:val="000000" w:themeColor="text1"/>
          <w:sz w:val="22"/>
          <w:szCs w:val="22"/>
        </w:rPr>
        <w:t xml:space="preserve"> and </w:t>
      </w:r>
      <w:proofErr w:type="spellStart"/>
      <w:r w:rsidRPr="00205358">
        <w:rPr>
          <w:bCs/>
          <w:color w:val="000000" w:themeColor="text1"/>
          <w:sz w:val="22"/>
          <w:szCs w:val="22"/>
        </w:rPr>
        <w:t>Tervit</w:t>
      </w:r>
      <w:proofErr w:type="spellEnd"/>
      <w:r w:rsidRPr="00205358">
        <w:rPr>
          <w:bCs/>
          <w:color w:val="000000" w:themeColor="text1"/>
          <w:sz w:val="22"/>
          <w:szCs w:val="22"/>
        </w:rPr>
        <w:t xml:space="preserve"> HR. 1992. Requirement for glucose during in vitro culture of sheep preimplantation embryos.</w:t>
      </w:r>
      <w:r w:rsidR="00EA0984">
        <w:rPr>
          <w:bCs/>
          <w:color w:val="000000" w:themeColor="text1"/>
          <w:sz w:val="22"/>
          <w:szCs w:val="22"/>
        </w:rPr>
        <w:t xml:space="preserve"> </w:t>
      </w:r>
      <w:r w:rsidRPr="008A25AA">
        <w:rPr>
          <w:bCs/>
          <w:i/>
          <w:iCs/>
          <w:color w:val="000000" w:themeColor="text1"/>
          <w:sz w:val="22"/>
          <w:szCs w:val="22"/>
        </w:rPr>
        <w:t>Molecular Reproduction and Development</w:t>
      </w:r>
      <w:r w:rsidRPr="00205358">
        <w:rPr>
          <w:bCs/>
          <w:color w:val="000000" w:themeColor="text1"/>
          <w:sz w:val="22"/>
          <w:szCs w:val="22"/>
        </w:rPr>
        <w:t xml:space="preserve"> 31: 253-257.</w:t>
      </w:r>
    </w:p>
    <w:p w14:paraId="183AADCB" w14:textId="4CDFB3D7" w:rsidR="00205358" w:rsidRPr="00205358" w:rsidRDefault="00205358" w:rsidP="00EA0984">
      <w:pPr>
        <w:pStyle w:val="BodyTextIndent"/>
        <w:spacing w:after="0"/>
        <w:ind w:left="709" w:hanging="709"/>
        <w:rPr>
          <w:bCs/>
          <w:color w:val="000000" w:themeColor="text1"/>
          <w:sz w:val="22"/>
          <w:szCs w:val="22"/>
        </w:rPr>
      </w:pPr>
      <w:r w:rsidRPr="00205358">
        <w:rPr>
          <w:bCs/>
          <w:color w:val="000000" w:themeColor="text1"/>
          <w:sz w:val="22"/>
          <w:szCs w:val="22"/>
        </w:rPr>
        <w:t>Thompson JGE, Partridge RJ, Houghton FD, Cox CI and Leese HJ. 1996.</w:t>
      </w:r>
      <w:r w:rsidR="00EA0984">
        <w:rPr>
          <w:bCs/>
          <w:color w:val="000000" w:themeColor="text1"/>
          <w:sz w:val="22"/>
          <w:szCs w:val="22"/>
        </w:rPr>
        <w:t xml:space="preserve"> </w:t>
      </w:r>
      <w:r w:rsidRPr="00205358">
        <w:rPr>
          <w:bCs/>
          <w:color w:val="000000" w:themeColor="text1"/>
          <w:sz w:val="22"/>
          <w:szCs w:val="22"/>
        </w:rPr>
        <w:t xml:space="preserve">Oxygen uptake and carbohydrate metabolism by in vitro derived bovine embryos. </w:t>
      </w:r>
      <w:r w:rsidRPr="008A25AA">
        <w:rPr>
          <w:bCs/>
          <w:i/>
          <w:iCs/>
          <w:color w:val="000000" w:themeColor="text1"/>
          <w:sz w:val="22"/>
          <w:szCs w:val="22"/>
        </w:rPr>
        <w:t>Journal of Reproduction and Fertility</w:t>
      </w:r>
      <w:r w:rsidRPr="00205358">
        <w:rPr>
          <w:bCs/>
          <w:color w:val="000000" w:themeColor="text1"/>
          <w:sz w:val="22"/>
          <w:szCs w:val="22"/>
        </w:rPr>
        <w:t xml:space="preserve"> 106: 299-306.</w:t>
      </w:r>
    </w:p>
    <w:p w14:paraId="1E2A0C4E"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Torres S, </w:t>
      </w:r>
      <w:proofErr w:type="spellStart"/>
      <w:r w:rsidRPr="00205358">
        <w:rPr>
          <w:bCs/>
          <w:color w:val="000000" w:themeColor="text1"/>
          <w:sz w:val="22"/>
          <w:szCs w:val="22"/>
        </w:rPr>
        <w:t>Cognie</w:t>
      </w:r>
      <w:proofErr w:type="spellEnd"/>
      <w:r w:rsidRPr="00205358">
        <w:rPr>
          <w:bCs/>
          <w:color w:val="000000" w:themeColor="text1"/>
          <w:sz w:val="22"/>
          <w:szCs w:val="22"/>
        </w:rPr>
        <w:t xml:space="preserve"> Y and Colas G. 1987. Transfer of </w:t>
      </w:r>
      <w:proofErr w:type="spellStart"/>
      <w:r w:rsidRPr="00205358">
        <w:rPr>
          <w:bCs/>
          <w:color w:val="000000" w:themeColor="text1"/>
          <w:sz w:val="22"/>
          <w:szCs w:val="22"/>
        </w:rPr>
        <w:t>superovulated</w:t>
      </w:r>
      <w:proofErr w:type="spellEnd"/>
      <w:r w:rsidRPr="00205358">
        <w:rPr>
          <w:bCs/>
          <w:color w:val="000000" w:themeColor="text1"/>
          <w:sz w:val="22"/>
          <w:szCs w:val="22"/>
        </w:rPr>
        <w:t xml:space="preserve"> sheep embryos obtained with different FSH-P. </w:t>
      </w:r>
      <w:r w:rsidRPr="008A25AA">
        <w:rPr>
          <w:bCs/>
          <w:i/>
          <w:iCs/>
          <w:color w:val="000000" w:themeColor="text1"/>
          <w:sz w:val="22"/>
          <w:szCs w:val="22"/>
        </w:rPr>
        <w:t>Theriogenology</w:t>
      </w:r>
      <w:r w:rsidRPr="00205358">
        <w:rPr>
          <w:bCs/>
          <w:color w:val="000000" w:themeColor="text1"/>
          <w:sz w:val="22"/>
          <w:szCs w:val="22"/>
        </w:rPr>
        <w:t xml:space="preserve"> 27: 407-419.</w:t>
      </w:r>
    </w:p>
    <w:p w14:paraId="4E26D1B8"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Uehara T and </w:t>
      </w:r>
      <w:proofErr w:type="spellStart"/>
      <w:r w:rsidRPr="00205358">
        <w:rPr>
          <w:bCs/>
          <w:color w:val="000000" w:themeColor="text1"/>
          <w:sz w:val="22"/>
          <w:szCs w:val="22"/>
        </w:rPr>
        <w:t>Yanagimachi</w:t>
      </w:r>
      <w:proofErr w:type="spellEnd"/>
      <w:r w:rsidRPr="00205358">
        <w:rPr>
          <w:bCs/>
          <w:color w:val="000000" w:themeColor="text1"/>
          <w:sz w:val="22"/>
          <w:szCs w:val="22"/>
        </w:rPr>
        <w:t xml:space="preserve"> R. 1976. Microsurgical injection of spermatozoa into hamster eggs with subsequent transformation of sperm nuclei into male pronuclei. </w:t>
      </w:r>
      <w:r w:rsidRPr="008A25AA">
        <w:rPr>
          <w:bCs/>
          <w:i/>
          <w:iCs/>
          <w:color w:val="000000" w:themeColor="text1"/>
          <w:sz w:val="22"/>
          <w:szCs w:val="22"/>
        </w:rPr>
        <w:t>Biological Reproduction</w:t>
      </w:r>
      <w:r w:rsidRPr="00205358">
        <w:rPr>
          <w:bCs/>
          <w:color w:val="000000" w:themeColor="text1"/>
          <w:sz w:val="22"/>
          <w:szCs w:val="22"/>
        </w:rPr>
        <w:t xml:space="preserve"> 15(4):467-70. </w:t>
      </w:r>
      <w:proofErr w:type="spellStart"/>
      <w:r w:rsidRPr="00205358">
        <w:rPr>
          <w:bCs/>
          <w:color w:val="000000" w:themeColor="text1"/>
          <w:sz w:val="22"/>
          <w:szCs w:val="22"/>
        </w:rPr>
        <w:t>doi</w:t>
      </w:r>
      <w:proofErr w:type="spellEnd"/>
      <w:r w:rsidRPr="00205358">
        <w:rPr>
          <w:bCs/>
          <w:color w:val="000000" w:themeColor="text1"/>
          <w:sz w:val="22"/>
          <w:szCs w:val="22"/>
        </w:rPr>
        <w:t>: 10.1095/biolreprod15.4.467. PMID: 974199.</w:t>
      </w:r>
    </w:p>
    <w:p w14:paraId="42486153" w14:textId="77777777" w:rsidR="00205358" w:rsidRPr="00205358"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Vernaeve</w:t>
      </w:r>
      <w:proofErr w:type="spellEnd"/>
      <w:r w:rsidRPr="00205358">
        <w:rPr>
          <w:bCs/>
          <w:color w:val="000000" w:themeColor="text1"/>
          <w:sz w:val="22"/>
          <w:szCs w:val="22"/>
        </w:rPr>
        <w:t xml:space="preserve"> V, </w:t>
      </w:r>
      <w:proofErr w:type="spellStart"/>
      <w:r w:rsidRPr="00205358">
        <w:rPr>
          <w:bCs/>
          <w:color w:val="000000" w:themeColor="text1"/>
          <w:sz w:val="22"/>
          <w:szCs w:val="22"/>
        </w:rPr>
        <w:t>Bonduelle</w:t>
      </w:r>
      <w:proofErr w:type="spellEnd"/>
      <w:r w:rsidRPr="00205358">
        <w:rPr>
          <w:bCs/>
          <w:color w:val="000000" w:themeColor="text1"/>
          <w:sz w:val="22"/>
          <w:szCs w:val="22"/>
        </w:rPr>
        <w:t xml:space="preserve"> M, </w:t>
      </w:r>
      <w:proofErr w:type="spellStart"/>
      <w:r w:rsidRPr="00205358">
        <w:rPr>
          <w:bCs/>
          <w:color w:val="000000" w:themeColor="text1"/>
          <w:sz w:val="22"/>
          <w:szCs w:val="22"/>
        </w:rPr>
        <w:t>Tournaye</w:t>
      </w:r>
      <w:proofErr w:type="spellEnd"/>
      <w:r w:rsidRPr="00205358">
        <w:rPr>
          <w:bCs/>
          <w:color w:val="000000" w:themeColor="text1"/>
          <w:sz w:val="22"/>
          <w:szCs w:val="22"/>
        </w:rPr>
        <w:t xml:space="preserve"> H, Camus M, Van </w:t>
      </w:r>
      <w:proofErr w:type="spellStart"/>
      <w:r w:rsidRPr="00205358">
        <w:rPr>
          <w:bCs/>
          <w:color w:val="000000" w:themeColor="text1"/>
          <w:sz w:val="22"/>
          <w:szCs w:val="22"/>
        </w:rPr>
        <w:t>Steireghem</w:t>
      </w:r>
      <w:proofErr w:type="spellEnd"/>
      <w:r w:rsidRPr="00205358">
        <w:rPr>
          <w:bCs/>
          <w:color w:val="000000" w:themeColor="text1"/>
          <w:sz w:val="22"/>
          <w:szCs w:val="22"/>
        </w:rPr>
        <w:t xml:space="preserve"> A and </w:t>
      </w:r>
      <w:proofErr w:type="spellStart"/>
      <w:r w:rsidRPr="00205358">
        <w:rPr>
          <w:bCs/>
          <w:color w:val="000000" w:themeColor="text1"/>
          <w:sz w:val="22"/>
          <w:szCs w:val="22"/>
        </w:rPr>
        <w:t>Devroey</w:t>
      </w:r>
      <w:proofErr w:type="spellEnd"/>
      <w:r w:rsidRPr="00205358">
        <w:rPr>
          <w:bCs/>
          <w:color w:val="000000" w:themeColor="text1"/>
          <w:sz w:val="22"/>
          <w:szCs w:val="22"/>
        </w:rPr>
        <w:t xml:space="preserve"> P. 2003. Pregnancy outcome and neonatal data of children born after ICSI using testicular sperm in obstructive and non-obstructive azoospermia. </w:t>
      </w:r>
      <w:r w:rsidRPr="008A25AA">
        <w:rPr>
          <w:bCs/>
          <w:i/>
          <w:iCs/>
          <w:color w:val="000000" w:themeColor="text1"/>
          <w:sz w:val="22"/>
          <w:szCs w:val="22"/>
        </w:rPr>
        <w:t>Human Reproduction</w:t>
      </w:r>
      <w:r w:rsidRPr="00205358">
        <w:rPr>
          <w:bCs/>
          <w:color w:val="000000" w:themeColor="text1"/>
          <w:sz w:val="22"/>
          <w:szCs w:val="22"/>
        </w:rPr>
        <w:t xml:space="preserve"> 18: 2093-2097.</w:t>
      </w:r>
    </w:p>
    <w:p w14:paraId="6AEF2728" w14:textId="6F4F525F" w:rsidR="00205358" w:rsidRPr="00205358" w:rsidRDefault="00205358" w:rsidP="005B01BB">
      <w:pPr>
        <w:pStyle w:val="BodyTextIndent"/>
        <w:spacing w:after="0"/>
        <w:ind w:left="709" w:hanging="709"/>
        <w:rPr>
          <w:bCs/>
          <w:color w:val="000000" w:themeColor="text1"/>
          <w:sz w:val="22"/>
          <w:szCs w:val="22"/>
        </w:rPr>
      </w:pPr>
      <w:r w:rsidRPr="00205358">
        <w:rPr>
          <w:bCs/>
          <w:color w:val="000000" w:themeColor="text1"/>
          <w:sz w:val="22"/>
          <w:szCs w:val="22"/>
        </w:rPr>
        <w:t xml:space="preserve">Wang B, </w:t>
      </w:r>
      <w:proofErr w:type="spellStart"/>
      <w:r w:rsidRPr="00205358">
        <w:rPr>
          <w:bCs/>
          <w:color w:val="000000" w:themeColor="text1"/>
          <w:sz w:val="22"/>
          <w:szCs w:val="22"/>
        </w:rPr>
        <w:t>Baldassarre</w:t>
      </w:r>
      <w:proofErr w:type="spellEnd"/>
      <w:r w:rsidRPr="00205358">
        <w:rPr>
          <w:bCs/>
          <w:color w:val="000000" w:themeColor="text1"/>
          <w:sz w:val="22"/>
          <w:szCs w:val="22"/>
        </w:rPr>
        <w:t xml:space="preserve"> H, Pierson J, Cote F, Rao K and </w:t>
      </w:r>
      <w:proofErr w:type="spellStart"/>
      <w:r w:rsidRPr="00205358">
        <w:rPr>
          <w:bCs/>
          <w:color w:val="000000" w:themeColor="text1"/>
          <w:sz w:val="22"/>
          <w:szCs w:val="22"/>
        </w:rPr>
        <w:t>Karatzas</w:t>
      </w:r>
      <w:proofErr w:type="spellEnd"/>
      <w:r w:rsidRPr="00205358">
        <w:rPr>
          <w:bCs/>
          <w:color w:val="000000" w:themeColor="text1"/>
          <w:sz w:val="22"/>
          <w:szCs w:val="22"/>
        </w:rPr>
        <w:t xml:space="preserve"> C. 2003. The in vitro and in vivo development of goat embryos produced by</w:t>
      </w:r>
      <w:r w:rsidR="00EA0984">
        <w:rPr>
          <w:bCs/>
          <w:color w:val="000000" w:themeColor="text1"/>
          <w:sz w:val="22"/>
          <w:szCs w:val="22"/>
        </w:rPr>
        <w:t xml:space="preserve"> </w:t>
      </w:r>
      <w:r w:rsidRPr="00205358">
        <w:rPr>
          <w:bCs/>
          <w:color w:val="000000" w:themeColor="text1"/>
          <w:sz w:val="22"/>
          <w:szCs w:val="22"/>
        </w:rPr>
        <w:t xml:space="preserve">intracytoplasmic sperm injection using tail-cut spermatozoa. </w:t>
      </w:r>
      <w:r w:rsidRPr="008A25AA">
        <w:rPr>
          <w:bCs/>
          <w:i/>
          <w:iCs/>
          <w:color w:val="000000" w:themeColor="text1"/>
          <w:sz w:val="22"/>
          <w:szCs w:val="22"/>
        </w:rPr>
        <w:t>Zygote</w:t>
      </w:r>
      <w:r w:rsidR="005B01BB">
        <w:rPr>
          <w:bCs/>
          <w:color w:val="000000" w:themeColor="text1"/>
          <w:sz w:val="22"/>
          <w:szCs w:val="22"/>
        </w:rPr>
        <w:t xml:space="preserve"> </w:t>
      </w:r>
      <w:r w:rsidRPr="00205358">
        <w:rPr>
          <w:bCs/>
          <w:color w:val="000000" w:themeColor="text1"/>
          <w:sz w:val="22"/>
          <w:szCs w:val="22"/>
        </w:rPr>
        <w:t>11(3): 219-227. doi:10.1017/S0967199403002260.</w:t>
      </w:r>
    </w:p>
    <w:p w14:paraId="73BE0FA8" w14:textId="77777777" w:rsidR="00205358" w:rsidRPr="00205358" w:rsidRDefault="00205358" w:rsidP="00205358">
      <w:pPr>
        <w:pStyle w:val="BodyTextIndent"/>
        <w:spacing w:after="0"/>
        <w:ind w:left="709" w:hanging="709"/>
        <w:rPr>
          <w:bCs/>
          <w:color w:val="000000" w:themeColor="text1"/>
          <w:sz w:val="22"/>
          <w:szCs w:val="22"/>
        </w:rPr>
      </w:pPr>
      <w:r w:rsidRPr="00205358">
        <w:rPr>
          <w:bCs/>
          <w:color w:val="000000" w:themeColor="text1"/>
          <w:sz w:val="22"/>
          <w:szCs w:val="22"/>
        </w:rPr>
        <w:t xml:space="preserve">Wang ZG, Xu ZR and Yu SD. 2007. Effects of oocyte collection techniques and maturation media on in vitro maturation and subsequent embryo development in Boer goats. </w:t>
      </w:r>
      <w:r w:rsidRPr="005B01BB">
        <w:rPr>
          <w:bCs/>
          <w:i/>
          <w:iCs/>
          <w:color w:val="000000" w:themeColor="text1"/>
          <w:sz w:val="22"/>
          <w:szCs w:val="22"/>
        </w:rPr>
        <w:t>Czech Journal of Animal Science</w:t>
      </w:r>
      <w:r w:rsidRPr="00205358">
        <w:rPr>
          <w:bCs/>
          <w:color w:val="000000" w:themeColor="text1"/>
          <w:sz w:val="22"/>
          <w:szCs w:val="22"/>
        </w:rPr>
        <w:t xml:space="preserve"> 52: 21-25.</w:t>
      </w:r>
    </w:p>
    <w:p w14:paraId="610EF9E0" w14:textId="02820B7B" w:rsidR="009C56BB" w:rsidRPr="00BB326A" w:rsidRDefault="00205358" w:rsidP="00205358">
      <w:pPr>
        <w:pStyle w:val="BodyTextIndent"/>
        <w:spacing w:after="0"/>
        <w:ind w:left="709" w:hanging="709"/>
        <w:rPr>
          <w:bCs/>
          <w:color w:val="000000" w:themeColor="text1"/>
          <w:sz w:val="22"/>
          <w:szCs w:val="22"/>
        </w:rPr>
      </w:pPr>
      <w:proofErr w:type="spellStart"/>
      <w:r w:rsidRPr="00205358">
        <w:rPr>
          <w:bCs/>
          <w:color w:val="000000" w:themeColor="text1"/>
          <w:sz w:val="22"/>
          <w:szCs w:val="22"/>
        </w:rPr>
        <w:t>Widjiati</w:t>
      </w:r>
      <w:proofErr w:type="spellEnd"/>
      <w:r w:rsidRPr="00205358">
        <w:rPr>
          <w:bCs/>
          <w:color w:val="000000" w:themeColor="text1"/>
          <w:sz w:val="22"/>
          <w:szCs w:val="22"/>
        </w:rPr>
        <w:t xml:space="preserve">, Faizah Z, </w:t>
      </w:r>
      <w:proofErr w:type="spellStart"/>
      <w:r w:rsidRPr="00205358">
        <w:rPr>
          <w:bCs/>
          <w:color w:val="000000" w:themeColor="text1"/>
          <w:sz w:val="22"/>
          <w:szCs w:val="22"/>
        </w:rPr>
        <w:t>Darsini</w:t>
      </w:r>
      <w:proofErr w:type="spellEnd"/>
      <w:r w:rsidRPr="00205358">
        <w:rPr>
          <w:bCs/>
          <w:color w:val="000000" w:themeColor="text1"/>
          <w:sz w:val="22"/>
          <w:szCs w:val="22"/>
        </w:rPr>
        <w:t xml:space="preserve"> N, </w:t>
      </w:r>
      <w:proofErr w:type="spellStart"/>
      <w:r w:rsidRPr="00205358">
        <w:rPr>
          <w:bCs/>
          <w:color w:val="000000" w:themeColor="text1"/>
          <w:sz w:val="22"/>
          <w:szCs w:val="22"/>
        </w:rPr>
        <w:t>Hendrawan</w:t>
      </w:r>
      <w:proofErr w:type="spellEnd"/>
      <w:r w:rsidRPr="00205358">
        <w:rPr>
          <w:bCs/>
          <w:color w:val="000000" w:themeColor="text1"/>
          <w:sz w:val="22"/>
          <w:szCs w:val="22"/>
        </w:rPr>
        <w:t xml:space="preserve"> VF, </w:t>
      </w:r>
      <w:proofErr w:type="spellStart"/>
      <w:r w:rsidRPr="00205358">
        <w:rPr>
          <w:bCs/>
          <w:color w:val="000000" w:themeColor="text1"/>
          <w:sz w:val="22"/>
          <w:szCs w:val="22"/>
        </w:rPr>
        <w:t>Luqman</w:t>
      </w:r>
      <w:proofErr w:type="spellEnd"/>
      <w:r w:rsidRPr="00205358">
        <w:rPr>
          <w:bCs/>
          <w:color w:val="000000" w:themeColor="text1"/>
          <w:sz w:val="22"/>
          <w:szCs w:val="22"/>
        </w:rPr>
        <w:t xml:space="preserve"> EP, </w:t>
      </w:r>
      <w:proofErr w:type="spellStart"/>
      <w:r w:rsidRPr="00205358">
        <w:rPr>
          <w:bCs/>
          <w:color w:val="000000" w:themeColor="text1"/>
          <w:sz w:val="22"/>
          <w:szCs w:val="22"/>
        </w:rPr>
        <w:t>Sumitro</w:t>
      </w:r>
      <w:proofErr w:type="spellEnd"/>
      <w:r w:rsidRPr="00205358">
        <w:rPr>
          <w:bCs/>
          <w:color w:val="000000" w:themeColor="text1"/>
          <w:sz w:val="22"/>
          <w:szCs w:val="22"/>
        </w:rPr>
        <w:t xml:space="preserve"> SB. 2020. Increased profile fertilization and the process of cleavage of </w:t>
      </w:r>
      <w:proofErr w:type="spellStart"/>
      <w:r w:rsidRPr="00205358">
        <w:rPr>
          <w:bCs/>
          <w:color w:val="000000" w:themeColor="text1"/>
          <w:sz w:val="22"/>
          <w:szCs w:val="22"/>
        </w:rPr>
        <w:t>kacang</w:t>
      </w:r>
      <w:proofErr w:type="spellEnd"/>
      <w:r w:rsidRPr="00205358">
        <w:rPr>
          <w:bCs/>
          <w:color w:val="000000" w:themeColor="text1"/>
          <w:sz w:val="22"/>
          <w:szCs w:val="22"/>
        </w:rPr>
        <w:t xml:space="preserve"> goat in vitro fertilization using intracytoplasmic sperm injection. </w:t>
      </w:r>
      <w:r w:rsidRPr="005B01BB">
        <w:rPr>
          <w:bCs/>
          <w:i/>
          <w:iCs/>
          <w:color w:val="000000" w:themeColor="text1"/>
          <w:sz w:val="22"/>
          <w:szCs w:val="22"/>
        </w:rPr>
        <w:t xml:space="preserve">Advances in Animal and Veterinary Sciences </w:t>
      </w:r>
      <w:r w:rsidRPr="00205358">
        <w:rPr>
          <w:bCs/>
          <w:color w:val="000000" w:themeColor="text1"/>
          <w:sz w:val="22"/>
          <w:szCs w:val="22"/>
        </w:rPr>
        <w:t xml:space="preserve">8(8): 868-872. </w:t>
      </w:r>
      <w:proofErr w:type="spellStart"/>
      <w:r w:rsidRPr="00205358">
        <w:rPr>
          <w:bCs/>
          <w:color w:val="000000" w:themeColor="text1"/>
          <w:sz w:val="22"/>
          <w:szCs w:val="22"/>
        </w:rPr>
        <w:t>doi</w:t>
      </w:r>
      <w:proofErr w:type="spellEnd"/>
      <w:r w:rsidRPr="00205358">
        <w:rPr>
          <w:bCs/>
          <w:color w:val="000000" w:themeColor="text1"/>
          <w:sz w:val="22"/>
          <w:szCs w:val="22"/>
        </w:rPr>
        <w:t>: http://dx.doi.org/10.17582/journal.aavs/2020/8.8.868.872.</w:t>
      </w:r>
    </w:p>
    <w:sectPr w:rsidR="009C56BB" w:rsidRPr="00BB326A" w:rsidSect="00D0503C">
      <w:pgSz w:w="11907" w:h="16840" w:code="9"/>
      <w:pgMar w:top="1134" w:right="1134" w:bottom="1134" w:left="1134"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5563"/>
    <w:multiLevelType w:val="multilevel"/>
    <w:tmpl w:val="1106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D96F3A"/>
    <w:multiLevelType w:val="hybridMultilevel"/>
    <w:tmpl w:val="92DE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C605B"/>
    <w:multiLevelType w:val="hybridMultilevel"/>
    <w:tmpl w:val="89364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91FB0"/>
    <w:multiLevelType w:val="hybridMultilevel"/>
    <w:tmpl w:val="92B0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8747B"/>
    <w:multiLevelType w:val="hybridMultilevel"/>
    <w:tmpl w:val="A1F6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3780F"/>
    <w:multiLevelType w:val="hybridMultilevel"/>
    <w:tmpl w:val="EA7E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A25C2"/>
    <w:multiLevelType w:val="hybridMultilevel"/>
    <w:tmpl w:val="593CB3A6"/>
    <w:lvl w:ilvl="0" w:tplc="7FE29F9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5CCB1190"/>
    <w:multiLevelType w:val="multilevel"/>
    <w:tmpl w:val="0430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311A92"/>
    <w:multiLevelType w:val="hybridMultilevel"/>
    <w:tmpl w:val="232CA4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00FF2"/>
    <w:multiLevelType w:val="hybridMultilevel"/>
    <w:tmpl w:val="B8E850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358120824">
    <w:abstractNumId w:val="4"/>
  </w:num>
  <w:num w:numId="2" w16cid:durableId="52625692">
    <w:abstractNumId w:val="0"/>
  </w:num>
  <w:num w:numId="3" w16cid:durableId="2037147341">
    <w:abstractNumId w:val="1"/>
  </w:num>
  <w:num w:numId="4" w16cid:durableId="878709313">
    <w:abstractNumId w:val="2"/>
  </w:num>
  <w:num w:numId="5" w16cid:durableId="885675552">
    <w:abstractNumId w:val="8"/>
  </w:num>
  <w:num w:numId="6" w16cid:durableId="2060980234">
    <w:abstractNumId w:val="6"/>
  </w:num>
  <w:num w:numId="7" w16cid:durableId="594291580">
    <w:abstractNumId w:val="9"/>
  </w:num>
  <w:num w:numId="8" w16cid:durableId="1592275663">
    <w:abstractNumId w:val="5"/>
  </w:num>
  <w:num w:numId="9" w16cid:durableId="832449507">
    <w:abstractNumId w:val="7"/>
  </w:num>
  <w:num w:numId="10" w16cid:durableId="1982608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2B"/>
    <w:rsid w:val="00003233"/>
    <w:rsid w:val="00004C45"/>
    <w:rsid w:val="000218E5"/>
    <w:rsid w:val="0007574F"/>
    <w:rsid w:val="00087CAA"/>
    <w:rsid w:val="000A2186"/>
    <w:rsid w:val="000A5867"/>
    <w:rsid w:val="000C0BC5"/>
    <w:rsid w:val="000C20B5"/>
    <w:rsid w:val="000E5622"/>
    <w:rsid w:val="000F6A31"/>
    <w:rsid w:val="001015FC"/>
    <w:rsid w:val="00117531"/>
    <w:rsid w:val="0016489B"/>
    <w:rsid w:val="001721C4"/>
    <w:rsid w:val="001922DA"/>
    <w:rsid w:val="00192EDC"/>
    <w:rsid w:val="001E10C3"/>
    <w:rsid w:val="001F5CBA"/>
    <w:rsid w:val="001F7C75"/>
    <w:rsid w:val="00205358"/>
    <w:rsid w:val="00234E71"/>
    <w:rsid w:val="00261DDD"/>
    <w:rsid w:val="00265C58"/>
    <w:rsid w:val="002902C2"/>
    <w:rsid w:val="002B0EF5"/>
    <w:rsid w:val="003147FE"/>
    <w:rsid w:val="00343171"/>
    <w:rsid w:val="0038203B"/>
    <w:rsid w:val="003949C1"/>
    <w:rsid w:val="003A7477"/>
    <w:rsid w:val="0041076C"/>
    <w:rsid w:val="00436458"/>
    <w:rsid w:val="0043737A"/>
    <w:rsid w:val="004532BD"/>
    <w:rsid w:val="00462514"/>
    <w:rsid w:val="00470D9B"/>
    <w:rsid w:val="00475DF7"/>
    <w:rsid w:val="004B2ABD"/>
    <w:rsid w:val="004B76F2"/>
    <w:rsid w:val="004F2D3D"/>
    <w:rsid w:val="004F67C5"/>
    <w:rsid w:val="0051153F"/>
    <w:rsid w:val="005138B4"/>
    <w:rsid w:val="00591C8B"/>
    <w:rsid w:val="005B01BB"/>
    <w:rsid w:val="005E3D93"/>
    <w:rsid w:val="005E5A02"/>
    <w:rsid w:val="00602159"/>
    <w:rsid w:val="00612E53"/>
    <w:rsid w:val="006139AD"/>
    <w:rsid w:val="00640FC9"/>
    <w:rsid w:val="00672740"/>
    <w:rsid w:val="006856F2"/>
    <w:rsid w:val="006C1567"/>
    <w:rsid w:val="006C6FFB"/>
    <w:rsid w:val="006E1755"/>
    <w:rsid w:val="00700E45"/>
    <w:rsid w:val="007107B8"/>
    <w:rsid w:val="007378C8"/>
    <w:rsid w:val="007558AB"/>
    <w:rsid w:val="00756B93"/>
    <w:rsid w:val="00772C08"/>
    <w:rsid w:val="007801AB"/>
    <w:rsid w:val="00784E30"/>
    <w:rsid w:val="007904C9"/>
    <w:rsid w:val="007918A3"/>
    <w:rsid w:val="0079351E"/>
    <w:rsid w:val="007C1154"/>
    <w:rsid w:val="007E0066"/>
    <w:rsid w:val="007F6C22"/>
    <w:rsid w:val="00815FD3"/>
    <w:rsid w:val="00843F68"/>
    <w:rsid w:val="00881E6A"/>
    <w:rsid w:val="008A25AA"/>
    <w:rsid w:val="008C5D9E"/>
    <w:rsid w:val="008D1B1D"/>
    <w:rsid w:val="009419E9"/>
    <w:rsid w:val="00986F04"/>
    <w:rsid w:val="009C370C"/>
    <w:rsid w:val="009C56BB"/>
    <w:rsid w:val="00A072F0"/>
    <w:rsid w:val="00A14F13"/>
    <w:rsid w:val="00A52980"/>
    <w:rsid w:val="00AD685D"/>
    <w:rsid w:val="00B46E97"/>
    <w:rsid w:val="00B93C45"/>
    <w:rsid w:val="00BB326A"/>
    <w:rsid w:val="00BE3961"/>
    <w:rsid w:val="00C1796C"/>
    <w:rsid w:val="00C27350"/>
    <w:rsid w:val="00C448F9"/>
    <w:rsid w:val="00C51FA9"/>
    <w:rsid w:val="00C6382F"/>
    <w:rsid w:val="00CC424A"/>
    <w:rsid w:val="00CE3372"/>
    <w:rsid w:val="00CF5531"/>
    <w:rsid w:val="00D0503C"/>
    <w:rsid w:val="00D35EDE"/>
    <w:rsid w:val="00D573E5"/>
    <w:rsid w:val="00D961CE"/>
    <w:rsid w:val="00DA3C36"/>
    <w:rsid w:val="00DB0526"/>
    <w:rsid w:val="00DE01DF"/>
    <w:rsid w:val="00DF56D3"/>
    <w:rsid w:val="00E14F99"/>
    <w:rsid w:val="00E33DAE"/>
    <w:rsid w:val="00E36784"/>
    <w:rsid w:val="00E45FB2"/>
    <w:rsid w:val="00E528CD"/>
    <w:rsid w:val="00E57480"/>
    <w:rsid w:val="00EA0984"/>
    <w:rsid w:val="00ED7FE8"/>
    <w:rsid w:val="00F10F9D"/>
    <w:rsid w:val="00F2793D"/>
    <w:rsid w:val="00F4452F"/>
    <w:rsid w:val="00FA2545"/>
    <w:rsid w:val="00FB4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9798"/>
  <w15:chartTrackingRefBased/>
  <w15:docId w15:val="{05B34A55-8ECC-46F4-A47F-6A7BB9BF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bab"/>
    <w:basedOn w:val="Normal"/>
    <w:next w:val="Normal"/>
    <w:link w:val="Heading1Char"/>
    <w:uiPriority w:val="9"/>
    <w:qFormat/>
    <w:rsid w:val="00784E30"/>
    <w:pPr>
      <w:keepNext/>
      <w:keepLines/>
      <w:spacing w:before="480" w:after="0" w:line="480" w:lineRule="auto"/>
      <w:jc w:val="center"/>
      <w:outlineLvl w:val="0"/>
    </w:pPr>
    <w:rPr>
      <w:rFonts w:ascii="Times New Roman" w:eastAsia="MS Gothic" w:hAnsi="Times New Roman" w:cs="Times New Roman"/>
      <w:b/>
      <w:bCs/>
      <w:color w:val="000000"/>
      <w:sz w:val="28"/>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FFB"/>
    <w:rPr>
      <w:color w:val="0563C1" w:themeColor="hyperlink"/>
      <w:u w:val="single"/>
    </w:rPr>
  </w:style>
  <w:style w:type="character" w:customStyle="1" w:styleId="Heading1Char">
    <w:name w:val="Heading 1 Char"/>
    <w:aliases w:val="bab Char"/>
    <w:basedOn w:val="DefaultParagraphFont"/>
    <w:link w:val="Heading1"/>
    <w:uiPriority w:val="9"/>
    <w:rsid w:val="00784E30"/>
    <w:rPr>
      <w:rFonts w:ascii="Times New Roman" w:eastAsia="MS Gothic" w:hAnsi="Times New Roman" w:cs="Times New Roman"/>
      <w:b/>
      <w:bCs/>
      <w:color w:val="000000"/>
      <w:sz w:val="28"/>
      <w:szCs w:val="32"/>
      <w:lang w:val="x-none" w:eastAsia="x-none"/>
    </w:rPr>
  </w:style>
  <w:style w:type="paragraph" w:styleId="ListParagraph">
    <w:name w:val="List Paragraph"/>
    <w:basedOn w:val="Normal"/>
    <w:link w:val="ListParagraphChar"/>
    <w:uiPriority w:val="34"/>
    <w:qFormat/>
    <w:rsid w:val="00FA2545"/>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uiPriority w:val="99"/>
    <w:unhideWhenUsed/>
    <w:rsid w:val="00FA2545"/>
    <w:pPr>
      <w:spacing w:after="200" w:line="360" w:lineRule="auto"/>
      <w:ind w:firstLine="720"/>
      <w:jc w:val="both"/>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rsid w:val="00FA2545"/>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FA2545"/>
    <w:rPr>
      <w:sz w:val="16"/>
      <w:szCs w:val="16"/>
    </w:rPr>
  </w:style>
  <w:style w:type="paragraph" w:styleId="CommentText">
    <w:name w:val="annotation text"/>
    <w:basedOn w:val="Normal"/>
    <w:link w:val="CommentTextChar"/>
    <w:uiPriority w:val="99"/>
    <w:unhideWhenUsed/>
    <w:rsid w:val="00FA2545"/>
    <w:pPr>
      <w:spacing w:line="240" w:lineRule="auto"/>
    </w:pPr>
    <w:rPr>
      <w:sz w:val="20"/>
      <w:szCs w:val="20"/>
    </w:rPr>
  </w:style>
  <w:style w:type="character" w:customStyle="1" w:styleId="CommentTextChar">
    <w:name w:val="Comment Text Char"/>
    <w:basedOn w:val="DefaultParagraphFont"/>
    <w:link w:val="CommentText"/>
    <w:uiPriority w:val="99"/>
    <w:rsid w:val="00FA2545"/>
    <w:rPr>
      <w:sz w:val="20"/>
      <w:szCs w:val="20"/>
    </w:rPr>
  </w:style>
  <w:style w:type="paragraph" w:styleId="CommentSubject">
    <w:name w:val="annotation subject"/>
    <w:basedOn w:val="CommentText"/>
    <w:next w:val="CommentText"/>
    <w:link w:val="CommentSubjectChar"/>
    <w:uiPriority w:val="99"/>
    <w:semiHidden/>
    <w:unhideWhenUsed/>
    <w:rsid w:val="00FA2545"/>
    <w:rPr>
      <w:b/>
      <w:bCs/>
    </w:rPr>
  </w:style>
  <w:style w:type="character" w:customStyle="1" w:styleId="CommentSubjectChar">
    <w:name w:val="Comment Subject Char"/>
    <w:basedOn w:val="CommentTextChar"/>
    <w:link w:val="CommentSubject"/>
    <w:uiPriority w:val="99"/>
    <w:semiHidden/>
    <w:rsid w:val="00FA2545"/>
    <w:rPr>
      <w:b/>
      <w:bCs/>
      <w:sz w:val="20"/>
      <w:szCs w:val="20"/>
    </w:rPr>
  </w:style>
  <w:style w:type="paragraph" w:styleId="BalloonText">
    <w:name w:val="Balloon Text"/>
    <w:basedOn w:val="Normal"/>
    <w:link w:val="BalloonTextChar"/>
    <w:uiPriority w:val="99"/>
    <w:semiHidden/>
    <w:unhideWhenUsed/>
    <w:rsid w:val="00FA2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45"/>
    <w:rPr>
      <w:rFonts w:ascii="Segoe UI" w:hAnsi="Segoe UI" w:cs="Segoe UI"/>
      <w:sz w:val="18"/>
      <w:szCs w:val="18"/>
    </w:rPr>
  </w:style>
  <w:style w:type="character" w:styleId="Emphasis">
    <w:name w:val="Emphasis"/>
    <w:basedOn w:val="DefaultParagraphFont"/>
    <w:uiPriority w:val="20"/>
    <w:qFormat/>
    <w:rsid w:val="007558AB"/>
    <w:rPr>
      <w:i/>
      <w:iCs/>
    </w:rPr>
  </w:style>
  <w:style w:type="character" w:customStyle="1" w:styleId="ListParagraphChar">
    <w:name w:val="List Paragraph Char"/>
    <w:link w:val="ListParagraph"/>
    <w:uiPriority w:val="34"/>
    <w:qFormat/>
    <w:rsid w:val="00AD685D"/>
    <w:rPr>
      <w:rFonts w:ascii="Calibri" w:eastAsia="Calibri" w:hAnsi="Calibri" w:cs="Times New Roman"/>
    </w:rPr>
  </w:style>
  <w:style w:type="character" w:styleId="LineNumber">
    <w:name w:val="line number"/>
    <w:basedOn w:val="DefaultParagraphFont"/>
    <w:uiPriority w:val="99"/>
    <w:semiHidden/>
    <w:unhideWhenUsed/>
    <w:rsid w:val="00D0503C"/>
  </w:style>
  <w:style w:type="paragraph" w:styleId="BodyText">
    <w:name w:val="Body Text"/>
    <w:basedOn w:val="Normal"/>
    <w:link w:val="BodyTextChar"/>
    <w:uiPriority w:val="99"/>
    <w:semiHidden/>
    <w:unhideWhenUsed/>
    <w:rsid w:val="009C56BB"/>
    <w:pPr>
      <w:spacing w:after="120"/>
    </w:pPr>
  </w:style>
  <w:style w:type="character" w:customStyle="1" w:styleId="BodyTextChar">
    <w:name w:val="Body Text Char"/>
    <w:basedOn w:val="DefaultParagraphFont"/>
    <w:link w:val="BodyText"/>
    <w:uiPriority w:val="99"/>
    <w:semiHidden/>
    <w:rsid w:val="009C56BB"/>
  </w:style>
  <w:style w:type="table" w:styleId="TableGrid">
    <w:name w:val="Table Grid"/>
    <w:basedOn w:val="TableNormal"/>
    <w:uiPriority w:val="39"/>
    <w:rsid w:val="008C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5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F2D1-BCF8-4127-A3D5-8EEA6EBD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6920</Words>
  <Characters>39450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Listya Purnamasari,</cp:lastModifiedBy>
  <cp:revision>3</cp:revision>
  <cp:lastPrinted>2017-11-30T07:34:00Z</cp:lastPrinted>
  <dcterms:created xsi:type="dcterms:W3CDTF">2022-06-24T08:38:00Z</dcterms:created>
  <dcterms:modified xsi:type="dcterms:W3CDTF">2022-06-24T10:11:00Z</dcterms:modified>
</cp:coreProperties>
</file>