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01A8" w14:textId="77777777" w:rsidR="0044309D" w:rsidRDefault="00F04422" w:rsidP="0044309D">
      <w:pPr>
        <w:spacing w:line="480" w:lineRule="auto"/>
        <w:jc w:val="center"/>
        <w:rPr>
          <w:rFonts w:asciiTheme="majorBidi" w:hAnsiTheme="majorBidi" w:cstheme="majorBidi"/>
          <w:b/>
          <w:bCs/>
          <w:sz w:val="24"/>
          <w:szCs w:val="24"/>
        </w:rPr>
      </w:pPr>
      <w:r w:rsidRPr="00B3534F">
        <w:rPr>
          <w:rFonts w:asciiTheme="majorBidi" w:hAnsiTheme="majorBidi" w:cstheme="majorBidi"/>
          <w:b/>
          <w:bCs/>
          <w:sz w:val="24"/>
          <w:szCs w:val="24"/>
        </w:rPr>
        <w:t>Morphological and molecular identification and</w:t>
      </w:r>
      <w:r w:rsidRPr="00B3534F">
        <w:rPr>
          <w:rFonts w:asciiTheme="majorBidi" w:hAnsiTheme="majorBidi" w:cstheme="majorBidi"/>
          <w:sz w:val="24"/>
          <w:szCs w:val="24"/>
        </w:rPr>
        <w:t xml:space="preserve"> </w:t>
      </w:r>
      <w:r w:rsidRPr="00B3534F">
        <w:rPr>
          <w:rFonts w:asciiTheme="majorBidi" w:hAnsiTheme="majorBidi" w:cstheme="majorBidi"/>
          <w:b/>
          <w:bCs/>
          <w:sz w:val="24"/>
          <w:szCs w:val="24"/>
        </w:rPr>
        <w:t xml:space="preserve">characterization of </w:t>
      </w:r>
      <w:r w:rsidRPr="00B3534F">
        <w:rPr>
          <w:rFonts w:asciiTheme="majorBidi" w:hAnsiTheme="majorBidi" w:cstheme="majorBidi"/>
          <w:b/>
          <w:bCs/>
          <w:i/>
          <w:iCs/>
          <w:sz w:val="24"/>
          <w:szCs w:val="24"/>
        </w:rPr>
        <w:t xml:space="preserve">Alternaria </w:t>
      </w:r>
      <w:proofErr w:type="spellStart"/>
      <w:r w:rsidRPr="00B3534F">
        <w:rPr>
          <w:rFonts w:asciiTheme="majorBidi" w:hAnsiTheme="majorBidi" w:cstheme="majorBidi"/>
          <w:b/>
          <w:bCs/>
          <w:i/>
          <w:iCs/>
          <w:sz w:val="24"/>
          <w:szCs w:val="24"/>
        </w:rPr>
        <w:t>alternata</w:t>
      </w:r>
      <w:proofErr w:type="spellEnd"/>
      <w:r w:rsidRPr="00B3534F">
        <w:rPr>
          <w:rFonts w:asciiTheme="majorBidi" w:hAnsiTheme="majorBidi" w:cstheme="majorBidi"/>
          <w:b/>
          <w:bCs/>
          <w:sz w:val="24"/>
          <w:szCs w:val="24"/>
        </w:rPr>
        <w:t xml:space="preserve"> isolates associated with </w:t>
      </w:r>
      <w:r w:rsidR="0044309D" w:rsidRPr="00732998">
        <w:rPr>
          <w:rFonts w:asciiTheme="majorBidi" w:hAnsiTheme="majorBidi" w:cstheme="majorBidi"/>
          <w:b/>
          <w:bCs/>
          <w:sz w:val="24"/>
          <w:szCs w:val="24"/>
        </w:rPr>
        <w:t>tomato fruits spoilage during post-harvest storage in Saudi Arabia</w:t>
      </w:r>
    </w:p>
    <w:p w14:paraId="7F53618B" w14:textId="77777777" w:rsidR="00EE4151" w:rsidRPr="00732998" w:rsidRDefault="002D37EE" w:rsidP="002D37EE">
      <w:pPr>
        <w:spacing w:line="480" w:lineRule="auto"/>
        <w:rPr>
          <w:rFonts w:asciiTheme="majorBidi" w:hAnsiTheme="majorBidi" w:cstheme="majorBidi"/>
          <w:b/>
          <w:bCs/>
          <w:sz w:val="24"/>
          <w:szCs w:val="24"/>
        </w:rPr>
      </w:pPr>
      <w:r w:rsidRPr="002D37EE">
        <w:rPr>
          <w:rFonts w:asciiTheme="majorBidi" w:hAnsiTheme="majorBidi" w:cstheme="majorBidi"/>
          <w:b/>
          <w:bCs/>
          <w:sz w:val="24"/>
          <w:szCs w:val="24"/>
        </w:rPr>
        <w:t>Running Title</w:t>
      </w:r>
      <w:r w:rsidR="001544ED">
        <w:rPr>
          <w:rFonts w:asciiTheme="majorBidi" w:hAnsiTheme="majorBidi" w:cstheme="majorBidi"/>
          <w:b/>
          <w:bCs/>
          <w:sz w:val="24"/>
          <w:szCs w:val="24"/>
        </w:rPr>
        <w:t>:</w:t>
      </w:r>
      <w:r w:rsidR="001544ED">
        <w:rPr>
          <w:rFonts w:asciiTheme="majorBidi" w:hAnsiTheme="majorBidi" w:cstheme="majorBidi"/>
          <w:b/>
          <w:bCs/>
          <w:sz w:val="24"/>
          <w:szCs w:val="24"/>
        </w:rPr>
        <w:tab/>
      </w:r>
      <w:r>
        <w:rPr>
          <w:rFonts w:asciiTheme="majorBidi" w:hAnsiTheme="majorBidi" w:cstheme="majorBidi"/>
          <w:b/>
          <w:bCs/>
          <w:i/>
          <w:iCs/>
          <w:sz w:val="24"/>
          <w:szCs w:val="24"/>
        </w:rPr>
        <w:t xml:space="preserve"> </w:t>
      </w:r>
      <w:r w:rsidR="00EE4151" w:rsidRPr="00B3534F">
        <w:rPr>
          <w:rFonts w:asciiTheme="majorBidi" w:hAnsiTheme="majorBidi" w:cstheme="majorBidi"/>
          <w:b/>
          <w:bCs/>
          <w:i/>
          <w:iCs/>
          <w:sz w:val="24"/>
          <w:szCs w:val="24"/>
        </w:rPr>
        <w:t xml:space="preserve">Alternaria </w:t>
      </w:r>
      <w:proofErr w:type="spellStart"/>
      <w:r w:rsidR="00EE4151" w:rsidRPr="00B3534F">
        <w:rPr>
          <w:rFonts w:asciiTheme="majorBidi" w:hAnsiTheme="majorBidi" w:cstheme="majorBidi"/>
          <w:b/>
          <w:bCs/>
          <w:i/>
          <w:iCs/>
          <w:sz w:val="24"/>
          <w:szCs w:val="24"/>
        </w:rPr>
        <w:t>alternata</w:t>
      </w:r>
      <w:proofErr w:type="spellEnd"/>
      <w:r w:rsidR="00EE4151" w:rsidRPr="00B3534F">
        <w:rPr>
          <w:rFonts w:asciiTheme="majorBidi" w:hAnsiTheme="majorBidi" w:cstheme="majorBidi"/>
          <w:b/>
          <w:bCs/>
          <w:sz w:val="24"/>
          <w:szCs w:val="24"/>
        </w:rPr>
        <w:t xml:space="preserve"> associated with </w:t>
      </w:r>
      <w:r w:rsidR="00EE4151" w:rsidRPr="00732998">
        <w:rPr>
          <w:rFonts w:asciiTheme="majorBidi" w:hAnsiTheme="majorBidi" w:cstheme="majorBidi"/>
          <w:b/>
          <w:bCs/>
          <w:sz w:val="24"/>
          <w:szCs w:val="24"/>
        </w:rPr>
        <w:t>tomato</w:t>
      </w:r>
      <w:r w:rsidR="004143EE" w:rsidRPr="004143EE">
        <w:rPr>
          <w:rFonts w:asciiTheme="majorBidi" w:hAnsiTheme="majorBidi" w:cstheme="majorBidi"/>
          <w:b/>
          <w:bCs/>
          <w:sz w:val="24"/>
          <w:szCs w:val="24"/>
        </w:rPr>
        <w:t xml:space="preserve"> </w:t>
      </w:r>
      <w:r w:rsidR="004143EE" w:rsidRPr="00732998">
        <w:rPr>
          <w:rFonts w:asciiTheme="majorBidi" w:hAnsiTheme="majorBidi" w:cstheme="majorBidi"/>
          <w:b/>
          <w:bCs/>
          <w:sz w:val="24"/>
          <w:szCs w:val="24"/>
        </w:rPr>
        <w:t>fruits</w:t>
      </w:r>
      <w:r w:rsidR="00EE4151" w:rsidRPr="00732998">
        <w:rPr>
          <w:rFonts w:asciiTheme="majorBidi" w:hAnsiTheme="majorBidi" w:cstheme="majorBidi"/>
          <w:b/>
          <w:bCs/>
          <w:sz w:val="24"/>
          <w:szCs w:val="24"/>
        </w:rPr>
        <w:t xml:space="preserve"> spoilage</w:t>
      </w:r>
    </w:p>
    <w:p w14:paraId="3CD217B1" w14:textId="77777777" w:rsidR="00F04422" w:rsidRPr="00741FC3" w:rsidRDefault="00F04422" w:rsidP="00F04422">
      <w:pPr>
        <w:shd w:val="clear" w:color="auto" w:fill="FFFFFF"/>
        <w:spacing w:after="0" w:line="240" w:lineRule="auto"/>
        <w:jc w:val="center"/>
        <w:rPr>
          <w:rFonts w:asciiTheme="majorBidi" w:eastAsia="Times New Roman" w:hAnsiTheme="majorBidi" w:cstheme="majorBidi"/>
          <w:b/>
          <w:bCs/>
          <w:sz w:val="24"/>
          <w:szCs w:val="24"/>
          <w:shd w:val="clear" w:color="auto" w:fill="FFFFFF"/>
          <w:vertAlign w:val="superscript"/>
        </w:rPr>
      </w:pPr>
      <w:r w:rsidRPr="00B3534F">
        <w:rPr>
          <w:rFonts w:asciiTheme="majorBidi" w:eastAsia="Times New Roman" w:hAnsiTheme="majorBidi" w:cstheme="majorBidi"/>
          <w:sz w:val="24"/>
          <w:szCs w:val="24"/>
          <w:shd w:val="clear" w:color="auto" w:fill="FFFFFF"/>
        </w:rPr>
        <w:t>Jehan S. Al-brahim</w:t>
      </w:r>
      <w:r w:rsidRPr="00B3534F">
        <w:rPr>
          <w:rFonts w:asciiTheme="majorBidi" w:eastAsia="Times New Roman" w:hAnsiTheme="majorBidi" w:cstheme="majorBidi"/>
          <w:sz w:val="24"/>
          <w:szCs w:val="24"/>
          <w:shd w:val="clear" w:color="auto" w:fill="FFFFFF"/>
          <w:vertAlign w:val="superscript"/>
        </w:rPr>
        <w:t>1</w:t>
      </w:r>
      <w:r w:rsidRPr="00B3534F">
        <w:rPr>
          <w:rFonts w:asciiTheme="majorBidi" w:eastAsia="Times New Roman" w:hAnsiTheme="majorBidi" w:cstheme="majorBidi"/>
          <w:sz w:val="24"/>
          <w:szCs w:val="24"/>
          <w:shd w:val="clear" w:color="auto" w:fill="FFFFFF"/>
        </w:rPr>
        <w:t>*, Omer A. Abdalla</w:t>
      </w:r>
      <w:proofErr w:type="gramStart"/>
      <w:r w:rsidRPr="00B3534F">
        <w:rPr>
          <w:rFonts w:asciiTheme="majorBidi" w:eastAsia="Times New Roman" w:hAnsiTheme="majorBidi" w:cstheme="majorBidi"/>
          <w:sz w:val="24"/>
          <w:szCs w:val="24"/>
          <w:shd w:val="clear" w:color="auto" w:fill="FFFFFF"/>
          <w:vertAlign w:val="superscript"/>
        </w:rPr>
        <w:t xml:space="preserve">2 </w:t>
      </w:r>
      <w:r w:rsidRPr="00B3534F">
        <w:rPr>
          <w:rFonts w:asciiTheme="majorBidi" w:eastAsia="Times New Roman" w:hAnsiTheme="majorBidi" w:cstheme="majorBidi"/>
          <w:sz w:val="24"/>
          <w:szCs w:val="24"/>
          <w:shd w:val="clear" w:color="auto" w:fill="FFFFFF"/>
        </w:rPr>
        <w:t>,</w:t>
      </w:r>
      <w:proofErr w:type="gramEnd"/>
      <w:r w:rsidRPr="00B3534F">
        <w:rPr>
          <w:rFonts w:asciiTheme="majorBidi" w:eastAsia="Times New Roman" w:hAnsiTheme="majorBidi" w:cstheme="majorBidi"/>
          <w:sz w:val="24"/>
          <w:szCs w:val="24"/>
          <w:shd w:val="clear" w:color="auto" w:fill="FFFFFF"/>
        </w:rPr>
        <w:t xml:space="preserve"> </w:t>
      </w:r>
      <w:proofErr w:type="spellStart"/>
      <w:r w:rsidRPr="00B3534F">
        <w:rPr>
          <w:rFonts w:asciiTheme="majorBidi" w:eastAsia="Times New Roman" w:hAnsiTheme="majorBidi" w:cstheme="majorBidi"/>
          <w:sz w:val="24"/>
          <w:szCs w:val="24"/>
          <w:shd w:val="clear" w:color="auto" w:fill="FFFFFF"/>
        </w:rPr>
        <w:t>Khadiga</w:t>
      </w:r>
      <w:proofErr w:type="spellEnd"/>
      <w:r w:rsidRPr="00B3534F">
        <w:rPr>
          <w:rFonts w:asciiTheme="majorBidi" w:eastAsia="Times New Roman" w:hAnsiTheme="majorBidi" w:cstheme="majorBidi"/>
          <w:sz w:val="24"/>
          <w:szCs w:val="24"/>
          <w:shd w:val="clear" w:color="auto" w:fill="FFFFFF"/>
        </w:rPr>
        <w:t xml:space="preserve"> AL-Harbi</w:t>
      </w:r>
      <w:r w:rsidRPr="00B3534F">
        <w:rPr>
          <w:rFonts w:asciiTheme="majorBidi" w:eastAsia="Times New Roman" w:hAnsiTheme="majorBidi" w:cstheme="majorBidi"/>
          <w:sz w:val="24"/>
          <w:szCs w:val="24"/>
          <w:shd w:val="clear" w:color="auto" w:fill="FFFFFF"/>
          <w:vertAlign w:val="superscript"/>
        </w:rPr>
        <w:t>1</w:t>
      </w:r>
      <w:r w:rsidRPr="00B3534F">
        <w:rPr>
          <w:rFonts w:asciiTheme="majorBidi" w:eastAsia="Times New Roman" w:hAnsiTheme="majorBidi" w:cstheme="majorBidi"/>
          <w:b/>
          <w:bCs/>
          <w:sz w:val="24"/>
          <w:szCs w:val="24"/>
          <w:shd w:val="clear" w:color="auto" w:fill="FFFFFF"/>
        </w:rPr>
        <w:t xml:space="preserve">,  </w:t>
      </w:r>
      <w:proofErr w:type="spellStart"/>
      <w:r w:rsidRPr="00B3534F">
        <w:rPr>
          <w:rFonts w:asciiTheme="majorBidi" w:eastAsia="Times New Roman" w:hAnsiTheme="majorBidi" w:cstheme="majorBidi"/>
          <w:sz w:val="24"/>
          <w:szCs w:val="24"/>
          <w:shd w:val="clear" w:color="auto" w:fill="FFFFFF"/>
        </w:rPr>
        <w:t>Albandary</w:t>
      </w:r>
      <w:proofErr w:type="spellEnd"/>
      <w:r w:rsidRPr="00B3534F">
        <w:rPr>
          <w:rFonts w:asciiTheme="majorBidi" w:eastAsia="Times New Roman" w:hAnsiTheme="majorBidi" w:cstheme="majorBidi"/>
          <w:sz w:val="24"/>
          <w:szCs w:val="24"/>
          <w:shd w:val="clear" w:color="auto" w:fill="FFFFFF"/>
        </w:rPr>
        <w:t xml:space="preserve"> N. Alsaloom</w:t>
      </w:r>
      <w:r w:rsidRPr="00B3534F">
        <w:rPr>
          <w:rFonts w:asciiTheme="majorBidi" w:eastAsia="Times New Roman" w:hAnsiTheme="majorBidi" w:cstheme="majorBidi"/>
          <w:sz w:val="24"/>
          <w:szCs w:val="24"/>
          <w:shd w:val="clear" w:color="auto" w:fill="FFFFFF"/>
          <w:vertAlign w:val="superscript"/>
        </w:rPr>
        <w:t>1</w:t>
      </w:r>
      <w:r>
        <w:rPr>
          <w:rFonts w:asciiTheme="majorBidi" w:eastAsia="Times New Roman" w:hAnsiTheme="majorBidi" w:cstheme="majorBidi"/>
          <w:b/>
          <w:bCs/>
          <w:sz w:val="24"/>
          <w:szCs w:val="24"/>
          <w:shd w:val="clear" w:color="auto" w:fill="FFFFFF"/>
        </w:rPr>
        <w:t xml:space="preserve">, </w:t>
      </w:r>
      <w:r w:rsidRPr="00741FC3">
        <w:rPr>
          <w:rFonts w:asciiTheme="majorBidi" w:eastAsia="Times New Roman" w:hAnsiTheme="majorBidi" w:cstheme="majorBidi"/>
          <w:sz w:val="24"/>
          <w:szCs w:val="24"/>
          <w:shd w:val="clear" w:color="auto" w:fill="FFFFFF"/>
        </w:rPr>
        <w:t>Fatima S. Bagrwan</w:t>
      </w:r>
      <w:r>
        <w:rPr>
          <w:rFonts w:asciiTheme="majorBidi" w:eastAsia="Times New Roman" w:hAnsiTheme="majorBidi" w:cstheme="majorBidi"/>
          <w:sz w:val="24"/>
          <w:szCs w:val="24"/>
          <w:shd w:val="clear" w:color="auto" w:fill="FFFFFF"/>
          <w:vertAlign w:val="superscript"/>
        </w:rPr>
        <w:t>1</w:t>
      </w:r>
    </w:p>
    <w:p w14:paraId="62E3C76D" w14:textId="77777777" w:rsidR="00F04422" w:rsidRPr="00B3534F" w:rsidRDefault="00F04422" w:rsidP="00F04422">
      <w:pPr>
        <w:shd w:val="clear" w:color="auto" w:fill="FFFFFF"/>
        <w:spacing w:after="0" w:line="240" w:lineRule="auto"/>
        <w:jc w:val="center"/>
        <w:rPr>
          <w:rFonts w:asciiTheme="majorBidi" w:eastAsia="Times New Roman" w:hAnsiTheme="majorBidi" w:cstheme="majorBidi"/>
          <w:b/>
          <w:bCs/>
          <w:sz w:val="24"/>
          <w:szCs w:val="24"/>
          <w:shd w:val="clear" w:color="auto" w:fill="FFFFFF"/>
        </w:rPr>
      </w:pPr>
    </w:p>
    <w:p w14:paraId="5766908A" w14:textId="77777777" w:rsidR="00F04422" w:rsidRPr="00B3534F" w:rsidRDefault="00F04422" w:rsidP="00F04422">
      <w:pPr>
        <w:shd w:val="clear" w:color="auto" w:fill="FFFFFF"/>
        <w:spacing w:after="0" w:line="240" w:lineRule="auto"/>
        <w:rPr>
          <w:rFonts w:asciiTheme="majorBidi" w:hAnsiTheme="majorBidi" w:cstheme="majorBidi"/>
          <w:sz w:val="24"/>
          <w:szCs w:val="24"/>
        </w:rPr>
      </w:pPr>
      <w:r w:rsidRPr="00B3534F">
        <w:rPr>
          <w:rFonts w:asciiTheme="majorBidi" w:eastAsia="Times New Roman" w:hAnsiTheme="majorBidi" w:cstheme="majorBidi"/>
          <w:sz w:val="24"/>
          <w:szCs w:val="24"/>
          <w:vertAlign w:val="superscript"/>
        </w:rPr>
        <w:t>1</w:t>
      </w:r>
      <w:r w:rsidRPr="00B3534F">
        <w:rPr>
          <w:rFonts w:asciiTheme="majorBidi" w:eastAsia="Times New Roman" w:hAnsiTheme="majorBidi" w:cstheme="majorBidi"/>
          <w:sz w:val="24"/>
          <w:szCs w:val="24"/>
        </w:rPr>
        <w:t xml:space="preserve"> Department </w:t>
      </w:r>
      <w:r w:rsidRPr="00B3534F">
        <w:rPr>
          <w:rFonts w:asciiTheme="majorBidi" w:hAnsiTheme="majorBidi" w:cstheme="majorBidi"/>
          <w:sz w:val="24"/>
          <w:szCs w:val="24"/>
        </w:rPr>
        <w:t>of Biology</w:t>
      </w:r>
      <w:r w:rsidRPr="00B3534F">
        <w:rPr>
          <w:rFonts w:asciiTheme="majorBidi" w:eastAsia="Times New Roman" w:hAnsiTheme="majorBidi" w:cstheme="majorBidi"/>
          <w:sz w:val="24"/>
          <w:szCs w:val="24"/>
        </w:rPr>
        <w:t xml:space="preserve">, College of Sciences, Princess Nourah </w:t>
      </w:r>
      <w:proofErr w:type="spellStart"/>
      <w:r w:rsidRPr="00B3534F">
        <w:rPr>
          <w:rFonts w:asciiTheme="majorBidi" w:eastAsia="Times New Roman" w:hAnsiTheme="majorBidi" w:cstheme="majorBidi"/>
          <w:sz w:val="24"/>
          <w:szCs w:val="24"/>
        </w:rPr>
        <w:t>bint</w:t>
      </w:r>
      <w:proofErr w:type="spellEnd"/>
      <w:r w:rsidRPr="00B3534F">
        <w:rPr>
          <w:rFonts w:asciiTheme="majorBidi" w:eastAsia="Times New Roman" w:hAnsiTheme="majorBidi" w:cstheme="majorBidi"/>
          <w:sz w:val="24"/>
          <w:szCs w:val="24"/>
        </w:rPr>
        <w:t xml:space="preserve"> Abdulrahman   University, </w:t>
      </w:r>
      <w:r w:rsidRPr="00B3534F">
        <w:rPr>
          <w:rFonts w:asciiTheme="majorBidi" w:hAnsiTheme="majorBidi" w:cstheme="majorBidi"/>
          <w:sz w:val="24"/>
          <w:szCs w:val="24"/>
        </w:rPr>
        <w:t>Riyadh 84428, Saudi Arabia</w:t>
      </w:r>
    </w:p>
    <w:p w14:paraId="14C3E636"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rPr>
      </w:pPr>
    </w:p>
    <w:p w14:paraId="3A63648F"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r w:rsidRPr="00B3534F">
        <w:rPr>
          <w:rFonts w:asciiTheme="majorBidi" w:eastAsia="Times New Roman" w:hAnsiTheme="majorBidi" w:cstheme="majorBidi"/>
          <w:sz w:val="24"/>
          <w:szCs w:val="24"/>
          <w:shd w:val="clear" w:color="auto" w:fill="FFFFFF"/>
          <w:vertAlign w:val="superscript"/>
        </w:rPr>
        <w:t>2</w:t>
      </w:r>
      <w:r w:rsidRPr="00B3534F">
        <w:rPr>
          <w:rFonts w:asciiTheme="majorBidi" w:eastAsia="Times New Roman" w:hAnsiTheme="majorBidi" w:cstheme="majorBidi"/>
          <w:sz w:val="24"/>
          <w:szCs w:val="24"/>
          <w:shd w:val="clear" w:color="auto" w:fill="FFFFFF"/>
        </w:rPr>
        <w:t>Plant Protection Department, College of Food and Agriculture Sciences, King Saud University, P. O. Box 2460, Riyadh, 11451, Saudi Arabia</w:t>
      </w:r>
    </w:p>
    <w:p w14:paraId="12158B9B"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p>
    <w:p w14:paraId="5F9981FD" w14:textId="77777777" w:rsidR="00F04422" w:rsidRPr="00B3534F" w:rsidRDefault="00F04422" w:rsidP="00F04422">
      <w:pPr>
        <w:shd w:val="clear" w:color="auto" w:fill="FFFFFF"/>
        <w:spacing w:after="0" w:line="240" w:lineRule="auto"/>
        <w:rPr>
          <w:rFonts w:asciiTheme="majorBidi" w:eastAsia="Times New Roman" w:hAnsiTheme="majorBidi" w:cstheme="majorBidi"/>
          <w:sz w:val="24"/>
          <w:szCs w:val="24"/>
          <w:shd w:val="clear" w:color="auto" w:fill="FFFFFF"/>
        </w:rPr>
      </w:pPr>
      <w:r w:rsidRPr="00B3534F">
        <w:rPr>
          <w:rFonts w:asciiTheme="majorBidi" w:eastAsia="Times New Roman" w:hAnsiTheme="majorBidi" w:cstheme="majorBidi"/>
          <w:sz w:val="24"/>
          <w:szCs w:val="24"/>
          <w:shd w:val="clear" w:color="auto" w:fill="FFFFFF"/>
        </w:rPr>
        <w:t xml:space="preserve">1* </w:t>
      </w:r>
      <w:r>
        <w:rPr>
          <w:rFonts w:asciiTheme="majorBidi" w:eastAsia="Times New Roman" w:hAnsiTheme="majorBidi" w:cstheme="majorBidi"/>
          <w:sz w:val="24"/>
          <w:szCs w:val="24"/>
          <w:shd w:val="clear" w:color="auto" w:fill="FFFFFF"/>
        </w:rPr>
        <w:t>For c</w:t>
      </w:r>
      <w:r w:rsidRPr="00B3534F">
        <w:rPr>
          <w:rFonts w:asciiTheme="majorBidi" w:eastAsia="Times New Roman" w:hAnsiTheme="majorBidi" w:cstheme="majorBidi"/>
          <w:sz w:val="24"/>
          <w:szCs w:val="24"/>
          <w:shd w:val="clear" w:color="auto" w:fill="FFFFFF"/>
        </w:rPr>
        <w:t>orrespond</w:t>
      </w:r>
      <w:r>
        <w:rPr>
          <w:rFonts w:asciiTheme="majorBidi" w:eastAsia="Times New Roman" w:hAnsiTheme="majorBidi" w:cstheme="majorBidi"/>
          <w:sz w:val="24"/>
          <w:szCs w:val="24"/>
          <w:shd w:val="clear" w:color="auto" w:fill="FFFFFF"/>
        </w:rPr>
        <w:t>ence</w:t>
      </w:r>
      <w:r w:rsidRPr="00B3534F">
        <w:rPr>
          <w:rFonts w:asciiTheme="majorBidi" w:eastAsia="Times New Roman" w:hAnsiTheme="majorBidi" w:cstheme="majorBidi"/>
          <w:sz w:val="24"/>
          <w:szCs w:val="24"/>
          <w:shd w:val="clear" w:color="auto" w:fill="FFFFFF"/>
        </w:rPr>
        <w:t>:</w:t>
      </w:r>
      <w:r>
        <w:rPr>
          <w:rFonts w:asciiTheme="majorBidi" w:eastAsia="Times New Roman" w:hAnsiTheme="majorBidi" w:cstheme="majorBidi"/>
          <w:sz w:val="24"/>
          <w:szCs w:val="24"/>
          <w:shd w:val="clear" w:color="auto" w:fill="FFFFFF"/>
        </w:rPr>
        <w:t xml:space="preserve"> </w:t>
      </w:r>
      <w:r w:rsidRPr="00B3534F">
        <w:rPr>
          <w:rFonts w:asciiTheme="majorBidi" w:eastAsia="Times New Roman" w:hAnsiTheme="majorBidi" w:cstheme="majorBidi"/>
          <w:sz w:val="24"/>
          <w:szCs w:val="24"/>
        </w:rPr>
        <w:t>jsalbrahim@pnu.edu.sa</w:t>
      </w:r>
      <w:r w:rsidRPr="00B3534F">
        <w:rPr>
          <w:rFonts w:asciiTheme="majorBidi" w:eastAsia="Times New Roman" w:hAnsiTheme="majorBidi" w:cstheme="majorBidi"/>
          <w:sz w:val="24"/>
          <w:szCs w:val="24"/>
          <w:shd w:val="clear" w:color="auto" w:fill="FFFFFF"/>
        </w:rPr>
        <w:t xml:space="preserve"> </w:t>
      </w:r>
      <w:r>
        <w:rPr>
          <w:rFonts w:asciiTheme="majorBidi" w:eastAsia="Times New Roman" w:hAnsiTheme="majorBidi" w:cstheme="majorBidi"/>
          <w:sz w:val="24"/>
          <w:szCs w:val="24"/>
          <w:shd w:val="clear" w:color="auto" w:fill="FFFFFF"/>
        </w:rPr>
        <w:t xml:space="preserve"> </w:t>
      </w:r>
    </w:p>
    <w:p w14:paraId="1F1CA818" w14:textId="77777777" w:rsidR="00F04422" w:rsidRDefault="00F04422" w:rsidP="001874DB">
      <w:pPr>
        <w:spacing w:line="480" w:lineRule="auto"/>
        <w:rPr>
          <w:rFonts w:asciiTheme="majorBidi" w:hAnsiTheme="majorBidi" w:cstheme="majorBidi"/>
          <w:b/>
          <w:bCs/>
          <w:sz w:val="24"/>
          <w:szCs w:val="24"/>
        </w:rPr>
      </w:pPr>
    </w:p>
    <w:p w14:paraId="29696AC0" w14:textId="77777777" w:rsidR="001874DB" w:rsidRDefault="001874DB" w:rsidP="001874DB">
      <w:pPr>
        <w:spacing w:line="480" w:lineRule="auto"/>
        <w:rPr>
          <w:rFonts w:asciiTheme="majorBidi" w:hAnsiTheme="majorBidi" w:cstheme="majorBidi"/>
          <w:sz w:val="24"/>
          <w:szCs w:val="24"/>
        </w:rPr>
      </w:pPr>
      <w:r w:rsidRPr="001874DB">
        <w:rPr>
          <w:rFonts w:asciiTheme="majorBidi" w:hAnsiTheme="majorBidi" w:cstheme="majorBidi"/>
          <w:sz w:val="24"/>
          <w:szCs w:val="24"/>
        </w:rPr>
        <w:t>Novelty statement</w:t>
      </w:r>
      <w:r>
        <w:rPr>
          <w:rFonts w:asciiTheme="majorBidi" w:hAnsiTheme="majorBidi" w:cstheme="majorBidi"/>
          <w:sz w:val="24"/>
          <w:szCs w:val="24"/>
        </w:rPr>
        <w:t>:</w:t>
      </w:r>
    </w:p>
    <w:p w14:paraId="4C310CE9" w14:textId="77777777" w:rsidR="001874DB" w:rsidRDefault="001874DB" w:rsidP="007F3DAF">
      <w:pPr>
        <w:spacing w:line="480" w:lineRule="auto"/>
        <w:rPr>
          <w:rFonts w:asciiTheme="majorBidi" w:hAnsiTheme="majorBidi" w:cstheme="majorBidi"/>
          <w:sz w:val="24"/>
          <w:szCs w:val="24"/>
        </w:rPr>
      </w:pPr>
      <w:r>
        <w:rPr>
          <w:rFonts w:asciiTheme="majorBidi" w:hAnsiTheme="majorBidi" w:cstheme="majorBidi"/>
          <w:sz w:val="24"/>
          <w:szCs w:val="24"/>
        </w:rPr>
        <w:t xml:space="preserve">This research recommends that fruits that are going to be stored prior to marketing need to be handled with care at harvest. Minor injuries of fruits at </w:t>
      </w:r>
      <w:proofErr w:type="gramStart"/>
      <w:r>
        <w:rPr>
          <w:rFonts w:asciiTheme="majorBidi" w:hAnsiTheme="majorBidi" w:cstheme="majorBidi"/>
          <w:sz w:val="24"/>
          <w:szCs w:val="24"/>
        </w:rPr>
        <w:t xml:space="preserve">harvest </w:t>
      </w:r>
      <w:r w:rsidR="007F3DAF">
        <w:rPr>
          <w:rFonts w:asciiTheme="majorBidi" w:hAnsiTheme="majorBidi" w:cstheme="majorBidi"/>
          <w:sz w:val="24"/>
          <w:szCs w:val="24"/>
        </w:rPr>
        <w:t>,</w:t>
      </w:r>
      <w:proofErr w:type="gramEnd"/>
      <w:r>
        <w:rPr>
          <w:rFonts w:asciiTheme="majorBidi" w:hAnsiTheme="majorBidi" w:cstheme="majorBidi"/>
          <w:sz w:val="24"/>
          <w:szCs w:val="24"/>
        </w:rPr>
        <w:t xml:space="preserve"> handling predispose fruits to microbial infection even at proper storage conditions.</w:t>
      </w:r>
      <w:r w:rsidR="00D141EE">
        <w:rPr>
          <w:rFonts w:asciiTheme="majorBidi" w:hAnsiTheme="majorBidi" w:cstheme="majorBidi"/>
          <w:sz w:val="24"/>
          <w:szCs w:val="24"/>
        </w:rPr>
        <w:t xml:space="preserve"> Such infections result in significant yield losses,</w:t>
      </w:r>
      <w:r w:rsidR="006F154A">
        <w:rPr>
          <w:rFonts w:asciiTheme="majorBidi" w:hAnsiTheme="majorBidi" w:cstheme="majorBidi"/>
          <w:sz w:val="24"/>
          <w:szCs w:val="24"/>
        </w:rPr>
        <w:t xml:space="preserve"> render fruits unmarketable and unfit for human consumption. Results of this study suggest further investigations as to whether isolates of Alternaria</w:t>
      </w:r>
      <w:r w:rsidR="00CB7ADD">
        <w:rPr>
          <w:rFonts w:asciiTheme="majorBidi" w:hAnsiTheme="majorBidi" w:cstheme="majorBidi"/>
          <w:sz w:val="24"/>
          <w:szCs w:val="24"/>
        </w:rPr>
        <w:t>, in general,</w:t>
      </w:r>
      <w:r w:rsidR="006F154A">
        <w:rPr>
          <w:rFonts w:asciiTheme="majorBidi" w:hAnsiTheme="majorBidi" w:cstheme="majorBidi"/>
          <w:sz w:val="24"/>
          <w:szCs w:val="24"/>
        </w:rPr>
        <w:t xml:space="preserve"> </w:t>
      </w:r>
      <w:r w:rsidR="00CB7ADD">
        <w:rPr>
          <w:rFonts w:asciiTheme="majorBidi" w:hAnsiTheme="majorBidi" w:cstheme="majorBidi"/>
          <w:sz w:val="24"/>
          <w:szCs w:val="24"/>
        </w:rPr>
        <w:t>are</w:t>
      </w:r>
      <w:r w:rsidR="006F154A">
        <w:rPr>
          <w:rFonts w:asciiTheme="majorBidi" w:hAnsiTheme="majorBidi" w:cstheme="majorBidi"/>
          <w:sz w:val="24"/>
          <w:szCs w:val="24"/>
        </w:rPr>
        <w:t xml:space="preserve"> closely related</w:t>
      </w:r>
      <w:r w:rsidR="00CB7ADD">
        <w:rPr>
          <w:rFonts w:asciiTheme="majorBidi" w:hAnsiTheme="majorBidi" w:cstheme="majorBidi"/>
          <w:sz w:val="24"/>
          <w:szCs w:val="24"/>
        </w:rPr>
        <w:t xml:space="preserve"> </w:t>
      </w:r>
      <w:r w:rsidR="00CB7ADD" w:rsidRPr="007F4AEF">
        <w:rPr>
          <w:rFonts w:asciiTheme="majorBidi" w:hAnsiTheme="majorBidi" w:cstheme="majorBidi"/>
          <w:sz w:val="24"/>
          <w:szCs w:val="24"/>
        </w:rPr>
        <w:t xml:space="preserve">as this </w:t>
      </w:r>
      <w:r w:rsidR="00CB7ADD">
        <w:rPr>
          <w:rFonts w:asciiTheme="majorBidi" w:hAnsiTheme="majorBidi" w:cstheme="majorBidi"/>
          <w:sz w:val="24"/>
          <w:szCs w:val="24"/>
        </w:rPr>
        <w:t xml:space="preserve">research indicated close phylogenetic relationships among the Saudi isolates of the fungus </w:t>
      </w:r>
      <w:r w:rsidR="007F4AEF">
        <w:rPr>
          <w:rFonts w:asciiTheme="majorBidi" w:hAnsiTheme="majorBidi" w:cstheme="majorBidi"/>
          <w:sz w:val="24"/>
          <w:szCs w:val="24"/>
        </w:rPr>
        <w:t>as well as their close relationships with isolates in the GenBank.</w:t>
      </w:r>
    </w:p>
    <w:p w14:paraId="10C91339" w14:textId="77777777" w:rsidR="00D141EE" w:rsidRPr="001874DB" w:rsidRDefault="00D141EE" w:rsidP="001874DB">
      <w:pPr>
        <w:spacing w:line="480" w:lineRule="auto"/>
        <w:rPr>
          <w:rFonts w:asciiTheme="majorBidi" w:hAnsiTheme="majorBidi" w:cstheme="majorBidi"/>
          <w:sz w:val="24"/>
          <w:szCs w:val="24"/>
        </w:rPr>
      </w:pPr>
    </w:p>
    <w:p w14:paraId="0CF33D9D" w14:textId="77777777" w:rsidR="00BD6964" w:rsidRPr="00732998" w:rsidRDefault="00BD6964" w:rsidP="00BD6964">
      <w:pPr>
        <w:spacing w:line="480" w:lineRule="auto"/>
        <w:rPr>
          <w:rFonts w:asciiTheme="majorBidi" w:hAnsiTheme="majorBidi" w:cstheme="majorBidi"/>
          <w:b/>
          <w:bCs/>
          <w:sz w:val="24"/>
          <w:szCs w:val="24"/>
        </w:rPr>
      </w:pPr>
      <w:r w:rsidRPr="00732998">
        <w:rPr>
          <w:rFonts w:asciiTheme="majorBidi" w:hAnsiTheme="majorBidi" w:cstheme="majorBidi"/>
          <w:b/>
          <w:bCs/>
          <w:sz w:val="24"/>
          <w:szCs w:val="24"/>
        </w:rPr>
        <w:t xml:space="preserve">Abstract </w:t>
      </w:r>
    </w:p>
    <w:p w14:paraId="6A8F6395" w14:textId="77777777" w:rsidR="00F90751" w:rsidRDefault="004C53D2" w:rsidP="00E26A9D">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The high water content of tomato fruits is probably one of the reasons for its susceptibility </w:t>
      </w:r>
      <w:r w:rsidR="00EB72BD" w:rsidRPr="00732998">
        <w:rPr>
          <w:rFonts w:asciiTheme="majorBidi" w:hAnsiTheme="majorBidi" w:cstheme="majorBidi"/>
          <w:sz w:val="24"/>
          <w:szCs w:val="24"/>
        </w:rPr>
        <w:t>to</w:t>
      </w:r>
      <w:r w:rsidRPr="00732998">
        <w:rPr>
          <w:rFonts w:asciiTheme="majorBidi" w:hAnsiTheme="majorBidi" w:cstheme="majorBidi"/>
          <w:sz w:val="24"/>
          <w:szCs w:val="24"/>
        </w:rPr>
        <w:t xml:space="preserve"> </w:t>
      </w:r>
      <w:proofErr w:type="gramStart"/>
      <w:r w:rsidRPr="00732998">
        <w:rPr>
          <w:rFonts w:asciiTheme="majorBidi" w:hAnsiTheme="majorBidi" w:cstheme="majorBidi"/>
          <w:sz w:val="24"/>
          <w:szCs w:val="24"/>
        </w:rPr>
        <w:t>microorganism’s  spoilage</w:t>
      </w:r>
      <w:proofErr w:type="gramEnd"/>
      <w:r w:rsidRPr="00732998">
        <w:rPr>
          <w:rFonts w:asciiTheme="majorBidi" w:hAnsiTheme="majorBidi" w:cstheme="majorBidi"/>
          <w:sz w:val="24"/>
          <w:szCs w:val="24"/>
        </w:rPr>
        <w:t xml:space="preserve"> during </w:t>
      </w:r>
      <w:proofErr w:type="spellStart"/>
      <w:r w:rsidRPr="00732998">
        <w:rPr>
          <w:rFonts w:asciiTheme="majorBidi" w:hAnsiTheme="majorBidi" w:cstheme="majorBidi"/>
          <w:sz w:val="24"/>
          <w:szCs w:val="24"/>
        </w:rPr>
        <w:t>post harvest</w:t>
      </w:r>
      <w:proofErr w:type="spellEnd"/>
      <w:r w:rsidRPr="00732998">
        <w:rPr>
          <w:rFonts w:asciiTheme="majorBidi" w:hAnsiTheme="majorBidi" w:cstheme="majorBidi"/>
          <w:sz w:val="24"/>
          <w:szCs w:val="24"/>
        </w:rPr>
        <w:t xml:space="preserve"> storage</w:t>
      </w:r>
      <w:r w:rsidR="00BD6964" w:rsidRPr="00732998">
        <w:rPr>
          <w:rFonts w:asciiTheme="majorBidi" w:hAnsiTheme="majorBidi" w:cstheme="majorBidi"/>
          <w:sz w:val="24"/>
          <w:szCs w:val="24"/>
        </w:rPr>
        <w:t xml:space="preserve">. Microorganisms’ infections deteriorate the </w:t>
      </w:r>
      <w:r w:rsidR="00BD6964" w:rsidRPr="00732998">
        <w:rPr>
          <w:rFonts w:asciiTheme="majorBidi" w:hAnsiTheme="majorBidi" w:cstheme="majorBidi"/>
          <w:sz w:val="24"/>
          <w:szCs w:val="24"/>
        </w:rPr>
        <w:lastRenderedPageBreak/>
        <w:t>tomato fruits, decreasing their quality and economic value. Fungi that spoil tomato fruits produce mycotoxins harmful to human beings upon their</w:t>
      </w:r>
      <w:r w:rsidR="008D57D3"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consumption. Fungal disease symptoms were observed on tomato fruits in a supermarket in Riyadh city, Saudi Arabia. Symptoms included fruit rot, sunken dark spots and patches covering most of the fruit surface. Isolation that was made from the symptomatic fruits on PDA plates indicated growth of a dark mycelium fungus. Light microscope examination of slides prepared from the fungal growth revealed</w:t>
      </w:r>
      <w:r w:rsidR="005B0808" w:rsidRPr="00732998">
        <w:rPr>
          <w:rFonts w:asciiTheme="majorBidi" w:hAnsiTheme="majorBidi" w:cstheme="majorBidi"/>
          <w:sz w:val="24"/>
          <w:szCs w:val="24"/>
        </w:rPr>
        <w:t xml:space="preserve"> septate</w:t>
      </w:r>
      <w:r w:rsidR="00BD6964" w:rsidRPr="00732998">
        <w:rPr>
          <w:rFonts w:asciiTheme="majorBidi" w:hAnsiTheme="majorBidi" w:cstheme="majorBidi"/>
          <w:sz w:val="24"/>
          <w:szCs w:val="24"/>
        </w:rPr>
        <w:t xml:space="preserve"> </w:t>
      </w:r>
      <w:r w:rsidR="005B0808" w:rsidRPr="00732998">
        <w:rPr>
          <w:rFonts w:asciiTheme="majorBidi" w:hAnsiTheme="majorBidi" w:cstheme="majorBidi"/>
          <w:sz w:val="24"/>
          <w:szCs w:val="24"/>
        </w:rPr>
        <w:t>mycelia and</w:t>
      </w:r>
      <w:r w:rsidR="00EE51DC" w:rsidRPr="00732998">
        <w:rPr>
          <w:rFonts w:asciiTheme="majorBidi" w:hAnsiTheme="majorBidi" w:cstheme="majorBidi"/>
          <w:sz w:val="24"/>
          <w:szCs w:val="24"/>
        </w:rPr>
        <w:t xml:space="preserve"> chains of pear-shaped conidia</w:t>
      </w:r>
      <w:r w:rsidR="005B0808"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typical</w:t>
      </w:r>
      <w:r w:rsidR="00EE51DC" w:rsidRPr="00732998">
        <w:rPr>
          <w:rFonts w:asciiTheme="majorBidi" w:hAnsiTheme="majorBidi" w:cstheme="majorBidi"/>
          <w:sz w:val="24"/>
          <w:szCs w:val="24"/>
        </w:rPr>
        <w:t xml:space="preserve"> of</w:t>
      </w:r>
      <w:r w:rsidR="00BD6964" w:rsidRPr="00732998">
        <w:rPr>
          <w:rFonts w:asciiTheme="majorBidi" w:hAnsiTheme="majorBidi" w:cstheme="majorBidi"/>
          <w:sz w:val="24"/>
          <w:szCs w:val="24"/>
        </w:rPr>
        <w:t xml:space="preserve"> </w:t>
      </w:r>
      <w:r w:rsidR="00BD6964" w:rsidRPr="00732998">
        <w:rPr>
          <w:rFonts w:asciiTheme="majorBidi" w:hAnsiTheme="majorBidi" w:cstheme="majorBidi"/>
          <w:i/>
          <w:iCs/>
          <w:sz w:val="24"/>
          <w:szCs w:val="24"/>
        </w:rPr>
        <w:t>Al</w:t>
      </w:r>
      <w:r w:rsidR="00EE51DC" w:rsidRPr="00732998">
        <w:rPr>
          <w:rFonts w:asciiTheme="majorBidi" w:hAnsiTheme="majorBidi" w:cstheme="majorBidi"/>
          <w:i/>
          <w:iCs/>
          <w:sz w:val="24"/>
          <w:szCs w:val="24"/>
        </w:rPr>
        <w:t>t</w:t>
      </w:r>
      <w:r w:rsidR="00BD6964" w:rsidRPr="00732998">
        <w:rPr>
          <w:rFonts w:asciiTheme="majorBidi" w:hAnsiTheme="majorBidi" w:cstheme="majorBidi"/>
          <w:i/>
          <w:iCs/>
          <w:sz w:val="24"/>
          <w:szCs w:val="24"/>
        </w:rPr>
        <w:t>ernaria</w:t>
      </w:r>
      <w:r w:rsidR="00BD6964" w:rsidRPr="00732998">
        <w:rPr>
          <w:rFonts w:asciiTheme="majorBidi" w:hAnsiTheme="majorBidi" w:cstheme="majorBidi"/>
          <w:sz w:val="24"/>
          <w:szCs w:val="24"/>
        </w:rPr>
        <w:t xml:space="preserve">. Use of DNA extracted from the fungal growth in the </w:t>
      </w:r>
      <w:r w:rsidR="00DC6886" w:rsidRPr="00732998">
        <w:rPr>
          <w:rFonts w:asciiTheme="majorBidi" w:hAnsiTheme="majorBidi" w:cstheme="majorBidi"/>
          <w:sz w:val="24"/>
          <w:szCs w:val="24"/>
        </w:rPr>
        <w:t>P</w:t>
      </w:r>
      <w:r w:rsidR="00BD6964" w:rsidRPr="00732998">
        <w:rPr>
          <w:rFonts w:asciiTheme="majorBidi" w:hAnsiTheme="majorBidi" w:cstheme="majorBidi"/>
          <w:sz w:val="24"/>
          <w:szCs w:val="24"/>
        </w:rPr>
        <w:t xml:space="preserve">DA plates and specific primers in the PCR assay </w:t>
      </w:r>
      <w:r w:rsidR="005B0808" w:rsidRPr="00732998">
        <w:rPr>
          <w:rFonts w:asciiTheme="majorBidi" w:hAnsiTheme="majorBidi" w:cstheme="majorBidi"/>
          <w:sz w:val="24"/>
          <w:szCs w:val="24"/>
        </w:rPr>
        <w:t>indicated</w:t>
      </w:r>
      <w:r w:rsidR="00BD6964" w:rsidRPr="00732998">
        <w:rPr>
          <w:rFonts w:asciiTheme="majorBidi" w:hAnsiTheme="majorBidi" w:cstheme="majorBidi"/>
          <w:sz w:val="24"/>
          <w:szCs w:val="24"/>
        </w:rPr>
        <w:t xml:space="preserve"> positive results for </w:t>
      </w:r>
      <w:r w:rsidR="00BD6964" w:rsidRPr="00732998">
        <w:rPr>
          <w:rFonts w:asciiTheme="majorBidi" w:hAnsiTheme="majorBidi" w:cstheme="majorBidi"/>
          <w:i/>
          <w:iCs/>
          <w:sz w:val="24"/>
          <w:szCs w:val="24"/>
        </w:rPr>
        <w:t xml:space="preserve">Alternaria </w:t>
      </w:r>
      <w:proofErr w:type="spellStart"/>
      <w:r w:rsidR="00BD6964" w:rsidRPr="00732998">
        <w:rPr>
          <w:rFonts w:asciiTheme="majorBidi" w:hAnsiTheme="majorBidi" w:cstheme="majorBidi"/>
          <w:i/>
          <w:iCs/>
          <w:sz w:val="24"/>
          <w:szCs w:val="24"/>
        </w:rPr>
        <w:t>alternata</w:t>
      </w:r>
      <w:proofErr w:type="spellEnd"/>
      <w:r w:rsidR="00BD6964" w:rsidRPr="00732998">
        <w:rPr>
          <w:rFonts w:asciiTheme="majorBidi" w:hAnsiTheme="majorBidi" w:cstheme="majorBidi"/>
          <w:sz w:val="24"/>
          <w:szCs w:val="24"/>
        </w:rPr>
        <w:t xml:space="preserve">. Nucleotide sequencing of </w:t>
      </w:r>
      <w:r w:rsidR="00EE51DC" w:rsidRPr="00732998">
        <w:rPr>
          <w:rFonts w:asciiTheme="majorBidi" w:hAnsiTheme="majorBidi" w:cstheme="majorBidi"/>
          <w:sz w:val="24"/>
          <w:szCs w:val="24"/>
        </w:rPr>
        <w:t>purified</w:t>
      </w:r>
      <w:r w:rsidR="00BD6964" w:rsidRPr="00732998">
        <w:rPr>
          <w:rFonts w:asciiTheme="majorBidi" w:hAnsiTheme="majorBidi" w:cstheme="majorBidi"/>
          <w:sz w:val="24"/>
          <w:szCs w:val="24"/>
        </w:rPr>
        <w:t xml:space="preserve"> DNA fragments that were excised from the jell</w:t>
      </w:r>
      <w:r w:rsidR="0032663D" w:rsidRPr="00732998">
        <w:rPr>
          <w:rFonts w:asciiTheme="majorBidi" w:hAnsiTheme="majorBidi" w:cstheme="majorBidi"/>
          <w:sz w:val="24"/>
          <w:szCs w:val="24"/>
        </w:rPr>
        <w:t xml:space="preserve"> subsequent to electrophoresis</w:t>
      </w:r>
      <w:r w:rsidR="00BD6964" w:rsidRPr="00732998">
        <w:rPr>
          <w:rFonts w:asciiTheme="majorBidi" w:hAnsiTheme="majorBidi" w:cstheme="majorBidi"/>
          <w:sz w:val="24"/>
          <w:szCs w:val="24"/>
        </w:rPr>
        <w:t xml:space="preserve">, indicated occurrence of five distinct isolates of </w:t>
      </w:r>
      <w:r w:rsidR="00BD6964" w:rsidRPr="00732998">
        <w:rPr>
          <w:rFonts w:asciiTheme="majorBidi" w:hAnsiTheme="majorBidi" w:cstheme="majorBidi"/>
          <w:i/>
          <w:iCs/>
          <w:sz w:val="24"/>
          <w:szCs w:val="24"/>
        </w:rPr>
        <w:t xml:space="preserve">Alternaria </w:t>
      </w:r>
      <w:proofErr w:type="spellStart"/>
      <w:r w:rsidR="00BD6964" w:rsidRPr="00732998">
        <w:rPr>
          <w:rFonts w:asciiTheme="majorBidi" w:hAnsiTheme="majorBidi" w:cstheme="majorBidi"/>
          <w:i/>
          <w:iCs/>
          <w:sz w:val="24"/>
          <w:szCs w:val="24"/>
        </w:rPr>
        <w:t>alternata</w:t>
      </w:r>
      <w:proofErr w:type="spellEnd"/>
      <w:r w:rsidR="00BD6964" w:rsidRPr="00732998">
        <w:rPr>
          <w:rFonts w:asciiTheme="majorBidi" w:hAnsiTheme="majorBidi" w:cstheme="majorBidi"/>
          <w:sz w:val="24"/>
          <w:szCs w:val="24"/>
        </w:rPr>
        <w:t xml:space="preserve"> in the affected fruits. </w:t>
      </w:r>
      <w:r w:rsidR="009F23A4" w:rsidRPr="00732998">
        <w:rPr>
          <w:rFonts w:asciiTheme="majorBidi" w:hAnsiTheme="majorBidi" w:cstheme="majorBidi"/>
          <w:sz w:val="24"/>
          <w:szCs w:val="24"/>
        </w:rPr>
        <w:t>Upon submission of nucleotide sequences of the distinct Saudi isolates of the fungus to GenBank, they were assigned accession numbers as follows: MK560182.1, MK560183.1, MT991478.1, MT991479.1 and MT991480.1.</w:t>
      </w:r>
    </w:p>
    <w:p w14:paraId="19EC4A23" w14:textId="77777777" w:rsidR="004042D8" w:rsidRPr="00732998" w:rsidRDefault="009F23A4" w:rsidP="00F90751">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 </w:t>
      </w:r>
      <w:r w:rsidR="007E50B8" w:rsidRPr="007E50B8">
        <w:rPr>
          <w:rFonts w:asciiTheme="majorBidi" w:hAnsiTheme="majorBidi" w:cstheme="majorBidi"/>
          <w:sz w:val="24"/>
          <w:szCs w:val="24"/>
        </w:rPr>
        <w:t xml:space="preserve"> GenBank</w:t>
      </w:r>
      <w:r w:rsidR="007E50B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Keywords: </w:t>
      </w:r>
      <w:r w:rsidR="007E50B8" w:rsidRPr="007E50B8">
        <w:rPr>
          <w:rFonts w:asciiTheme="majorBidi" w:hAnsiTheme="majorBidi" w:cstheme="majorBidi"/>
          <w:sz w:val="24"/>
          <w:szCs w:val="24"/>
        </w:rPr>
        <w:t>Alternaria, Nucleotide, PCR, Saudi Arabia, Microorganism, isolate</w:t>
      </w:r>
      <w:r w:rsidR="007E50B8" w:rsidRPr="00732998">
        <w:rPr>
          <w:rFonts w:asciiTheme="majorBidi" w:hAnsiTheme="majorBidi" w:cstheme="majorBidi"/>
          <w:i/>
          <w:iCs/>
          <w:sz w:val="24"/>
          <w:szCs w:val="24"/>
        </w:rPr>
        <w:t xml:space="preserve"> </w:t>
      </w:r>
    </w:p>
    <w:p w14:paraId="18E4CF9F" w14:textId="77777777" w:rsidR="00F90751" w:rsidRDefault="00F90751" w:rsidP="00170127">
      <w:pPr>
        <w:spacing w:line="480" w:lineRule="auto"/>
        <w:jc w:val="both"/>
        <w:rPr>
          <w:rFonts w:asciiTheme="majorBidi" w:hAnsiTheme="majorBidi" w:cstheme="majorBidi"/>
          <w:b/>
          <w:bCs/>
          <w:sz w:val="24"/>
          <w:szCs w:val="24"/>
        </w:rPr>
      </w:pPr>
    </w:p>
    <w:p w14:paraId="1CFDD55D" w14:textId="77777777" w:rsidR="00BD6964" w:rsidRDefault="00BD6964" w:rsidP="00170127">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Introduction</w:t>
      </w:r>
    </w:p>
    <w:p w14:paraId="50EF1904" w14:textId="77777777" w:rsidR="00BD6964" w:rsidRPr="00732998" w:rsidRDefault="00400E0F" w:rsidP="004143EE">
      <w:pPr>
        <w:spacing w:line="480" w:lineRule="auto"/>
        <w:jc w:val="both"/>
        <w:rPr>
          <w:rFonts w:asciiTheme="majorBidi" w:hAnsiTheme="majorBidi" w:cstheme="majorBidi"/>
          <w:sz w:val="24"/>
          <w:szCs w:val="24"/>
        </w:rPr>
      </w:pPr>
      <w:r w:rsidRPr="00121A93">
        <w:rPr>
          <w:rFonts w:asciiTheme="majorBidi" w:hAnsiTheme="majorBidi" w:cstheme="majorBidi"/>
          <w:sz w:val="24"/>
          <w:szCs w:val="24"/>
        </w:rPr>
        <w:t xml:space="preserve">Tomato fruit is rich in proteins, vitamins, carbohydrates, fats, potassium, </w:t>
      </w:r>
      <w:proofErr w:type="spellStart"/>
      <w:proofErr w:type="gramStart"/>
      <w:r w:rsidRPr="00121A93">
        <w:rPr>
          <w:rFonts w:asciiTheme="majorBidi" w:hAnsiTheme="majorBidi" w:cstheme="majorBidi"/>
          <w:sz w:val="24"/>
          <w:szCs w:val="24"/>
        </w:rPr>
        <w:t>fibres</w:t>
      </w:r>
      <w:proofErr w:type="spellEnd"/>
      <w:r w:rsidR="00BA79CB" w:rsidRPr="00121A93">
        <w:rPr>
          <w:rFonts w:asciiTheme="majorBidi" w:hAnsiTheme="majorBidi" w:cstheme="majorBidi"/>
          <w:sz w:val="24"/>
          <w:szCs w:val="24"/>
        </w:rPr>
        <w:t xml:space="preserve"> </w:t>
      </w:r>
      <w:r w:rsidRPr="00121A93">
        <w:rPr>
          <w:rFonts w:asciiTheme="majorBidi" w:hAnsiTheme="majorBidi" w:cstheme="majorBidi"/>
          <w:sz w:val="24"/>
          <w:szCs w:val="24"/>
        </w:rPr>
        <w:t xml:space="preserve"> and</w:t>
      </w:r>
      <w:proofErr w:type="gramEnd"/>
      <w:r w:rsidRPr="00121A93">
        <w:rPr>
          <w:rFonts w:asciiTheme="majorBidi" w:hAnsiTheme="majorBidi" w:cstheme="majorBidi"/>
          <w:sz w:val="24"/>
          <w:szCs w:val="24"/>
        </w:rPr>
        <w:t xml:space="preserve"> known to have several medical benefits</w:t>
      </w:r>
      <w:r w:rsidR="00B977BE" w:rsidRPr="00121A93">
        <w:rPr>
          <w:rFonts w:asciiTheme="majorBidi" w:hAnsiTheme="majorBidi" w:cstheme="majorBidi"/>
          <w:sz w:val="24"/>
          <w:szCs w:val="24"/>
        </w:rPr>
        <w:t xml:space="preserve"> (Bello et al., 2016)</w:t>
      </w:r>
      <w:r w:rsidRPr="00121A93">
        <w:rPr>
          <w:rFonts w:asciiTheme="majorBidi" w:hAnsiTheme="majorBidi" w:cstheme="majorBidi"/>
          <w:sz w:val="24"/>
          <w:szCs w:val="24"/>
        </w:rPr>
        <w:t xml:space="preserve">. It is one of the favorite vegetables that are consumed raw, cooked or processed. </w:t>
      </w:r>
      <w:proofErr w:type="gramStart"/>
      <w:r w:rsidRPr="00121A93">
        <w:rPr>
          <w:rFonts w:asciiTheme="majorBidi" w:hAnsiTheme="majorBidi" w:cstheme="majorBidi"/>
          <w:sz w:val="24"/>
          <w:szCs w:val="24"/>
        </w:rPr>
        <w:t>However</w:t>
      </w:r>
      <w:proofErr w:type="gramEnd"/>
      <w:r w:rsidRPr="00121A93">
        <w:rPr>
          <w:rFonts w:asciiTheme="majorBidi" w:hAnsiTheme="majorBidi" w:cstheme="majorBidi"/>
          <w:sz w:val="24"/>
          <w:szCs w:val="24"/>
        </w:rPr>
        <w:t xml:space="preserve"> its high water content is probably one of the factors that predispose it to microorganisms infections </w:t>
      </w:r>
      <w:r w:rsidR="008808CE" w:rsidRPr="00121A93">
        <w:rPr>
          <w:rFonts w:asciiTheme="majorBidi" w:hAnsiTheme="majorBidi" w:cstheme="majorBidi"/>
          <w:sz w:val="24"/>
          <w:szCs w:val="24"/>
        </w:rPr>
        <w:t>such as</w:t>
      </w:r>
      <w:r w:rsidRPr="00121A93">
        <w:rPr>
          <w:rFonts w:asciiTheme="majorBidi" w:hAnsiTheme="majorBidi" w:cstheme="majorBidi"/>
          <w:sz w:val="24"/>
          <w:szCs w:val="24"/>
        </w:rPr>
        <w:t xml:space="preserve"> fungi</w:t>
      </w:r>
      <w:r w:rsidR="004143EE" w:rsidRPr="00121A93">
        <w:rPr>
          <w:rFonts w:asciiTheme="majorBidi" w:hAnsiTheme="majorBidi" w:cstheme="majorBidi"/>
          <w:sz w:val="24"/>
          <w:szCs w:val="24"/>
        </w:rPr>
        <w:t xml:space="preserve"> (Mohammed and </w:t>
      </w:r>
      <w:proofErr w:type="spellStart"/>
      <w:r w:rsidR="004143EE" w:rsidRPr="00121A93">
        <w:rPr>
          <w:rFonts w:asciiTheme="majorBidi" w:hAnsiTheme="majorBidi" w:cstheme="majorBidi"/>
          <w:sz w:val="24"/>
          <w:szCs w:val="24"/>
        </w:rPr>
        <w:t>Kuhiyep</w:t>
      </w:r>
      <w:proofErr w:type="spellEnd"/>
      <w:r w:rsidR="004143EE" w:rsidRPr="00121A93">
        <w:rPr>
          <w:rFonts w:asciiTheme="majorBidi" w:hAnsiTheme="majorBidi" w:cstheme="majorBidi"/>
          <w:sz w:val="24"/>
          <w:szCs w:val="24"/>
        </w:rPr>
        <w:t>, 2020)</w:t>
      </w:r>
      <w:r w:rsidRPr="00121A93">
        <w:rPr>
          <w:rFonts w:asciiTheme="majorBidi" w:hAnsiTheme="majorBidi" w:cstheme="majorBidi"/>
          <w:sz w:val="24"/>
          <w:szCs w:val="24"/>
        </w:rPr>
        <w:t>.</w:t>
      </w:r>
      <w:r w:rsidR="003237C1" w:rsidRPr="00121A93">
        <w:rPr>
          <w:rFonts w:asciiTheme="majorBidi" w:hAnsiTheme="majorBidi" w:cstheme="majorBidi"/>
          <w:sz w:val="24"/>
          <w:szCs w:val="24"/>
        </w:rPr>
        <w:t xml:space="preserve"> Mycotoxins produced as a result of spoilage render the fruit unfit for human consumption (</w:t>
      </w:r>
      <w:r w:rsidR="007F3DAF" w:rsidRPr="00121A93">
        <w:rPr>
          <w:rFonts w:asciiTheme="majorBidi" w:hAnsiTheme="majorBidi" w:cstheme="majorBidi"/>
          <w:sz w:val="24"/>
          <w:szCs w:val="24"/>
        </w:rPr>
        <w:t xml:space="preserve">Mukesh and </w:t>
      </w:r>
      <w:proofErr w:type="spellStart"/>
      <w:r w:rsidR="007F3DAF" w:rsidRPr="00121A93">
        <w:rPr>
          <w:rFonts w:asciiTheme="majorBidi" w:hAnsiTheme="majorBidi" w:cstheme="majorBidi"/>
          <w:sz w:val="24"/>
          <w:szCs w:val="24"/>
        </w:rPr>
        <w:t>Swarnmala</w:t>
      </w:r>
      <w:proofErr w:type="spellEnd"/>
      <w:r w:rsidR="007F3DAF" w:rsidRPr="00121A93">
        <w:rPr>
          <w:rFonts w:asciiTheme="majorBidi" w:hAnsiTheme="majorBidi" w:cstheme="majorBidi"/>
          <w:sz w:val="24"/>
          <w:szCs w:val="24"/>
        </w:rPr>
        <w:t>, 2019</w:t>
      </w:r>
      <w:r w:rsidR="003237C1" w:rsidRPr="00121A93">
        <w:rPr>
          <w:rFonts w:asciiTheme="majorBidi" w:hAnsiTheme="majorBidi" w:cstheme="majorBidi"/>
          <w:sz w:val="24"/>
          <w:szCs w:val="24"/>
        </w:rPr>
        <w:t xml:space="preserve">). </w:t>
      </w:r>
      <w:r w:rsidR="00F90751" w:rsidRPr="00121A93">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The Deuteromycetes fungal genus </w:t>
      </w:r>
      <w:r w:rsidR="00BD6964" w:rsidRPr="00732998">
        <w:rPr>
          <w:rFonts w:asciiTheme="majorBidi" w:hAnsiTheme="majorBidi" w:cstheme="majorBidi"/>
          <w:i/>
          <w:iCs/>
          <w:sz w:val="24"/>
          <w:szCs w:val="24"/>
        </w:rPr>
        <w:t>Alternaria</w:t>
      </w:r>
      <w:r w:rsidR="000B33A9" w:rsidRPr="00732998">
        <w:rPr>
          <w:rFonts w:asciiTheme="majorBidi" w:hAnsiTheme="majorBidi" w:cstheme="majorBidi"/>
          <w:i/>
          <w:iCs/>
          <w:sz w:val="24"/>
          <w:szCs w:val="24"/>
        </w:rPr>
        <w:t xml:space="preserve"> </w:t>
      </w:r>
      <w:r w:rsidR="000B33A9" w:rsidRPr="00732998">
        <w:rPr>
          <w:rFonts w:asciiTheme="majorBidi" w:hAnsiTheme="majorBidi" w:cstheme="majorBidi"/>
          <w:sz w:val="24"/>
          <w:szCs w:val="24"/>
        </w:rPr>
        <w:t>has several species (</w:t>
      </w:r>
      <w:r w:rsidR="00983992" w:rsidRPr="00732998">
        <w:rPr>
          <w:rFonts w:asciiTheme="majorBidi" w:hAnsiTheme="majorBidi" w:cstheme="majorBidi"/>
          <w:sz w:val="24"/>
          <w:szCs w:val="24"/>
        </w:rPr>
        <w:t xml:space="preserve">Anuj </w:t>
      </w:r>
      <w:proofErr w:type="spellStart"/>
      <w:r w:rsidR="00983992" w:rsidRPr="00732998">
        <w:rPr>
          <w:rFonts w:asciiTheme="majorBidi" w:hAnsiTheme="majorBidi" w:cstheme="majorBidi"/>
          <w:sz w:val="24"/>
          <w:szCs w:val="24"/>
        </w:rPr>
        <w:lastRenderedPageBreak/>
        <w:t>Mamgain</w:t>
      </w:r>
      <w:proofErr w:type="spellEnd"/>
      <w:r w:rsidR="00983992" w:rsidRPr="00732998">
        <w:rPr>
          <w:rFonts w:asciiTheme="majorBidi" w:hAnsiTheme="majorBidi" w:cstheme="majorBidi"/>
          <w:sz w:val="24"/>
          <w:szCs w:val="24"/>
        </w:rPr>
        <w:t xml:space="preserve"> et al.</w:t>
      </w:r>
      <w:r w:rsidR="00631C4B">
        <w:rPr>
          <w:rFonts w:asciiTheme="majorBidi" w:hAnsiTheme="majorBidi" w:cstheme="majorBidi"/>
          <w:sz w:val="24"/>
          <w:szCs w:val="24"/>
        </w:rPr>
        <w:t>,</w:t>
      </w:r>
      <w:r w:rsidR="00983992" w:rsidRPr="00732998">
        <w:rPr>
          <w:rFonts w:asciiTheme="majorBidi" w:hAnsiTheme="majorBidi" w:cstheme="majorBidi"/>
          <w:sz w:val="24"/>
          <w:szCs w:val="24"/>
        </w:rPr>
        <w:t xml:space="preserve"> </w:t>
      </w:r>
      <w:proofErr w:type="gramStart"/>
      <w:r w:rsidR="00983992" w:rsidRPr="00732998">
        <w:rPr>
          <w:rFonts w:asciiTheme="majorBidi" w:hAnsiTheme="majorBidi" w:cstheme="majorBidi"/>
          <w:sz w:val="24"/>
          <w:szCs w:val="24"/>
        </w:rPr>
        <w:t>2013</w:t>
      </w:r>
      <w:r w:rsidR="000B33A9" w:rsidRPr="00732998">
        <w:rPr>
          <w:rFonts w:asciiTheme="majorBidi" w:hAnsiTheme="majorBidi" w:cstheme="majorBidi"/>
          <w:sz w:val="24"/>
          <w:szCs w:val="24"/>
        </w:rPr>
        <w:t xml:space="preserve"> )</w:t>
      </w:r>
      <w:proofErr w:type="gramEnd"/>
      <w:r w:rsidR="000B33A9" w:rsidRPr="00732998">
        <w:rPr>
          <w:rFonts w:asciiTheme="majorBidi" w:hAnsiTheme="majorBidi" w:cstheme="majorBidi"/>
          <w:sz w:val="24"/>
          <w:szCs w:val="24"/>
        </w:rPr>
        <w:t>. Some of these species are</w:t>
      </w:r>
      <w:r w:rsidR="00BD6964" w:rsidRPr="00732998">
        <w:rPr>
          <w:rFonts w:asciiTheme="majorBidi" w:hAnsiTheme="majorBidi" w:cstheme="majorBidi"/>
          <w:sz w:val="24"/>
          <w:szCs w:val="24"/>
        </w:rPr>
        <w:t xml:space="preserve"> well known </w:t>
      </w:r>
      <w:r w:rsidR="000B33A9" w:rsidRPr="00732998">
        <w:rPr>
          <w:rFonts w:asciiTheme="majorBidi" w:hAnsiTheme="majorBidi" w:cstheme="majorBidi"/>
          <w:sz w:val="24"/>
          <w:szCs w:val="24"/>
        </w:rPr>
        <w:t>as</w:t>
      </w:r>
      <w:r w:rsidR="00BD6964" w:rsidRPr="00732998">
        <w:rPr>
          <w:rFonts w:asciiTheme="majorBidi" w:hAnsiTheme="majorBidi" w:cstheme="majorBidi"/>
          <w:sz w:val="24"/>
          <w:szCs w:val="24"/>
        </w:rPr>
        <w:t xml:space="preserve"> notoriously destructive plant pathogen</w:t>
      </w:r>
      <w:r w:rsidR="000B33A9" w:rsidRPr="00732998">
        <w:rPr>
          <w:rFonts w:asciiTheme="majorBidi" w:hAnsiTheme="majorBidi" w:cstheme="majorBidi"/>
          <w:sz w:val="24"/>
          <w:szCs w:val="24"/>
        </w:rPr>
        <w:t>s</w:t>
      </w:r>
      <w:r w:rsidR="00BD6964" w:rsidRPr="00732998">
        <w:rPr>
          <w:rFonts w:asciiTheme="majorBidi" w:hAnsiTheme="majorBidi" w:cstheme="majorBidi"/>
          <w:sz w:val="24"/>
          <w:szCs w:val="24"/>
        </w:rPr>
        <w:t xml:space="preserve"> that cause a widespread </w:t>
      </w:r>
      <w:r w:rsidR="0095359B" w:rsidRPr="00732998">
        <w:rPr>
          <w:rFonts w:asciiTheme="majorBidi" w:hAnsiTheme="majorBidi" w:cstheme="majorBidi"/>
          <w:sz w:val="24"/>
          <w:szCs w:val="24"/>
        </w:rPr>
        <w:t>destruction in</w:t>
      </w:r>
      <w:r w:rsidR="000B33A9" w:rsidRPr="00732998">
        <w:rPr>
          <w:rFonts w:asciiTheme="majorBidi" w:hAnsiTheme="majorBidi" w:cstheme="majorBidi"/>
          <w:sz w:val="24"/>
          <w:szCs w:val="24"/>
        </w:rPr>
        <w:t xml:space="preserve"> </w:t>
      </w:r>
      <w:r w:rsidR="009F23A4" w:rsidRPr="00732998">
        <w:rPr>
          <w:rFonts w:asciiTheme="majorBidi" w:hAnsiTheme="majorBidi" w:cstheme="majorBidi"/>
          <w:sz w:val="24"/>
          <w:szCs w:val="24"/>
        </w:rPr>
        <w:t>many of the major crops</w:t>
      </w:r>
      <w:r w:rsidR="000B33A9" w:rsidRPr="00732998">
        <w:rPr>
          <w:rFonts w:asciiTheme="majorBidi" w:hAnsiTheme="majorBidi" w:cstheme="majorBidi"/>
          <w:sz w:val="24"/>
          <w:szCs w:val="24"/>
        </w:rPr>
        <w:t xml:space="preserve"> </w:t>
      </w:r>
      <w:r w:rsidR="002664C6" w:rsidRPr="00732998">
        <w:rPr>
          <w:rFonts w:asciiTheme="majorBidi" w:hAnsiTheme="majorBidi" w:cstheme="majorBidi"/>
          <w:sz w:val="24"/>
          <w:szCs w:val="24"/>
        </w:rPr>
        <w:t>such as vegetable, field and tree crops</w:t>
      </w:r>
      <w:r w:rsidR="00BD6964" w:rsidRPr="00732998">
        <w:rPr>
          <w:rFonts w:asciiTheme="majorBidi" w:hAnsiTheme="majorBidi" w:cstheme="majorBidi"/>
          <w:sz w:val="24"/>
          <w:szCs w:val="24"/>
        </w:rPr>
        <w:t xml:space="preserve">. </w:t>
      </w:r>
      <w:r w:rsidR="0075458D" w:rsidRPr="00732998">
        <w:rPr>
          <w:rFonts w:asciiTheme="majorBidi" w:hAnsiTheme="majorBidi" w:cstheme="majorBidi"/>
          <w:i/>
          <w:iCs/>
          <w:sz w:val="24"/>
          <w:szCs w:val="24"/>
        </w:rPr>
        <w:t>Alternaria</w:t>
      </w:r>
      <w:r w:rsidR="0075458D" w:rsidRPr="00732998">
        <w:rPr>
          <w:rFonts w:asciiTheme="majorBidi" w:hAnsiTheme="majorBidi" w:cstheme="majorBidi"/>
          <w:sz w:val="24"/>
          <w:szCs w:val="24"/>
        </w:rPr>
        <w:t xml:space="preserve"> has a severe impact </w:t>
      </w:r>
      <w:proofErr w:type="gramStart"/>
      <w:r w:rsidR="0075458D" w:rsidRPr="00732998">
        <w:rPr>
          <w:rFonts w:asciiTheme="majorBidi" w:hAnsiTheme="majorBidi" w:cstheme="majorBidi"/>
          <w:sz w:val="24"/>
          <w:szCs w:val="24"/>
        </w:rPr>
        <w:t>on  many</w:t>
      </w:r>
      <w:proofErr w:type="gramEnd"/>
      <w:r w:rsidR="0075458D" w:rsidRPr="00732998">
        <w:rPr>
          <w:rFonts w:asciiTheme="majorBidi" w:hAnsiTheme="majorBidi" w:cstheme="majorBidi"/>
          <w:sz w:val="24"/>
          <w:szCs w:val="24"/>
        </w:rPr>
        <w:t xml:space="preserve"> plant species in several plant families including Cruciferae, Cucurbitaceae, Solanaceae and </w:t>
      </w:r>
      <w:proofErr w:type="spellStart"/>
      <w:r w:rsidR="0075458D" w:rsidRPr="00732998">
        <w:rPr>
          <w:rFonts w:asciiTheme="majorBidi" w:hAnsiTheme="majorBidi" w:cstheme="majorBidi"/>
          <w:sz w:val="24"/>
          <w:szCs w:val="24"/>
        </w:rPr>
        <w:t>Bracicaceae</w:t>
      </w:r>
      <w:proofErr w:type="spellEnd"/>
      <w:r w:rsidR="0075458D" w:rsidRPr="00732998">
        <w:rPr>
          <w:rFonts w:asciiTheme="majorBidi" w:hAnsiTheme="majorBidi" w:cstheme="majorBidi"/>
          <w:sz w:val="24"/>
          <w:szCs w:val="24"/>
        </w:rPr>
        <w:t xml:space="preserve"> which are of nutritional as well as </w:t>
      </w:r>
      <w:proofErr w:type="spellStart"/>
      <w:r w:rsidR="0075458D" w:rsidRPr="00732998">
        <w:rPr>
          <w:rFonts w:asciiTheme="majorBidi" w:hAnsiTheme="majorBidi" w:cstheme="majorBidi"/>
          <w:sz w:val="24"/>
          <w:szCs w:val="24"/>
        </w:rPr>
        <w:t>economical</w:t>
      </w:r>
      <w:proofErr w:type="spellEnd"/>
      <w:r w:rsidR="0075458D" w:rsidRPr="00732998">
        <w:rPr>
          <w:rFonts w:asciiTheme="majorBidi" w:hAnsiTheme="majorBidi" w:cstheme="majorBidi"/>
          <w:sz w:val="24"/>
          <w:szCs w:val="24"/>
        </w:rPr>
        <w:t xml:space="preserve"> significance</w:t>
      </w:r>
      <w:r w:rsidR="00887872" w:rsidRPr="00732998">
        <w:rPr>
          <w:rFonts w:asciiTheme="majorBidi" w:hAnsiTheme="majorBidi" w:cstheme="majorBidi"/>
          <w:sz w:val="24"/>
          <w:szCs w:val="24"/>
        </w:rPr>
        <w:t xml:space="preserve">. </w:t>
      </w:r>
      <w:r w:rsidR="00887872" w:rsidRPr="00732998">
        <w:rPr>
          <w:rFonts w:asciiTheme="majorBidi" w:hAnsiTheme="majorBidi" w:cstheme="majorBidi"/>
          <w:i/>
          <w:iCs/>
          <w:sz w:val="24"/>
          <w:szCs w:val="24"/>
        </w:rPr>
        <w:t>Alternaria</w:t>
      </w:r>
      <w:r w:rsidR="00887872" w:rsidRPr="00732998">
        <w:rPr>
          <w:rFonts w:asciiTheme="majorBidi" w:hAnsiTheme="majorBidi" w:cstheme="majorBidi"/>
          <w:sz w:val="24"/>
          <w:szCs w:val="24"/>
        </w:rPr>
        <w:t xml:space="preserve"> infections</w:t>
      </w:r>
      <w:r w:rsidR="0059345F"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caus</w:t>
      </w:r>
      <w:r w:rsidR="0059345F" w:rsidRPr="00732998">
        <w:rPr>
          <w:rFonts w:asciiTheme="majorBidi" w:hAnsiTheme="majorBidi" w:cstheme="majorBidi"/>
          <w:sz w:val="24"/>
          <w:szCs w:val="24"/>
        </w:rPr>
        <w:t>e</w:t>
      </w:r>
      <w:r w:rsidR="00BD6964" w:rsidRPr="00732998">
        <w:rPr>
          <w:rFonts w:asciiTheme="majorBidi" w:hAnsiTheme="majorBidi" w:cstheme="majorBidi"/>
          <w:sz w:val="24"/>
          <w:szCs w:val="24"/>
        </w:rPr>
        <w:t xml:space="preserve"> world-</w:t>
      </w:r>
      <w:proofErr w:type="gramStart"/>
      <w:r w:rsidR="00BD6964" w:rsidRPr="00732998">
        <w:rPr>
          <w:rFonts w:asciiTheme="majorBidi" w:hAnsiTheme="majorBidi" w:cstheme="majorBidi"/>
          <w:sz w:val="24"/>
          <w:szCs w:val="24"/>
        </w:rPr>
        <w:t>wide  economic</w:t>
      </w:r>
      <w:proofErr w:type="gramEnd"/>
      <w:r w:rsidR="00BD6964" w:rsidRPr="00732998">
        <w:rPr>
          <w:rFonts w:asciiTheme="majorBidi" w:hAnsiTheme="majorBidi" w:cstheme="majorBidi"/>
          <w:sz w:val="24"/>
          <w:szCs w:val="24"/>
        </w:rPr>
        <w:t xml:space="preserve">  loss</w:t>
      </w:r>
      <w:r w:rsidR="00AF5A09" w:rsidRPr="00732998">
        <w:rPr>
          <w:rFonts w:asciiTheme="majorBidi" w:hAnsiTheme="majorBidi" w:cstheme="majorBidi"/>
          <w:sz w:val="24"/>
          <w:szCs w:val="24"/>
        </w:rPr>
        <w:t>es</w:t>
      </w:r>
      <w:r w:rsidR="00887872" w:rsidRPr="00732998">
        <w:rPr>
          <w:rFonts w:asciiTheme="majorBidi" w:hAnsiTheme="majorBidi" w:cstheme="majorBidi"/>
          <w:sz w:val="24"/>
          <w:szCs w:val="24"/>
        </w:rPr>
        <w:t xml:space="preserve"> on plant species belonging to these families</w:t>
      </w:r>
      <w:r w:rsidR="00BD6964" w:rsidRPr="00732998">
        <w:rPr>
          <w:rFonts w:asciiTheme="majorBidi" w:hAnsiTheme="majorBidi" w:cstheme="majorBidi"/>
          <w:sz w:val="24"/>
          <w:szCs w:val="24"/>
        </w:rPr>
        <w:t xml:space="preserve">  (</w:t>
      </w:r>
      <w:r w:rsidR="00AF5A09" w:rsidRPr="00732998">
        <w:rPr>
          <w:rFonts w:asciiTheme="majorBidi" w:hAnsiTheme="majorBidi" w:cstheme="majorBidi"/>
          <w:sz w:val="24"/>
          <w:szCs w:val="24"/>
        </w:rPr>
        <w:t>Conn and Tewari, 1990</w:t>
      </w:r>
      <w:r w:rsidR="00631C4B">
        <w:rPr>
          <w:rFonts w:asciiTheme="majorBidi" w:hAnsiTheme="majorBidi" w:cstheme="majorBidi"/>
          <w:sz w:val="24"/>
          <w:szCs w:val="24"/>
        </w:rPr>
        <w:t>;</w:t>
      </w:r>
      <w:r w:rsidR="00A245B7" w:rsidRPr="00732998">
        <w:rPr>
          <w:rFonts w:asciiTheme="majorBidi" w:hAnsiTheme="majorBidi" w:cstheme="majorBidi"/>
          <w:sz w:val="24"/>
          <w:szCs w:val="24"/>
        </w:rPr>
        <w:t xml:space="preserve"> </w:t>
      </w:r>
      <w:r w:rsidR="00D96A55" w:rsidRPr="00732998">
        <w:rPr>
          <w:rFonts w:asciiTheme="majorBidi" w:hAnsiTheme="majorBidi" w:cstheme="majorBidi"/>
          <w:sz w:val="24"/>
          <w:szCs w:val="24"/>
        </w:rPr>
        <w:t>Kirk,  2008</w:t>
      </w:r>
      <w:r w:rsidR="00D96A55">
        <w:rPr>
          <w:rFonts w:asciiTheme="majorBidi" w:hAnsiTheme="majorBidi" w:cstheme="majorBidi"/>
          <w:sz w:val="24"/>
          <w:szCs w:val="24"/>
        </w:rPr>
        <w:t xml:space="preserve">; </w:t>
      </w:r>
      <w:r w:rsidR="00A245B7" w:rsidRPr="00732998">
        <w:rPr>
          <w:rFonts w:asciiTheme="majorBidi" w:hAnsiTheme="majorBidi" w:cstheme="majorBidi"/>
          <w:sz w:val="24"/>
          <w:szCs w:val="24"/>
        </w:rPr>
        <w:t>Anu</w:t>
      </w:r>
      <w:r w:rsidR="00033516" w:rsidRPr="00732998">
        <w:rPr>
          <w:rFonts w:asciiTheme="majorBidi" w:hAnsiTheme="majorBidi" w:cstheme="majorBidi"/>
          <w:sz w:val="24"/>
          <w:szCs w:val="24"/>
        </w:rPr>
        <w:t>j</w:t>
      </w:r>
      <w:r w:rsidR="00A245B7" w:rsidRPr="00732998">
        <w:rPr>
          <w:rFonts w:asciiTheme="majorBidi" w:hAnsiTheme="majorBidi" w:cstheme="majorBidi"/>
          <w:sz w:val="24"/>
          <w:szCs w:val="24"/>
        </w:rPr>
        <w:t xml:space="preserve"> et al</w:t>
      </w:r>
      <w:r w:rsidR="00631C4B">
        <w:rPr>
          <w:rFonts w:asciiTheme="majorBidi" w:hAnsiTheme="majorBidi" w:cstheme="majorBidi"/>
          <w:sz w:val="24"/>
          <w:szCs w:val="24"/>
        </w:rPr>
        <w:t>.,</w:t>
      </w:r>
      <w:r w:rsidR="00A245B7" w:rsidRPr="00732998">
        <w:rPr>
          <w:rFonts w:asciiTheme="majorBidi" w:hAnsiTheme="majorBidi" w:cstheme="majorBidi"/>
          <w:sz w:val="24"/>
          <w:szCs w:val="24"/>
        </w:rPr>
        <w:t xml:space="preserve"> 2013</w:t>
      </w:r>
      <w:r w:rsidR="00BD6964" w:rsidRPr="00732998">
        <w:rPr>
          <w:rFonts w:asciiTheme="majorBidi" w:hAnsiTheme="majorBidi" w:cstheme="majorBidi"/>
          <w:sz w:val="24"/>
          <w:szCs w:val="24"/>
        </w:rPr>
        <w:t>).</w:t>
      </w:r>
      <w:r w:rsidR="00F657EF" w:rsidRPr="00732998">
        <w:rPr>
          <w:rFonts w:asciiTheme="majorBidi" w:hAnsiTheme="majorBidi" w:cstheme="majorBidi"/>
          <w:sz w:val="24"/>
          <w:szCs w:val="24"/>
        </w:rPr>
        <w:t xml:space="preserve">    </w:t>
      </w:r>
      <w:r w:rsidR="00887872" w:rsidRPr="00732998">
        <w:rPr>
          <w:rFonts w:asciiTheme="majorBidi" w:hAnsiTheme="majorBidi" w:cstheme="majorBidi"/>
          <w:sz w:val="24"/>
          <w:szCs w:val="24"/>
        </w:rPr>
        <w:t>R</w:t>
      </w:r>
      <w:r w:rsidR="00F657EF" w:rsidRPr="00732998">
        <w:rPr>
          <w:rFonts w:asciiTheme="majorBidi" w:hAnsiTheme="majorBidi" w:cstheme="majorBidi"/>
          <w:sz w:val="24"/>
          <w:szCs w:val="24"/>
        </w:rPr>
        <w:t>otting</w:t>
      </w:r>
      <w:r w:rsidR="00156535" w:rsidRPr="00732998">
        <w:rPr>
          <w:rFonts w:asciiTheme="majorBidi" w:hAnsiTheme="majorBidi" w:cstheme="majorBidi"/>
          <w:sz w:val="24"/>
          <w:szCs w:val="24"/>
        </w:rPr>
        <w:t xml:space="preserve"> symptoms induced by fungal infection can be seen on field plants, during storage, </w:t>
      </w:r>
      <w:r w:rsidR="00985F60" w:rsidRPr="00732998">
        <w:rPr>
          <w:rFonts w:asciiTheme="majorBidi" w:hAnsiTheme="majorBidi" w:cstheme="majorBidi"/>
          <w:sz w:val="24"/>
          <w:szCs w:val="24"/>
        </w:rPr>
        <w:t>shipping</w:t>
      </w:r>
      <w:r w:rsidR="00156535" w:rsidRPr="00732998">
        <w:rPr>
          <w:rFonts w:asciiTheme="majorBidi" w:hAnsiTheme="majorBidi" w:cstheme="majorBidi"/>
          <w:sz w:val="24"/>
          <w:szCs w:val="24"/>
        </w:rPr>
        <w:t xml:space="preserve">, and even at </w:t>
      </w:r>
      <w:r w:rsidR="00985F60" w:rsidRPr="00732998">
        <w:rPr>
          <w:rFonts w:asciiTheme="majorBidi" w:hAnsiTheme="majorBidi" w:cstheme="majorBidi"/>
          <w:sz w:val="24"/>
          <w:szCs w:val="24"/>
        </w:rPr>
        <w:t>super</w:t>
      </w:r>
      <w:r w:rsidR="00156535" w:rsidRPr="00732998">
        <w:rPr>
          <w:rFonts w:asciiTheme="majorBidi" w:hAnsiTheme="majorBidi" w:cstheme="majorBidi"/>
          <w:sz w:val="24"/>
          <w:szCs w:val="24"/>
        </w:rPr>
        <w:t>market</w:t>
      </w:r>
      <w:r w:rsidR="00985F60" w:rsidRPr="00732998">
        <w:rPr>
          <w:rFonts w:asciiTheme="majorBidi" w:hAnsiTheme="majorBidi" w:cstheme="majorBidi"/>
          <w:sz w:val="24"/>
          <w:szCs w:val="24"/>
        </w:rPr>
        <w:t>s</w:t>
      </w:r>
      <w:r w:rsidR="00F657EF" w:rsidRPr="00732998">
        <w:rPr>
          <w:rFonts w:asciiTheme="majorBidi" w:hAnsiTheme="majorBidi" w:cstheme="majorBidi"/>
          <w:sz w:val="24"/>
          <w:szCs w:val="24"/>
        </w:rPr>
        <w:t xml:space="preserve">. </w:t>
      </w:r>
      <w:r w:rsidR="00E26A9D" w:rsidRPr="00732998">
        <w:rPr>
          <w:rFonts w:asciiTheme="majorBidi" w:hAnsiTheme="majorBidi" w:cstheme="majorBidi"/>
          <w:sz w:val="24"/>
          <w:szCs w:val="24"/>
        </w:rPr>
        <w:t>One of the most prevalent diseases of tomato (</w:t>
      </w:r>
      <w:r w:rsidR="00E26A9D" w:rsidRPr="00732998">
        <w:rPr>
          <w:rFonts w:asciiTheme="majorBidi" w:hAnsiTheme="majorBidi" w:cstheme="majorBidi"/>
          <w:i/>
          <w:iCs/>
          <w:sz w:val="24"/>
          <w:szCs w:val="24"/>
        </w:rPr>
        <w:t xml:space="preserve">Solanum </w:t>
      </w:r>
      <w:proofErr w:type="spellStart"/>
      <w:r w:rsidR="00E26A9D" w:rsidRPr="00732998">
        <w:rPr>
          <w:rFonts w:asciiTheme="majorBidi" w:hAnsiTheme="majorBidi" w:cstheme="majorBidi"/>
          <w:i/>
          <w:iCs/>
          <w:sz w:val="24"/>
          <w:szCs w:val="24"/>
        </w:rPr>
        <w:t>lycopersicum</w:t>
      </w:r>
      <w:proofErr w:type="spellEnd"/>
      <w:r w:rsidR="00E26A9D" w:rsidRPr="00732998">
        <w:rPr>
          <w:rFonts w:asciiTheme="majorBidi" w:hAnsiTheme="majorBidi" w:cstheme="majorBidi"/>
          <w:sz w:val="24"/>
          <w:szCs w:val="24"/>
        </w:rPr>
        <w:t xml:space="preserve">) is the rot disease induced by </w:t>
      </w:r>
      <w:r w:rsidR="00E26A9D" w:rsidRPr="00732998">
        <w:rPr>
          <w:rFonts w:asciiTheme="majorBidi" w:hAnsiTheme="majorBidi" w:cstheme="majorBidi"/>
          <w:i/>
          <w:iCs/>
          <w:sz w:val="24"/>
          <w:szCs w:val="24"/>
        </w:rPr>
        <w:t xml:space="preserve">Alternaria </w:t>
      </w:r>
      <w:proofErr w:type="spellStart"/>
      <w:r w:rsidR="00E26A9D" w:rsidRPr="00732998">
        <w:rPr>
          <w:rFonts w:asciiTheme="majorBidi" w:hAnsiTheme="majorBidi" w:cstheme="majorBidi"/>
          <w:i/>
          <w:iCs/>
          <w:sz w:val="24"/>
          <w:szCs w:val="24"/>
        </w:rPr>
        <w:t>alternata</w:t>
      </w:r>
      <w:proofErr w:type="spellEnd"/>
      <w:r w:rsidR="00E26A9D" w:rsidRPr="00732998">
        <w:rPr>
          <w:rFonts w:asciiTheme="majorBidi" w:hAnsiTheme="majorBidi" w:cstheme="majorBidi"/>
          <w:sz w:val="24"/>
          <w:szCs w:val="24"/>
        </w:rPr>
        <w:t xml:space="preserve"> which causes tangible losses in fruit quality rendering large amounts of tomato fruits unfit for marketing and consumption (</w:t>
      </w:r>
      <w:proofErr w:type="spellStart"/>
      <w:r w:rsidR="00E26A9D" w:rsidRPr="00732998">
        <w:rPr>
          <w:rFonts w:asciiTheme="majorBidi" w:hAnsiTheme="majorBidi" w:cstheme="majorBidi"/>
          <w:sz w:val="24"/>
          <w:szCs w:val="24"/>
        </w:rPr>
        <w:t>Asai</w:t>
      </w:r>
      <w:proofErr w:type="spellEnd"/>
      <w:r w:rsidR="00E26A9D" w:rsidRPr="00732998">
        <w:rPr>
          <w:rFonts w:asciiTheme="majorBidi" w:hAnsiTheme="majorBidi" w:cstheme="majorBidi"/>
          <w:sz w:val="24"/>
          <w:szCs w:val="24"/>
        </w:rPr>
        <w:t xml:space="preserve"> and </w:t>
      </w:r>
      <w:proofErr w:type="spellStart"/>
      <w:r w:rsidR="00E26A9D" w:rsidRPr="00732998">
        <w:rPr>
          <w:rFonts w:asciiTheme="majorBidi" w:hAnsiTheme="majorBidi" w:cstheme="majorBidi"/>
          <w:sz w:val="24"/>
          <w:szCs w:val="24"/>
        </w:rPr>
        <w:t>Shirasu</w:t>
      </w:r>
      <w:proofErr w:type="spellEnd"/>
      <w:r w:rsidR="00631C4B">
        <w:rPr>
          <w:rFonts w:asciiTheme="majorBidi" w:hAnsiTheme="majorBidi" w:cstheme="majorBidi"/>
          <w:sz w:val="24"/>
          <w:szCs w:val="24"/>
        </w:rPr>
        <w:t>,</w:t>
      </w:r>
      <w:r w:rsidR="00E26A9D" w:rsidRPr="00732998">
        <w:rPr>
          <w:rFonts w:asciiTheme="majorBidi" w:hAnsiTheme="majorBidi" w:cstheme="majorBidi"/>
          <w:sz w:val="24"/>
          <w:szCs w:val="24"/>
        </w:rPr>
        <w:t xml:space="preserve"> 2015). </w:t>
      </w:r>
      <w:r w:rsidR="00BD6964" w:rsidRPr="00732998">
        <w:rPr>
          <w:rFonts w:asciiTheme="majorBidi" w:hAnsiTheme="majorBidi" w:cstheme="majorBidi"/>
          <w:i/>
          <w:iCs/>
          <w:sz w:val="24"/>
          <w:szCs w:val="24"/>
        </w:rPr>
        <w:t>Alternaria</w:t>
      </w:r>
      <w:r w:rsidR="00156535" w:rsidRPr="00732998">
        <w:rPr>
          <w:rFonts w:asciiTheme="majorBidi" w:hAnsiTheme="majorBidi" w:cstheme="majorBidi"/>
          <w:i/>
          <w:iCs/>
          <w:sz w:val="24"/>
          <w:szCs w:val="24"/>
        </w:rPr>
        <w:t xml:space="preserve"> </w:t>
      </w:r>
      <w:r w:rsidR="00156535" w:rsidRPr="00732998">
        <w:rPr>
          <w:rFonts w:asciiTheme="majorBidi" w:hAnsiTheme="majorBidi" w:cstheme="majorBidi"/>
          <w:sz w:val="24"/>
          <w:szCs w:val="24"/>
        </w:rPr>
        <w:t xml:space="preserve">spp. </w:t>
      </w:r>
      <w:r w:rsidR="00B97F26" w:rsidRPr="00732998">
        <w:rPr>
          <w:rFonts w:asciiTheme="majorBidi" w:hAnsiTheme="majorBidi" w:cstheme="majorBidi"/>
          <w:sz w:val="24"/>
          <w:szCs w:val="24"/>
        </w:rPr>
        <w:t>u</w:t>
      </w:r>
      <w:r w:rsidR="00156535" w:rsidRPr="00732998">
        <w:rPr>
          <w:rFonts w:asciiTheme="majorBidi" w:hAnsiTheme="majorBidi" w:cstheme="majorBidi"/>
          <w:sz w:val="24"/>
          <w:szCs w:val="24"/>
        </w:rPr>
        <w:t>sually induce</w:t>
      </w:r>
      <w:r w:rsidR="00B97F26" w:rsidRPr="00732998">
        <w:rPr>
          <w:rFonts w:asciiTheme="majorBidi" w:hAnsiTheme="majorBidi" w:cstheme="majorBidi"/>
          <w:sz w:val="24"/>
          <w:szCs w:val="24"/>
        </w:rPr>
        <w:t>s</w:t>
      </w:r>
      <w:r w:rsidR="00156535" w:rsidRPr="00732998">
        <w:rPr>
          <w:rFonts w:asciiTheme="majorBidi" w:hAnsiTheme="majorBidi" w:cstheme="majorBidi"/>
          <w:sz w:val="24"/>
          <w:szCs w:val="24"/>
        </w:rPr>
        <w:t xml:space="preserve"> diseases of variable symptoms such as early blight disease of potato and tomato</w:t>
      </w:r>
      <w:r w:rsidR="009B42A6" w:rsidRPr="00732998">
        <w:rPr>
          <w:rFonts w:asciiTheme="majorBidi" w:hAnsiTheme="majorBidi" w:cstheme="majorBidi"/>
          <w:sz w:val="24"/>
          <w:szCs w:val="24"/>
        </w:rPr>
        <w:t>, leaf blight</w:t>
      </w:r>
      <w:r w:rsidR="00156535" w:rsidRPr="00732998">
        <w:rPr>
          <w:rFonts w:asciiTheme="majorBidi" w:hAnsiTheme="majorBidi" w:cstheme="majorBidi"/>
          <w:sz w:val="24"/>
          <w:szCs w:val="24"/>
        </w:rPr>
        <w:t xml:space="preserve"> and the leaf spot diseas</w:t>
      </w:r>
      <w:r w:rsidR="00B97F26" w:rsidRPr="00732998">
        <w:rPr>
          <w:rFonts w:asciiTheme="majorBidi" w:hAnsiTheme="majorBidi" w:cstheme="majorBidi"/>
          <w:sz w:val="24"/>
          <w:szCs w:val="24"/>
        </w:rPr>
        <w:t xml:space="preserve">es in other host plants such as the one produced in </w:t>
      </w:r>
      <w:proofErr w:type="spellStart"/>
      <w:r w:rsidR="00B97F26" w:rsidRPr="00732998">
        <w:rPr>
          <w:rFonts w:asciiTheme="majorBidi" w:hAnsiTheme="majorBidi" w:cstheme="majorBidi"/>
          <w:i/>
          <w:iCs/>
          <w:sz w:val="24"/>
          <w:szCs w:val="24"/>
        </w:rPr>
        <w:t>Withania</w:t>
      </w:r>
      <w:proofErr w:type="spellEnd"/>
      <w:r w:rsidR="00B97F26" w:rsidRPr="00732998">
        <w:rPr>
          <w:rFonts w:asciiTheme="majorBidi" w:hAnsiTheme="majorBidi" w:cstheme="majorBidi"/>
          <w:i/>
          <w:iCs/>
          <w:sz w:val="24"/>
          <w:szCs w:val="24"/>
        </w:rPr>
        <w:t xml:space="preserve"> </w:t>
      </w:r>
      <w:proofErr w:type="spellStart"/>
      <w:r w:rsidR="00B97F26" w:rsidRPr="00732998">
        <w:rPr>
          <w:rFonts w:asciiTheme="majorBidi" w:hAnsiTheme="majorBidi" w:cstheme="majorBidi"/>
          <w:i/>
          <w:iCs/>
          <w:sz w:val="24"/>
          <w:szCs w:val="24"/>
        </w:rPr>
        <w:t>somnifera</w:t>
      </w:r>
      <w:proofErr w:type="spellEnd"/>
      <w:r w:rsidR="00B97F26" w:rsidRPr="00732998">
        <w:rPr>
          <w:rFonts w:asciiTheme="majorBidi" w:hAnsiTheme="majorBidi" w:cstheme="majorBidi"/>
          <w:sz w:val="24"/>
          <w:szCs w:val="24"/>
        </w:rPr>
        <w:t xml:space="preserve"> (</w:t>
      </w:r>
      <w:r w:rsidR="00D96A55" w:rsidRPr="00732998">
        <w:rPr>
          <w:rFonts w:asciiTheme="majorBidi" w:hAnsiTheme="majorBidi" w:cstheme="majorBidi"/>
          <w:sz w:val="24"/>
          <w:szCs w:val="24"/>
        </w:rPr>
        <w:t>Akhtar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2004</w:t>
      </w:r>
      <w:r w:rsidR="00D96A55">
        <w:rPr>
          <w:rFonts w:asciiTheme="majorBidi" w:hAnsiTheme="majorBidi" w:cstheme="majorBidi"/>
          <w:sz w:val="24"/>
          <w:szCs w:val="24"/>
        </w:rPr>
        <w:t xml:space="preserve">; </w:t>
      </w:r>
      <w:r w:rsidR="00B97F26" w:rsidRPr="00732998">
        <w:rPr>
          <w:rFonts w:asciiTheme="majorBidi" w:hAnsiTheme="majorBidi" w:cstheme="majorBidi"/>
          <w:sz w:val="24"/>
          <w:szCs w:val="24"/>
        </w:rPr>
        <w:t xml:space="preserve">Pati </w:t>
      </w:r>
      <w:r w:rsidR="00B97F26" w:rsidRPr="00732998">
        <w:rPr>
          <w:rFonts w:asciiTheme="majorBidi" w:hAnsiTheme="majorBidi" w:cstheme="majorBidi"/>
          <w:i/>
          <w:iCs/>
          <w:sz w:val="24"/>
          <w:szCs w:val="24"/>
        </w:rPr>
        <w:t>et al.</w:t>
      </w:r>
      <w:r w:rsidR="00B97F26" w:rsidRPr="00732998">
        <w:rPr>
          <w:rFonts w:asciiTheme="majorBidi" w:hAnsiTheme="majorBidi" w:cstheme="majorBidi"/>
          <w:sz w:val="24"/>
          <w:szCs w:val="24"/>
        </w:rPr>
        <w:t>, 2008</w:t>
      </w:r>
      <w:r w:rsidR="00631C4B">
        <w:rPr>
          <w:rFonts w:asciiTheme="majorBidi" w:hAnsiTheme="majorBidi" w:cstheme="majorBidi"/>
          <w:sz w:val="24"/>
          <w:szCs w:val="24"/>
        </w:rPr>
        <w:t>;</w:t>
      </w:r>
      <w:r w:rsidR="00B97F26" w:rsidRPr="00732998">
        <w:rPr>
          <w:rFonts w:asciiTheme="majorBidi" w:hAnsiTheme="majorBidi" w:cstheme="majorBidi"/>
          <w:sz w:val="24"/>
          <w:szCs w:val="24"/>
        </w:rPr>
        <w:t xml:space="preserve"> Younes et al.</w:t>
      </w:r>
      <w:r w:rsidR="00631C4B">
        <w:rPr>
          <w:rFonts w:asciiTheme="majorBidi" w:hAnsiTheme="majorBidi" w:cstheme="majorBidi"/>
          <w:sz w:val="24"/>
          <w:szCs w:val="24"/>
        </w:rPr>
        <w:t>,</w:t>
      </w:r>
      <w:r w:rsidR="00B97F26" w:rsidRPr="00732998">
        <w:rPr>
          <w:rFonts w:asciiTheme="majorBidi" w:hAnsiTheme="majorBidi" w:cstheme="majorBidi"/>
          <w:sz w:val="24"/>
          <w:szCs w:val="24"/>
        </w:rPr>
        <w:t xml:space="preserve"> 2019) </w:t>
      </w:r>
      <w:r w:rsidR="003A2170" w:rsidRPr="00732998">
        <w:rPr>
          <w:rFonts w:asciiTheme="majorBidi" w:hAnsiTheme="majorBidi" w:cstheme="majorBidi"/>
          <w:sz w:val="24"/>
          <w:szCs w:val="24"/>
        </w:rPr>
        <w:t>in</w:t>
      </w:r>
      <w:r w:rsidR="00B97F26" w:rsidRPr="00732998">
        <w:rPr>
          <w:rFonts w:asciiTheme="majorBidi" w:hAnsiTheme="majorBidi" w:cstheme="majorBidi"/>
          <w:sz w:val="24"/>
          <w:szCs w:val="24"/>
        </w:rPr>
        <w:t xml:space="preserve"> addition to its capability of infecting many other plant species</w:t>
      </w:r>
      <w:r w:rsidR="003A2170" w:rsidRPr="00732998">
        <w:rPr>
          <w:rFonts w:asciiTheme="majorBidi" w:hAnsiTheme="majorBidi" w:cstheme="majorBidi"/>
          <w:sz w:val="24"/>
          <w:szCs w:val="24"/>
        </w:rPr>
        <w:t xml:space="preserve"> producing symptoms on several plant parts such as leaves, petioles and fruits</w:t>
      </w:r>
      <w:r w:rsidR="00BD6964" w:rsidRPr="00732998">
        <w:rPr>
          <w:rFonts w:asciiTheme="majorBidi" w:hAnsiTheme="majorBidi" w:cstheme="majorBidi"/>
          <w:sz w:val="24"/>
          <w:szCs w:val="24"/>
        </w:rPr>
        <w:t xml:space="preserve">.  </w:t>
      </w:r>
      <w:r w:rsidR="002C707E" w:rsidRPr="00732998">
        <w:rPr>
          <w:rFonts w:asciiTheme="majorBidi" w:hAnsiTheme="majorBidi" w:cstheme="majorBidi"/>
          <w:sz w:val="24"/>
          <w:szCs w:val="24"/>
        </w:rPr>
        <w:t xml:space="preserve">As a result </w:t>
      </w:r>
      <w:proofErr w:type="gramStart"/>
      <w:r w:rsidR="002C707E" w:rsidRPr="00732998">
        <w:rPr>
          <w:rFonts w:asciiTheme="majorBidi" w:hAnsiTheme="majorBidi" w:cstheme="majorBidi"/>
          <w:sz w:val="24"/>
          <w:szCs w:val="24"/>
        </w:rPr>
        <w:t>of  fruit</w:t>
      </w:r>
      <w:proofErr w:type="gramEnd"/>
      <w:r w:rsidR="002C707E" w:rsidRPr="00732998">
        <w:rPr>
          <w:rFonts w:asciiTheme="majorBidi" w:hAnsiTheme="majorBidi" w:cstheme="majorBidi"/>
          <w:sz w:val="24"/>
          <w:szCs w:val="24"/>
        </w:rPr>
        <w:t xml:space="preserve"> infection, lesions of purple to dark </w:t>
      </w:r>
      <w:proofErr w:type="spellStart"/>
      <w:r w:rsidR="002C707E" w:rsidRPr="00732998">
        <w:rPr>
          <w:rFonts w:asciiTheme="majorBidi" w:hAnsiTheme="majorBidi" w:cstheme="majorBidi"/>
          <w:sz w:val="24"/>
          <w:szCs w:val="24"/>
        </w:rPr>
        <w:t>colour</w:t>
      </w:r>
      <w:proofErr w:type="spellEnd"/>
      <w:r w:rsidR="002C707E" w:rsidRPr="00732998">
        <w:rPr>
          <w:rFonts w:asciiTheme="majorBidi" w:hAnsiTheme="majorBidi" w:cstheme="majorBidi"/>
          <w:sz w:val="24"/>
          <w:szCs w:val="24"/>
        </w:rPr>
        <w:t xml:space="preserve"> were formed on the stem- end. </w:t>
      </w:r>
      <w:r w:rsidR="009F23A4" w:rsidRPr="00732998">
        <w:rPr>
          <w:rFonts w:asciiTheme="majorBidi" w:hAnsiTheme="majorBidi" w:cstheme="majorBidi"/>
          <w:sz w:val="24"/>
          <w:szCs w:val="24"/>
        </w:rPr>
        <w:t xml:space="preserve">Most of fruit surface as well as the inner fruit tissues are commonly affected due to expansion of these lesions. Infection induces premature fruit drop and if fruits reach maturity they become unmarketable. </w:t>
      </w:r>
      <w:r w:rsidR="00BD7AA1" w:rsidRPr="00732998">
        <w:rPr>
          <w:rFonts w:asciiTheme="majorBidi" w:hAnsiTheme="majorBidi" w:cstheme="majorBidi"/>
          <w:sz w:val="24"/>
          <w:szCs w:val="24"/>
        </w:rPr>
        <w:t>D</w:t>
      </w:r>
      <w:r w:rsidR="007E32C7" w:rsidRPr="00732998">
        <w:rPr>
          <w:rFonts w:asciiTheme="majorBidi" w:hAnsiTheme="majorBidi" w:cstheme="majorBidi"/>
          <w:sz w:val="24"/>
          <w:szCs w:val="24"/>
        </w:rPr>
        <w:t xml:space="preserve">uring the post-harvest storage, tomato fruits are subject </w:t>
      </w:r>
      <w:r w:rsidR="00F758BB" w:rsidRPr="00732998">
        <w:rPr>
          <w:rFonts w:asciiTheme="majorBidi" w:hAnsiTheme="majorBidi" w:cstheme="majorBidi"/>
          <w:sz w:val="24"/>
          <w:szCs w:val="24"/>
        </w:rPr>
        <w:t>to deterioration</w:t>
      </w:r>
      <w:r w:rsidR="007E32C7" w:rsidRPr="00732998">
        <w:rPr>
          <w:rFonts w:asciiTheme="majorBidi" w:hAnsiTheme="majorBidi" w:cstheme="majorBidi"/>
          <w:sz w:val="24"/>
          <w:szCs w:val="24"/>
        </w:rPr>
        <w:t xml:space="preserve"> due to diseases induced by some fungal pathogen agents such as black mold disease of tomato caused by </w:t>
      </w:r>
      <w:proofErr w:type="gramStart"/>
      <w:r w:rsidR="007E32C7" w:rsidRPr="00732998">
        <w:rPr>
          <w:rFonts w:asciiTheme="majorBidi" w:hAnsiTheme="majorBidi" w:cstheme="majorBidi"/>
          <w:i/>
          <w:iCs/>
          <w:sz w:val="24"/>
          <w:szCs w:val="24"/>
        </w:rPr>
        <w:t>Alternaria</w:t>
      </w:r>
      <w:r w:rsidR="007E32C7" w:rsidRPr="00732998">
        <w:rPr>
          <w:rFonts w:asciiTheme="majorBidi" w:hAnsiTheme="majorBidi" w:cstheme="majorBidi"/>
          <w:sz w:val="24"/>
          <w:szCs w:val="24"/>
        </w:rPr>
        <w:t xml:space="preserve">  </w:t>
      </w:r>
      <w:r w:rsidR="0059345F" w:rsidRPr="00732998">
        <w:rPr>
          <w:rFonts w:asciiTheme="majorBidi" w:hAnsiTheme="majorBidi" w:cstheme="majorBidi"/>
          <w:sz w:val="24"/>
          <w:szCs w:val="24"/>
        </w:rPr>
        <w:t>(</w:t>
      </w:r>
      <w:proofErr w:type="gramEnd"/>
      <w:r w:rsidR="00D96A55" w:rsidRPr="00732998">
        <w:rPr>
          <w:rFonts w:asciiTheme="majorBidi" w:hAnsiTheme="majorBidi" w:cstheme="majorBidi"/>
          <w:sz w:val="24"/>
          <w:szCs w:val="24"/>
        </w:rPr>
        <w:t>Akhtar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1994</w:t>
      </w:r>
      <w:r w:rsidR="00D96A55">
        <w:rPr>
          <w:rFonts w:asciiTheme="majorBidi" w:hAnsiTheme="majorBidi" w:cstheme="majorBidi"/>
          <w:sz w:val="24"/>
          <w:szCs w:val="24"/>
        </w:rPr>
        <w:t xml:space="preserve">; </w:t>
      </w:r>
      <w:r w:rsidR="00D96A55" w:rsidRPr="00732998">
        <w:rPr>
          <w:rFonts w:asciiTheme="majorBidi" w:hAnsiTheme="majorBidi" w:cstheme="majorBidi"/>
          <w:sz w:val="24"/>
          <w:szCs w:val="24"/>
        </w:rPr>
        <w:t>Rosalba et al.</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2014</w:t>
      </w:r>
      <w:r w:rsidR="00D96A55">
        <w:rPr>
          <w:rFonts w:asciiTheme="majorBidi" w:hAnsiTheme="majorBidi" w:cstheme="majorBidi"/>
          <w:sz w:val="24"/>
          <w:szCs w:val="24"/>
        </w:rPr>
        <w:t xml:space="preserve">; </w:t>
      </w:r>
      <w:proofErr w:type="spellStart"/>
      <w:r w:rsidR="00D96A55" w:rsidRPr="00732998">
        <w:rPr>
          <w:rFonts w:asciiTheme="majorBidi" w:hAnsiTheme="majorBidi" w:cstheme="majorBidi"/>
          <w:sz w:val="24"/>
          <w:szCs w:val="24"/>
        </w:rPr>
        <w:t>Onuorah</w:t>
      </w:r>
      <w:proofErr w:type="spellEnd"/>
      <w:r w:rsidR="00D96A55" w:rsidRPr="00732998">
        <w:rPr>
          <w:rFonts w:asciiTheme="majorBidi" w:hAnsiTheme="majorBidi" w:cstheme="majorBidi"/>
          <w:sz w:val="24"/>
          <w:szCs w:val="24"/>
        </w:rPr>
        <w:t xml:space="preserve"> Samuel and Orji M.U.</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2015</w:t>
      </w:r>
      <w:r w:rsidR="00D96A55">
        <w:rPr>
          <w:rFonts w:asciiTheme="majorBidi" w:hAnsiTheme="majorBidi" w:cstheme="majorBidi"/>
          <w:sz w:val="24"/>
          <w:szCs w:val="24"/>
        </w:rPr>
        <w:t>;</w:t>
      </w:r>
      <w:r w:rsidR="00D96A55" w:rsidRPr="00732998">
        <w:rPr>
          <w:rFonts w:asciiTheme="majorBidi" w:hAnsiTheme="majorBidi" w:cstheme="majorBidi"/>
          <w:sz w:val="24"/>
          <w:szCs w:val="24"/>
        </w:rPr>
        <w:t xml:space="preserve"> </w:t>
      </w:r>
      <w:r w:rsidR="003C4629" w:rsidRPr="00732998">
        <w:rPr>
          <w:rFonts w:asciiTheme="majorBidi" w:hAnsiTheme="majorBidi" w:cstheme="majorBidi"/>
          <w:sz w:val="24"/>
          <w:szCs w:val="24"/>
        </w:rPr>
        <w:t>Hussein</w:t>
      </w:r>
      <w:r w:rsidR="00631C4B">
        <w:rPr>
          <w:rFonts w:asciiTheme="majorBidi" w:hAnsiTheme="majorBidi" w:cstheme="majorBidi"/>
          <w:sz w:val="24"/>
          <w:szCs w:val="24"/>
        </w:rPr>
        <w:t>,</w:t>
      </w:r>
      <w:r w:rsidR="00607EE6" w:rsidRPr="00732998">
        <w:rPr>
          <w:rFonts w:asciiTheme="majorBidi" w:hAnsiTheme="majorBidi" w:cstheme="majorBidi"/>
          <w:sz w:val="24"/>
          <w:szCs w:val="24"/>
        </w:rPr>
        <w:t xml:space="preserve"> 2020</w:t>
      </w:r>
      <w:r w:rsidR="001334A5" w:rsidRPr="00732998">
        <w:rPr>
          <w:rFonts w:asciiTheme="majorBidi" w:hAnsiTheme="majorBidi" w:cstheme="majorBidi"/>
          <w:sz w:val="24"/>
          <w:szCs w:val="24"/>
        </w:rPr>
        <w:t>).</w:t>
      </w:r>
    </w:p>
    <w:p w14:paraId="7F9F8C2F" w14:textId="77777777" w:rsidR="00A80B8C" w:rsidRPr="00732998" w:rsidRDefault="00F107F7" w:rsidP="00631C4B">
      <w:pPr>
        <w:autoSpaceDE w:val="0"/>
        <w:autoSpaceDN w:val="0"/>
        <w:adjustRightInd w:val="0"/>
        <w:spacing w:after="0" w:line="480" w:lineRule="auto"/>
        <w:jc w:val="both"/>
        <w:rPr>
          <w:rFonts w:asciiTheme="majorBidi" w:hAnsiTheme="majorBidi" w:cstheme="majorBidi"/>
          <w:sz w:val="24"/>
          <w:szCs w:val="24"/>
        </w:rPr>
      </w:pPr>
      <w:r w:rsidRPr="00732998">
        <w:rPr>
          <w:rFonts w:asciiTheme="majorBidi" w:hAnsiTheme="majorBidi" w:cstheme="majorBidi"/>
          <w:sz w:val="24"/>
          <w:szCs w:val="24"/>
        </w:rPr>
        <w:t>For</w:t>
      </w:r>
      <w:r w:rsidR="00887FD4" w:rsidRPr="00732998">
        <w:rPr>
          <w:rFonts w:asciiTheme="majorBidi" w:hAnsiTheme="majorBidi" w:cstheme="majorBidi"/>
          <w:sz w:val="24"/>
          <w:szCs w:val="24"/>
        </w:rPr>
        <w:t xml:space="preserve"> its</w:t>
      </w:r>
      <w:r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sensitiv</w:t>
      </w:r>
      <w:r w:rsidRPr="00732998">
        <w:rPr>
          <w:rFonts w:asciiTheme="majorBidi" w:hAnsiTheme="majorBidi" w:cstheme="majorBidi"/>
          <w:sz w:val="24"/>
          <w:szCs w:val="24"/>
        </w:rPr>
        <w:t>ity</w:t>
      </w:r>
      <w:r w:rsidR="00BD6964"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precision and the </w:t>
      </w:r>
      <w:r w:rsidR="00BD6964" w:rsidRPr="00732998">
        <w:rPr>
          <w:rFonts w:asciiTheme="majorBidi" w:hAnsiTheme="majorBidi" w:cstheme="majorBidi"/>
          <w:sz w:val="24"/>
          <w:szCs w:val="24"/>
        </w:rPr>
        <w:t>rapid</w:t>
      </w:r>
      <w:r w:rsidRPr="00732998">
        <w:rPr>
          <w:rFonts w:asciiTheme="majorBidi" w:hAnsiTheme="majorBidi" w:cstheme="majorBidi"/>
          <w:sz w:val="24"/>
          <w:szCs w:val="24"/>
        </w:rPr>
        <w:t xml:space="preserve"> results obtained by</w:t>
      </w:r>
      <w:r w:rsidR="00BD6964" w:rsidRPr="00732998">
        <w:rPr>
          <w:rFonts w:asciiTheme="majorBidi" w:hAnsiTheme="majorBidi" w:cstheme="majorBidi"/>
          <w:sz w:val="24"/>
          <w:szCs w:val="24"/>
        </w:rPr>
        <w:t xml:space="preserve"> polymerase chain reaction (PCR)</w:t>
      </w:r>
      <w:r w:rsidR="00573B53" w:rsidRPr="00732998">
        <w:rPr>
          <w:rFonts w:asciiTheme="majorBidi" w:hAnsiTheme="majorBidi" w:cstheme="majorBidi"/>
          <w:sz w:val="24"/>
          <w:szCs w:val="24"/>
        </w:rPr>
        <w:t>,</w:t>
      </w:r>
      <w:r w:rsidRPr="00732998">
        <w:rPr>
          <w:rFonts w:asciiTheme="majorBidi" w:hAnsiTheme="majorBidi" w:cstheme="majorBidi"/>
          <w:sz w:val="24"/>
          <w:szCs w:val="24"/>
        </w:rPr>
        <w:t xml:space="preserve"> it</w:t>
      </w:r>
      <w:r w:rsidR="00BD6964" w:rsidRPr="00732998">
        <w:rPr>
          <w:rFonts w:asciiTheme="majorBidi" w:hAnsiTheme="majorBidi" w:cstheme="majorBidi"/>
          <w:sz w:val="24"/>
          <w:szCs w:val="24"/>
        </w:rPr>
        <w:t xml:space="preserve"> was</w:t>
      </w:r>
      <w:r w:rsidR="00985F60" w:rsidRPr="00732998">
        <w:rPr>
          <w:rFonts w:asciiTheme="majorBidi" w:hAnsiTheme="majorBidi" w:cstheme="majorBidi"/>
          <w:sz w:val="24"/>
          <w:szCs w:val="24"/>
        </w:rPr>
        <w:t xml:space="preserve"> employed as a detection tool to identify phytopathogenic fungi </w:t>
      </w:r>
      <w:r w:rsidR="00BD6964" w:rsidRPr="00732998">
        <w:rPr>
          <w:rFonts w:asciiTheme="majorBidi" w:hAnsiTheme="majorBidi" w:cstheme="majorBidi"/>
          <w:sz w:val="24"/>
          <w:szCs w:val="24"/>
        </w:rPr>
        <w:t>(Johnson et al</w:t>
      </w:r>
      <w:r w:rsidR="00631C4B">
        <w:rPr>
          <w:rFonts w:asciiTheme="majorBidi" w:hAnsiTheme="majorBidi" w:cstheme="majorBidi"/>
          <w:sz w:val="24"/>
          <w:szCs w:val="24"/>
        </w:rPr>
        <w:t>.</w:t>
      </w:r>
      <w:r w:rsidR="00BD6964" w:rsidRPr="00732998">
        <w:rPr>
          <w:rFonts w:asciiTheme="majorBidi" w:hAnsiTheme="majorBidi" w:cstheme="majorBidi"/>
          <w:sz w:val="24"/>
          <w:szCs w:val="24"/>
        </w:rPr>
        <w:t>, 2000</w:t>
      </w:r>
      <w:r w:rsidR="00631C4B">
        <w:rPr>
          <w:rFonts w:asciiTheme="majorBidi" w:hAnsiTheme="majorBidi" w:cstheme="majorBidi"/>
          <w:sz w:val="24"/>
          <w:szCs w:val="24"/>
        </w:rPr>
        <w:t>;</w:t>
      </w:r>
      <w:r w:rsidR="00A060ED" w:rsidRPr="00732998">
        <w:rPr>
          <w:rFonts w:asciiTheme="majorBidi" w:hAnsiTheme="majorBidi" w:cstheme="majorBidi"/>
          <w:sz w:val="24"/>
          <w:szCs w:val="24"/>
        </w:rPr>
        <w:t xml:space="preserve"> Pryor </w:t>
      </w:r>
      <w:r w:rsidR="00A060ED" w:rsidRPr="00732998">
        <w:rPr>
          <w:rFonts w:asciiTheme="majorBidi" w:hAnsiTheme="majorBidi" w:cstheme="majorBidi"/>
          <w:sz w:val="24"/>
          <w:szCs w:val="24"/>
        </w:rPr>
        <w:lastRenderedPageBreak/>
        <w:t>and Gilbertson</w:t>
      </w:r>
      <w:r w:rsidR="00B41907" w:rsidRPr="00732998">
        <w:rPr>
          <w:rFonts w:asciiTheme="majorBidi" w:hAnsiTheme="majorBidi" w:cstheme="majorBidi"/>
          <w:sz w:val="24"/>
          <w:szCs w:val="24"/>
        </w:rPr>
        <w:t>, 2001</w:t>
      </w:r>
      <w:r w:rsidR="006E7410" w:rsidRPr="00732998">
        <w:rPr>
          <w:rFonts w:asciiTheme="majorBidi" w:hAnsiTheme="majorBidi" w:cstheme="majorBidi"/>
          <w:sz w:val="24"/>
          <w:szCs w:val="24"/>
        </w:rPr>
        <w:t>)</w:t>
      </w:r>
      <w:r w:rsidR="00B41907"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and </w:t>
      </w:r>
      <w:r w:rsidR="00D35991" w:rsidRPr="00732998">
        <w:rPr>
          <w:rFonts w:asciiTheme="majorBidi" w:hAnsiTheme="majorBidi" w:cstheme="majorBidi"/>
          <w:sz w:val="24"/>
          <w:szCs w:val="24"/>
        </w:rPr>
        <w:t>will</w:t>
      </w:r>
      <w:r w:rsidR="00573B53" w:rsidRPr="00732998">
        <w:rPr>
          <w:rFonts w:asciiTheme="majorBidi" w:hAnsiTheme="majorBidi" w:cstheme="majorBidi"/>
          <w:sz w:val="24"/>
          <w:szCs w:val="24"/>
        </w:rPr>
        <w:t xml:space="preserve"> consequently</w:t>
      </w:r>
      <w:r w:rsidR="00BD6964" w:rsidRPr="00732998">
        <w:rPr>
          <w:rFonts w:asciiTheme="majorBidi" w:hAnsiTheme="majorBidi" w:cstheme="majorBidi"/>
          <w:sz w:val="24"/>
          <w:szCs w:val="24"/>
        </w:rPr>
        <w:t xml:space="preserve"> be used for the same</w:t>
      </w:r>
      <w:r w:rsidR="00A51AE1" w:rsidRPr="00732998">
        <w:rPr>
          <w:rFonts w:asciiTheme="majorBidi" w:hAnsiTheme="majorBidi" w:cstheme="majorBidi"/>
          <w:sz w:val="24"/>
          <w:szCs w:val="24"/>
        </w:rPr>
        <w:t xml:space="preserve"> purpose in this study as well. </w:t>
      </w:r>
      <w:r w:rsidR="009F23A4" w:rsidRPr="00732998">
        <w:rPr>
          <w:rFonts w:asciiTheme="majorBidi" w:hAnsiTheme="majorBidi" w:cstheme="majorBidi"/>
          <w:sz w:val="24"/>
          <w:szCs w:val="24"/>
        </w:rPr>
        <w:t xml:space="preserve">The objective of the current investigation is to isolate and identify post-harvest pathogenic agents that induce deterioration and spoilage of tomato fruits during storage in Saudi Arabia, using morphological methods and polymerase chain reaction (PCR) assay. </w:t>
      </w:r>
    </w:p>
    <w:p w14:paraId="26D1F032" w14:textId="77777777" w:rsidR="00BD6964" w:rsidRPr="00732998" w:rsidRDefault="00A80B8C" w:rsidP="00B33C46">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  </w:t>
      </w:r>
    </w:p>
    <w:p w14:paraId="5EF87139" w14:textId="77777777" w:rsidR="00BD6964" w:rsidRDefault="00BD6964" w:rsidP="00B33C46">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Material</w:t>
      </w:r>
      <w:r w:rsidR="00B55C7B">
        <w:rPr>
          <w:rFonts w:asciiTheme="majorBidi" w:hAnsiTheme="majorBidi" w:cstheme="majorBidi"/>
          <w:b/>
          <w:bCs/>
          <w:sz w:val="24"/>
          <w:szCs w:val="24"/>
        </w:rPr>
        <w:t>s</w:t>
      </w:r>
      <w:r w:rsidRPr="00732998">
        <w:rPr>
          <w:rFonts w:asciiTheme="majorBidi" w:hAnsiTheme="majorBidi" w:cstheme="majorBidi"/>
          <w:b/>
          <w:bCs/>
          <w:sz w:val="24"/>
          <w:szCs w:val="24"/>
        </w:rPr>
        <w:t xml:space="preserve"> and Methods</w:t>
      </w:r>
    </w:p>
    <w:p w14:paraId="7C1C8759" w14:textId="77777777" w:rsidR="00B55C7B" w:rsidRPr="00B55C7B" w:rsidRDefault="00B55C7B" w:rsidP="00B33C46">
      <w:pPr>
        <w:spacing w:line="480" w:lineRule="auto"/>
        <w:jc w:val="both"/>
        <w:rPr>
          <w:rFonts w:asciiTheme="majorBidi" w:hAnsiTheme="majorBidi" w:cstheme="majorBidi"/>
          <w:b/>
          <w:bCs/>
          <w:sz w:val="24"/>
          <w:szCs w:val="24"/>
        </w:rPr>
      </w:pPr>
      <w:r w:rsidRPr="00B55C7B">
        <w:rPr>
          <w:rFonts w:asciiTheme="majorBidi" w:hAnsiTheme="majorBidi" w:cstheme="majorBidi"/>
          <w:b/>
          <w:bCs/>
          <w:sz w:val="24"/>
          <w:szCs w:val="24"/>
        </w:rPr>
        <w:t>Source of tomato fruits and fungal isolation</w:t>
      </w:r>
    </w:p>
    <w:p w14:paraId="6D8153E5" w14:textId="77777777" w:rsidR="007B5347" w:rsidRDefault="00180CCC" w:rsidP="00B55C7B">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Tomato fruits</w:t>
      </w:r>
      <w:r w:rsidR="00BC3149" w:rsidRPr="00732998">
        <w:rPr>
          <w:rFonts w:asciiTheme="majorBidi" w:hAnsiTheme="majorBidi" w:cstheme="majorBidi"/>
          <w:sz w:val="24"/>
          <w:szCs w:val="24"/>
        </w:rPr>
        <w:t xml:space="preserve"> expressing variable symptoms</w:t>
      </w:r>
      <w:r w:rsidR="00BA25AC" w:rsidRPr="00732998">
        <w:rPr>
          <w:rFonts w:asciiTheme="majorBidi" w:hAnsiTheme="majorBidi" w:cstheme="majorBidi"/>
          <w:sz w:val="24"/>
          <w:szCs w:val="24"/>
        </w:rPr>
        <w:t xml:space="preserve"> including irregularity in fruit </w:t>
      </w:r>
      <w:proofErr w:type="spellStart"/>
      <w:r w:rsidR="00BA25AC" w:rsidRPr="00732998">
        <w:rPr>
          <w:rFonts w:asciiTheme="majorBidi" w:hAnsiTheme="majorBidi" w:cstheme="majorBidi"/>
          <w:sz w:val="24"/>
          <w:szCs w:val="24"/>
        </w:rPr>
        <w:t>colour</w:t>
      </w:r>
      <w:proofErr w:type="spellEnd"/>
      <w:r w:rsidR="00BA25AC" w:rsidRPr="00732998">
        <w:rPr>
          <w:rFonts w:asciiTheme="majorBidi" w:hAnsiTheme="majorBidi" w:cstheme="majorBidi"/>
          <w:sz w:val="24"/>
          <w:szCs w:val="24"/>
        </w:rPr>
        <w:t xml:space="preserve"> and patches covering large areas</w:t>
      </w:r>
      <w:r w:rsidR="00B55C7B">
        <w:rPr>
          <w:rFonts w:asciiTheme="majorBidi" w:hAnsiTheme="majorBidi" w:cstheme="majorBidi"/>
          <w:sz w:val="24"/>
          <w:szCs w:val="24"/>
        </w:rPr>
        <w:t xml:space="preserve"> of</w:t>
      </w:r>
      <w:r w:rsidR="00BA25AC" w:rsidRPr="00732998">
        <w:rPr>
          <w:rFonts w:asciiTheme="majorBidi" w:hAnsiTheme="majorBidi" w:cstheme="majorBidi"/>
          <w:sz w:val="24"/>
          <w:szCs w:val="24"/>
        </w:rPr>
        <w:t xml:space="preserve"> the fruit surface, sunken dark spots and </w:t>
      </w:r>
      <w:r w:rsidRPr="00732998">
        <w:rPr>
          <w:rFonts w:asciiTheme="majorBidi" w:hAnsiTheme="majorBidi" w:cstheme="majorBidi"/>
          <w:sz w:val="24"/>
          <w:szCs w:val="24"/>
        </w:rPr>
        <w:t>f</w:t>
      </w:r>
      <w:r w:rsidR="00BA25AC" w:rsidRPr="00732998">
        <w:rPr>
          <w:rFonts w:asciiTheme="majorBidi" w:hAnsiTheme="majorBidi" w:cstheme="majorBidi"/>
          <w:sz w:val="24"/>
          <w:szCs w:val="24"/>
        </w:rPr>
        <w:t>ruit rot</w:t>
      </w:r>
      <w:r w:rsidR="00774386" w:rsidRPr="00732998">
        <w:rPr>
          <w:rFonts w:asciiTheme="majorBidi" w:hAnsiTheme="majorBidi" w:cstheme="majorBidi"/>
          <w:sz w:val="24"/>
          <w:szCs w:val="24"/>
        </w:rPr>
        <w:t>,</w:t>
      </w:r>
      <w:r w:rsidR="00A274DD"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were</w:t>
      </w:r>
      <w:r w:rsidRPr="00732998">
        <w:rPr>
          <w:rFonts w:asciiTheme="majorBidi" w:hAnsiTheme="majorBidi" w:cstheme="majorBidi"/>
          <w:sz w:val="24"/>
          <w:szCs w:val="24"/>
        </w:rPr>
        <w:t xml:space="preserve"> collected </w:t>
      </w:r>
      <w:r w:rsidR="00F34BB3" w:rsidRPr="00732998">
        <w:rPr>
          <w:rFonts w:asciiTheme="majorBidi" w:hAnsiTheme="majorBidi" w:cstheme="majorBidi"/>
          <w:sz w:val="24"/>
          <w:szCs w:val="24"/>
        </w:rPr>
        <w:t>from a</w:t>
      </w:r>
      <w:r w:rsidR="00BD6964" w:rsidRPr="00732998">
        <w:rPr>
          <w:rFonts w:asciiTheme="majorBidi" w:hAnsiTheme="majorBidi" w:cstheme="majorBidi"/>
          <w:sz w:val="24"/>
          <w:szCs w:val="24"/>
        </w:rPr>
        <w:t xml:space="preserve"> supermarket in Riyadh city</w:t>
      </w:r>
      <w:r w:rsidR="00FD32E8" w:rsidRPr="00732998">
        <w:rPr>
          <w:rFonts w:asciiTheme="majorBidi" w:hAnsiTheme="majorBidi" w:cstheme="majorBidi"/>
          <w:sz w:val="24"/>
          <w:szCs w:val="24"/>
        </w:rPr>
        <w:t xml:space="preserve"> (Fig 1)</w:t>
      </w:r>
      <w:r w:rsidR="00BD6964" w:rsidRPr="00732998">
        <w:rPr>
          <w:rFonts w:asciiTheme="majorBidi" w:hAnsiTheme="majorBidi" w:cstheme="majorBidi"/>
          <w:sz w:val="24"/>
          <w:szCs w:val="24"/>
        </w:rPr>
        <w:t xml:space="preserve">. </w:t>
      </w:r>
      <w:r w:rsidR="009F23A4" w:rsidRPr="00732998">
        <w:rPr>
          <w:rFonts w:asciiTheme="majorBidi" w:hAnsiTheme="majorBidi" w:cstheme="majorBidi"/>
          <w:sz w:val="24"/>
          <w:szCs w:val="24"/>
        </w:rPr>
        <w:t xml:space="preserve">Fungal isolation </w:t>
      </w:r>
      <w:proofErr w:type="spellStart"/>
      <w:r w:rsidR="009F23A4" w:rsidRPr="00732998">
        <w:rPr>
          <w:rFonts w:asciiTheme="majorBidi" w:hAnsiTheme="majorBidi" w:cstheme="majorBidi"/>
          <w:sz w:val="24"/>
          <w:szCs w:val="24"/>
        </w:rPr>
        <w:t>isolation</w:t>
      </w:r>
      <w:proofErr w:type="spellEnd"/>
      <w:r w:rsidR="009F23A4" w:rsidRPr="00732998">
        <w:rPr>
          <w:rFonts w:asciiTheme="majorBidi" w:hAnsiTheme="majorBidi" w:cstheme="majorBidi"/>
          <w:sz w:val="24"/>
          <w:szCs w:val="24"/>
        </w:rPr>
        <w:t xml:space="preserve"> was made on PDA prepared according to Ana Beatriz et al. 2019.</w:t>
      </w:r>
      <w:r w:rsidR="00745138" w:rsidRPr="00732998">
        <w:rPr>
          <w:rFonts w:asciiTheme="majorBidi" w:hAnsiTheme="majorBidi" w:cstheme="majorBidi"/>
          <w:sz w:val="24"/>
          <w:szCs w:val="24"/>
        </w:rPr>
        <w:t xml:space="preserve"> </w:t>
      </w:r>
      <w:r w:rsidR="00BD6964" w:rsidRPr="00732998">
        <w:rPr>
          <w:rFonts w:asciiTheme="majorBidi" w:hAnsiTheme="majorBidi" w:cstheme="majorBidi"/>
          <w:sz w:val="24"/>
          <w:szCs w:val="24"/>
        </w:rPr>
        <w:t xml:space="preserve"> </w:t>
      </w:r>
      <w:r w:rsidR="00265F2F" w:rsidRPr="00732998">
        <w:rPr>
          <w:rFonts w:asciiTheme="majorBidi" w:hAnsiTheme="majorBidi" w:cstheme="majorBidi"/>
          <w:sz w:val="24"/>
          <w:szCs w:val="24"/>
        </w:rPr>
        <w:t xml:space="preserve">Small pieces of </w:t>
      </w:r>
      <w:r w:rsidR="009F23A4" w:rsidRPr="00732998">
        <w:rPr>
          <w:rFonts w:asciiTheme="majorBidi" w:hAnsiTheme="majorBidi" w:cstheme="majorBidi"/>
          <w:sz w:val="24"/>
          <w:szCs w:val="24"/>
        </w:rPr>
        <w:t xml:space="preserve">symptomatic </w:t>
      </w:r>
      <w:r w:rsidR="00265F2F" w:rsidRPr="00732998">
        <w:rPr>
          <w:rFonts w:asciiTheme="majorBidi" w:hAnsiTheme="majorBidi" w:cstheme="majorBidi"/>
          <w:sz w:val="24"/>
          <w:szCs w:val="24"/>
        </w:rPr>
        <w:t xml:space="preserve">tomato were excised, sterilized in </w:t>
      </w:r>
      <w:proofErr w:type="spellStart"/>
      <w:r w:rsidR="00265F2F" w:rsidRPr="00732998">
        <w:rPr>
          <w:rFonts w:asciiTheme="majorBidi" w:hAnsiTheme="majorBidi" w:cstheme="majorBidi"/>
          <w:sz w:val="24"/>
          <w:szCs w:val="24"/>
        </w:rPr>
        <w:t>NaOCl</w:t>
      </w:r>
      <w:proofErr w:type="spellEnd"/>
      <w:r w:rsidR="00265F2F" w:rsidRPr="00732998">
        <w:rPr>
          <w:rFonts w:asciiTheme="majorBidi" w:hAnsiTheme="majorBidi" w:cstheme="majorBidi"/>
          <w:sz w:val="24"/>
          <w:szCs w:val="24"/>
        </w:rPr>
        <w:t xml:space="preserve"> at a concentration of 1% and aseptically placed in PDA plates after being rinsed with sterilized distilled water </w:t>
      </w:r>
      <w:r w:rsidR="00BD6964" w:rsidRPr="00732998">
        <w:rPr>
          <w:rFonts w:asciiTheme="majorBidi" w:hAnsiTheme="majorBidi" w:cstheme="majorBidi"/>
          <w:sz w:val="24"/>
          <w:szCs w:val="24"/>
        </w:rPr>
        <w:t>according to</w:t>
      </w:r>
      <w:r w:rsidR="008D5538" w:rsidRPr="00732998">
        <w:rPr>
          <w:rFonts w:asciiTheme="majorBidi" w:hAnsiTheme="majorBidi" w:cstheme="majorBidi"/>
          <w:sz w:val="24"/>
          <w:szCs w:val="24"/>
        </w:rPr>
        <w:t xml:space="preserve"> method</w:t>
      </w:r>
      <w:r w:rsidR="00A560EC" w:rsidRPr="00732998">
        <w:rPr>
          <w:rFonts w:asciiTheme="majorBidi" w:hAnsiTheme="majorBidi" w:cstheme="majorBidi"/>
          <w:sz w:val="24"/>
          <w:szCs w:val="24"/>
        </w:rPr>
        <w:t>s</w:t>
      </w:r>
      <w:r w:rsidR="008D5538" w:rsidRPr="00732998">
        <w:rPr>
          <w:rFonts w:asciiTheme="majorBidi" w:hAnsiTheme="majorBidi" w:cstheme="majorBidi"/>
          <w:sz w:val="24"/>
          <w:szCs w:val="24"/>
        </w:rPr>
        <w:t xml:space="preserve"> described earlier (</w:t>
      </w:r>
      <w:proofErr w:type="spellStart"/>
      <w:r w:rsidR="008D5538" w:rsidRPr="00732998">
        <w:rPr>
          <w:rFonts w:asciiTheme="majorBidi" w:hAnsiTheme="majorBidi" w:cstheme="majorBidi"/>
          <w:sz w:val="24"/>
          <w:szCs w:val="24"/>
        </w:rPr>
        <w:t>Thilagam</w:t>
      </w:r>
      <w:proofErr w:type="spellEnd"/>
      <w:r w:rsidR="008D5538"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8D5538" w:rsidRPr="00732998">
        <w:rPr>
          <w:rFonts w:asciiTheme="majorBidi" w:hAnsiTheme="majorBidi" w:cstheme="majorBidi"/>
          <w:sz w:val="24"/>
          <w:szCs w:val="24"/>
        </w:rPr>
        <w:t xml:space="preserve"> 2018</w:t>
      </w:r>
      <w:r w:rsidR="00B55C7B">
        <w:rPr>
          <w:rFonts w:asciiTheme="majorBidi" w:hAnsiTheme="majorBidi" w:cstheme="majorBidi"/>
          <w:sz w:val="24"/>
          <w:szCs w:val="24"/>
        </w:rPr>
        <w:t>;</w:t>
      </w:r>
      <w:r w:rsidR="00551334" w:rsidRPr="00732998">
        <w:rPr>
          <w:rFonts w:asciiTheme="majorBidi" w:hAnsiTheme="majorBidi" w:cstheme="majorBidi"/>
          <w:sz w:val="24"/>
          <w:szCs w:val="24"/>
        </w:rPr>
        <w:t xml:space="preserve"> </w:t>
      </w:r>
      <w:proofErr w:type="spellStart"/>
      <w:r w:rsidR="00BD6964" w:rsidRPr="00732998">
        <w:rPr>
          <w:rFonts w:asciiTheme="majorBidi" w:hAnsiTheme="majorBidi" w:cstheme="majorBidi"/>
          <w:sz w:val="24"/>
          <w:szCs w:val="24"/>
        </w:rPr>
        <w:t>Marak</w:t>
      </w:r>
      <w:proofErr w:type="spellEnd"/>
      <w:r w:rsidR="00BD6964"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BD6964" w:rsidRPr="00732998">
        <w:rPr>
          <w:rFonts w:asciiTheme="majorBidi" w:hAnsiTheme="majorBidi" w:cstheme="majorBidi"/>
          <w:sz w:val="24"/>
          <w:szCs w:val="24"/>
        </w:rPr>
        <w:t xml:space="preserve"> 2014</w:t>
      </w:r>
      <w:r w:rsidR="00143F2E" w:rsidRPr="00732998">
        <w:rPr>
          <w:rFonts w:asciiTheme="majorBidi" w:hAnsiTheme="majorBidi" w:cstheme="majorBidi"/>
          <w:sz w:val="24"/>
          <w:szCs w:val="24"/>
        </w:rPr>
        <w:t>)</w:t>
      </w:r>
      <w:r w:rsidR="00BD6964" w:rsidRPr="00732998">
        <w:rPr>
          <w:rFonts w:asciiTheme="majorBidi" w:hAnsiTheme="majorBidi" w:cstheme="majorBidi"/>
          <w:sz w:val="24"/>
          <w:szCs w:val="24"/>
        </w:rPr>
        <w:t>. The plates were</w:t>
      </w:r>
      <w:r w:rsidR="001131D3" w:rsidRPr="00732998">
        <w:rPr>
          <w:rFonts w:asciiTheme="majorBidi" w:hAnsiTheme="majorBidi" w:cstheme="majorBidi"/>
          <w:sz w:val="24"/>
          <w:szCs w:val="24"/>
        </w:rPr>
        <w:t xml:space="preserve"> allowed to</w:t>
      </w:r>
      <w:r w:rsidR="00BD6964" w:rsidRPr="00732998">
        <w:rPr>
          <w:rFonts w:asciiTheme="majorBidi" w:hAnsiTheme="majorBidi" w:cstheme="majorBidi"/>
          <w:sz w:val="24"/>
          <w:szCs w:val="24"/>
        </w:rPr>
        <w:t xml:space="preserve"> incubate</w:t>
      </w:r>
      <w:r w:rsidR="001131D3" w:rsidRPr="00732998">
        <w:rPr>
          <w:rFonts w:asciiTheme="majorBidi" w:hAnsiTheme="majorBidi" w:cstheme="majorBidi"/>
          <w:sz w:val="24"/>
          <w:szCs w:val="24"/>
        </w:rPr>
        <w:t xml:space="preserve"> for seven days </w:t>
      </w:r>
      <w:r w:rsidR="00BD6964" w:rsidRPr="00732998">
        <w:rPr>
          <w:rFonts w:asciiTheme="majorBidi" w:hAnsiTheme="majorBidi" w:cstheme="majorBidi"/>
          <w:sz w:val="24"/>
          <w:szCs w:val="24"/>
        </w:rPr>
        <w:t xml:space="preserve">in an incubator at 37 </w:t>
      </w:r>
      <w:r w:rsidR="00B55C7B" w:rsidRPr="00732998">
        <w:rPr>
          <w:rFonts w:asciiTheme="majorBidi" w:hAnsiTheme="majorBidi" w:cstheme="majorBidi"/>
          <w:sz w:val="24"/>
          <w:szCs w:val="24"/>
        </w:rPr>
        <w:t>°</w:t>
      </w:r>
      <w:r w:rsidR="00BD6964" w:rsidRPr="00732998">
        <w:rPr>
          <w:rFonts w:asciiTheme="majorBidi" w:hAnsiTheme="majorBidi" w:cstheme="majorBidi"/>
          <w:sz w:val="24"/>
          <w:szCs w:val="24"/>
        </w:rPr>
        <w:t>C. Microscopic slides were prepared from the fungal</w:t>
      </w:r>
      <w:r w:rsidR="001131D3" w:rsidRPr="00732998">
        <w:rPr>
          <w:rFonts w:asciiTheme="majorBidi" w:hAnsiTheme="majorBidi" w:cstheme="majorBidi"/>
          <w:sz w:val="24"/>
          <w:szCs w:val="24"/>
        </w:rPr>
        <w:t xml:space="preserve"> culture</w:t>
      </w:r>
      <w:r w:rsidR="00BD6964" w:rsidRPr="00732998">
        <w:rPr>
          <w:rFonts w:asciiTheme="majorBidi" w:hAnsiTheme="majorBidi" w:cstheme="majorBidi"/>
          <w:sz w:val="24"/>
          <w:szCs w:val="24"/>
        </w:rPr>
        <w:t xml:space="preserve"> and examined </w:t>
      </w:r>
      <w:r w:rsidR="00B55C7B">
        <w:rPr>
          <w:rFonts w:asciiTheme="majorBidi" w:hAnsiTheme="majorBidi" w:cstheme="majorBidi"/>
          <w:sz w:val="24"/>
          <w:szCs w:val="24"/>
        </w:rPr>
        <w:t>in</w:t>
      </w:r>
      <w:r w:rsidR="008D017F" w:rsidRPr="00732998">
        <w:rPr>
          <w:rFonts w:asciiTheme="majorBidi" w:hAnsiTheme="majorBidi" w:cstheme="majorBidi"/>
          <w:sz w:val="24"/>
          <w:szCs w:val="24"/>
        </w:rPr>
        <w:t xml:space="preserve"> a</w:t>
      </w:r>
      <w:r w:rsidR="00BD6964" w:rsidRPr="00732998">
        <w:rPr>
          <w:rFonts w:asciiTheme="majorBidi" w:hAnsiTheme="majorBidi" w:cstheme="majorBidi"/>
          <w:sz w:val="24"/>
          <w:szCs w:val="24"/>
        </w:rPr>
        <w:t xml:space="preserve"> light microscope. </w:t>
      </w:r>
      <w:r w:rsidR="00774386" w:rsidRPr="00732998">
        <w:rPr>
          <w:rFonts w:asciiTheme="majorBidi" w:hAnsiTheme="majorBidi" w:cstheme="majorBidi"/>
          <w:sz w:val="24"/>
          <w:szCs w:val="24"/>
        </w:rPr>
        <w:t>The fungus was then purified using s</w:t>
      </w:r>
      <w:r w:rsidR="00004DAC" w:rsidRPr="00732998">
        <w:rPr>
          <w:rFonts w:asciiTheme="majorBidi" w:hAnsiTheme="majorBidi" w:cstheme="majorBidi"/>
          <w:sz w:val="24"/>
          <w:szCs w:val="24"/>
        </w:rPr>
        <w:t>ingle spore technique according to (</w:t>
      </w:r>
      <w:proofErr w:type="spellStart"/>
      <w:r w:rsidR="00121B90" w:rsidRPr="00732998">
        <w:rPr>
          <w:rFonts w:asciiTheme="majorBidi" w:hAnsiTheme="majorBidi" w:cstheme="majorBidi"/>
          <w:sz w:val="24"/>
          <w:szCs w:val="24"/>
        </w:rPr>
        <w:t>Ke</w:t>
      </w:r>
      <w:proofErr w:type="spellEnd"/>
      <w:r w:rsidR="00121B90" w:rsidRPr="00732998">
        <w:rPr>
          <w:rFonts w:asciiTheme="majorBidi" w:hAnsiTheme="majorBidi" w:cstheme="majorBidi"/>
          <w:sz w:val="24"/>
          <w:szCs w:val="24"/>
        </w:rPr>
        <w:t xml:space="preserve"> Zhang</w:t>
      </w:r>
      <w:r w:rsidR="00004DAC" w:rsidRPr="00732998">
        <w:rPr>
          <w:rFonts w:asciiTheme="majorBidi" w:hAnsiTheme="majorBidi" w:cstheme="majorBidi"/>
          <w:sz w:val="24"/>
          <w:szCs w:val="24"/>
        </w:rPr>
        <w:t xml:space="preserve"> et al.</w:t>
      </w:r>
      <w:r w:rsidR="00B55C7B">
        <w:rPr>
          <w:rFonts w:asciiTheme="majorBidi" w:hAnsiTheme="majorBidi" w:cstheme="majorBidi"/>
          <w:sz w:val="24"/>
          <w:szCs w:val="24"/>
        </w:rPr>
        <w:t>,</w:t>
      </w:r>
      <w:r w:rsidR="00004DAC" w:rsidRPr="00732998">
        <w:rPr>
          <w:rFonts w:asciiTheme="majorBidi" w:hAnsiTheme="majorBidi" w:cstheme="majorBidi"/>
          <w:sz w:val="24"/>
          <w:szCs w:val="24"/>
        </w:rPr>
        <w:t xml:space="preserve"> 2013)</w:t>
      </w:r>
      <w:r w:rsidR="007B5347" w:rsidRPr="00732998">
        <w:rPr>
          <w:rFonts w:asciiTheme="majorBidi" w:hAnsiTheme="majorBidi" w:cstheme="majorBidi"/>
          <w:sz w:val="24"/>
          <w:szCs w:val="24"/>
        </w:rPr>
        <w:t xml:space="preserve">. </w:t>
      </w:r>
    </w:p>
    <w:p w14:paraId="157C6E0E" w14:textId="77777777" w:rsidR="0096055E" w:rsidRPr="00732998" w:rsidRDefault="0096055E" w:rsidP="0096055E">
      <w:pPr>
        <w:pStyle w:val="a4"/>
        <w:shd w:val="clear" w:color="auto" w:fill="FFFFFF"/>
        <w:tabs>
          <w:tab w:val="right" w:pos="180"/>
        </w:tabs>
        <w:spacing w:after="0" w:line="480" w:lineRule="auto"/>
        <w:ind w:left="270"/>
        <w:jc w:val="both"/>
        <w:rPr>
          <w:rFonts w:asciiTheme="majorBidi" w:eastAsia="Times New Roman" w:hAnsiTheme="majorBidi" w:cstheme="majorBidi"/>
          <w:b/>
          <w:bCs/>
          <w:sz w:val="24"/>
          <w:szCs w:val="24"/>
          <w:u w:val="single"/>
        </w:rPr>
      </w:pPr>
      <w:r w:rsidRPr="00732998">
        <w:rPr>
          <w:rFonts w:asciiTheme="majorBidi" w:eastAsia="Times New Roman" w:hAnsiTheme="majorBidi" w:cstheme="majorBidi"/>
          <w:b/>
          <w:bCs/>
          <w:sz w:val="24"/>
          <w:szCs w:val="24"/>
          <w:u w:val="single"/>
        </w:rPr>
        <w:t>Molecular identification of fungal isolates:</w:t>
      </w:r>
    </w:p>
    <w:p w14:paraId="6196DE49" w14:textId="77777777" w:rsidR="007079F8" w:rsidRPr="00732998" w:rsidRDefault="0096055E" w:rsidP="0096055E">
      <w:pPr>
        <w:spacing w:line="480" w:lineRule="auto"/>
        <w:jc w:val="both"/>
        <w:rPr>
          <w:rFonts w:asciiTheme="majorBidi" w:hAnsiTheme="majorBidi" w:cstheme="majorBidi"/>
          <w:sz w:val="24"/>
          <w:szCs w:val="24"/>
        </w:rPr>
      </w:pPr>
      <w:r w:rsidRPr="00732998">
        <w:rPr>
          <w:rFonts w:asciiTheme="majorBidi" w:eastAsia="Times New Roman" w:hAnsiTheme="majorBidi" w:cstheme="majorBidi"/>
          <w:b/>
          <w:bCs/>
          <w:sz w:val="24"/>
          <w:szCs w:val="24"/>
        </w:rPr>
        <w:tab/>
      </w:r>
      <w:r w:rsidRPr="00732998">
        <w:rPr>
          <w:rFonts w:asciiTheme="majorBidi" w:hAnsiTheme="majorBidi" w:cstheme="majorBidi"/>
          <w:sz w:val="24"/>
          <w:szCs w:val="24"/>
        </w:rPr>
        <w:t xml:space="preserve">PDA was prepared, autoclaved and </w:t>
      </w:r>
      <w:proofErr w:type="spellStart"/>
      <w:r w:rsidRPr="00732998">
        <w:rPr>
          <w:rFonts w:asciiTheme="majorBidi" w:hAnsiTheme="majorBidi" w:cstheme="majorBidi"/>
          <w:sz w:val="24"/>
          <w:szCs w:val="24"/>
        </w:rPr>
        <w:t>dispenced</w:t>
      </w:r>
      <w:proofErr w:type="spellEnd"/>
      <w:r w:rsidRPr="00732998">
        <w:rPr>
          <w:rFonts w:asciiTheme="majorBidi" w:hAnsiTheme="majorBidi" w:cstheme="majorBidi"/>
          <w:sz w:val="24"/>
          <w:szCs w:val="24"/>
        </w:rPr>
        <w:t xml:space="preserve"> in petri plates. The petri plates, which were used to grow the fungal isolates, were incubated for a weak at optimum temperature for growth, 28°C, (Pitt and Hocking, 2009). The extraction kit (Patho-gene-spin DNA/RNA) obtained from the Korean company, Intron Biotechnology, was employed </w:t>
      </w:r>
      <w:proofErr w:type="gramStart"/>
      <w:r w:rsidRPr="00732998">
        <w:rPr>
          <w:rFonts w:asciiTheme="majorBidi" w:hAnsiTheme="majorBidi" w:cstheme="majorBidi"/>
          <w:sz w:val="24"/>
          <w:szCs w:val="24"/>
        </w:rPr>
        <w:t>for  extraction</w:t>
      </w:r>
      <w:proofErr w:type="gramEnd"/>
      <w:r w:rsidRPr="00732998">
        <w:rPr>
          <w:rFonts w:asciiTheme="majorBidi" w:hAnsiTheme="majorBidi" w:cstheme="majorBidi"/>
          <w:sz w:val="24"/>
          <w:szCs w:val="24"/>
        </w:rPr>
        <w:t xml:space="preserve"> of DNA of the fungal isolates in Assiut University Molecular Biology Research Unit. Polymerase chain reaction (PCR) </w:t>
      </w:r>
      <w:r w:rsidRPr="00732998">
        <w:rPr>
          <w:rFonts w:asciiTheme="majorBidi" w:hAnsiTheme="majorBidi" w:cstheme="majorBidi"/>
          <w:sz w:val="24"/>
          <w:szCs w:val="24"/>
        </w:rPr>
        <w:lastRenderedPageBreak/>
        <w:t xml:space="preserve">of the extracted DNA and ITS sequencing of purified PCR products were performed at the Korean company, </w:t>
      </w:r>
      <w:proofErr w:type="spellStart"/>
      <w:r w:rsidRPr="00732998">
        <w:rPr>
          <w:rFonts w:asciiTheme="majorBidi" w:hAnsiTheme="majorBidi" w:cstheme="majorBidi"/>
          <w:sz w:val="24"/>
          <w:szCs w:val="24"/>
        </w:rPr>
        <w:t>SolGent</w:t>
      </w:r>
      <w:proofErr w:type="spellEnd"/>
      <w:r w:rsidRPr="00732998">
        <w:rPr>
          <w:rFonts w:asciiTheme="majorBidi" w:hAnsiTheme="majorBidi" w:cstheme="majorBidi"/>
          <w:sz w:val="24"/>
          <w:szCs w:val="24"/>
        </w:rPr>
        <w:t xml:space="preserve">.  Two universal primer sets namely, ITS1 (forward) and ITS4 (reverse) were added to the PCR reaction mixture before performing the assay. Composition of Primers was as follows: ITS1 (5' - TCC GTA GGT GAA CCT GCG G - 3'), and ITS4 (5'- TCC </w:t>
      </w:r>
      <w:proofErr w:type="spellStart"/>
      <w:r w:rsidRPr="00732998">
        <w:rPr>
          <w:rFonts w:asciiTheme="majorBidi" w:hAnsiTheme="majorBidi" w:cstheme="majorBidi"/>
          <w:sz w:val="24"/>
          <w:szCs w:val="24"/>
        </w:rPr>
        <w:t>TCC</w:t>
      </w:r>
      <w:proofErr w:type="spellEnd"/>
      <w:r w:rsidRPr="00732998">
        <w:rPr>
          <w:rFonts w:asciiTheme="majorBidi" w:hAnsiTheme="majorBidi" w:cstheme="majorBidi"/>
          <w:sz w:val="24"/>
          <w:szCs w:val="24"/>
        </w:rPr>
        <w:t xml:space="preserve"> GCT TAT TGA TAT GC -3').  PCR products were purified and sequenced using the above primers after addition of </w:t>
      </w:r>
      <w:proofErr w:type="spellStart"/>
      <w:r w:rsidRPr="00732998">
        <w:rPr>
          <w:rFonts w:asciiTheme="majorBidi" w:hAnsiTheme="majorBidi" w:cstheme="majorBidi"/>
          <w:sz w:val="24"/>
          <w:szCs w:val="24"/>
        </w:rPr>
        <w:t>ddNTPs</w:t>
      </w:r>
      <w:proofErr w:type="spellEnd"/>
      <w:r w:rsidRPr="00732998">
        <w:rPr>
          <w:rFonts w:asciiTheme="majorBidi" w:hAnsiTheme="majorBidi" w:cstheme="majorBidi"/>
          <w:sz w:val="24"/>
          <w:szCs w:val="24"/>
        </w:rPr>
        <w:t xml:space="preserve"> in the reaction mixture (White et al., 1990). Analysis of nucleotide sequences was performed using BLAST tool obtained from NCBI website. </w:t>
      </w:r>
      <w:proofErr w:type="spellStart"/>
      <w:r w:rsidRPr="00732998">
        <w:rPr>
          <w:rFonts w:asciiTheme="majorBidi" w:hAnsiTheme="majorBidi" w:cstheme="majorBidi"/>
          <w:sz w:val="24"/>
          <w:szCs w:val="24"/>
        </w:rPr>
        <w:t>MegAlign</w:t>
      </w:r>
      <w:proofErr w:type="spellEnd"/>
      <w:r w:rsidRPr="00732998">
        <w:rPr>
          <w:rFonts w:asciiTheme="majorBidi" w:hAnsiTheme="majorBidi" w:cstheme="majorBidi"/>
          <w:sz w:val="24"/>
          <w:szCs w:val="24"/>
        </w:rPr>
        <w:t xml:space="preserve"> (DNA Star) software version 5.05 was used for phylogenetic analysis of the sequences. Sequences of the Saudi isolates of the fungus were used to make a phylogenetic tree (Fig 4). Another phylogenetic tree was constructed by aligning sequences of the Saudi isolates of the fungus with those obtained from the GenBank using </w:t>
      </w:r>
      <w:proofErr w:type="spellStart"/>
      <w:r w:rsidRPr="00732998">
        <w:rPr>
          <w:rFonts w:asciiTheme="majorBidi" w:hAnsiTheme="majorBidi" w:cstheme="majorBidi"/>
          <w:sz w:val="24"/>
          <w:szCs w:val="24"/>
        </w:rPr>
        <w:t>Clustal</w:t>
      </w:r>
      <w:proofErr w:type="spellEnd"/>
      <w:r w:rsidRPr="00732998">
        <w:rPr>
          <w:rFonts w:asciiTheme="majorBidi" w:hAnsiTheme="majorBidi" w:cstheme="majorBidi"/>
          <w:sz w:val="24"/>
          <w:szCs w:val="24"/>
        </w:rPr>
        <w:t>-W method (Fig 5).</w:t>
      </w:r>
    </w:p>
    <w:p w14:paraId="73DA7022" w14:textId="77777777" w:rsidR="00573B53" w:rsidRDefault="00573B53" w:rsidP="00B33C46">
      <w:pPr>
        <w:pStyle w:val="a4"/>
        <w:shd w:val="clear" w:color="auto" w:fill="FFFFFF"/>
        <w:tabs>
          <w:tab w:val="right" w:pos="180"/>
        </w:tabs>
        <w:spacing w:after="0" w:line="480" w:lineRule="auto"/>
        <w:ind w:left="270"/>
        <w:jc w:val="both"/>
        <w:rPr>
          <w:rFonts w:asciiTheme="majorBidi" w:hAnsiTheme="majorBidi" w:cstheme="majorBidi"/>
          <w:sz w:val="24"/>
          <w:szCs w:val="24"/>
        </w:rPr>
      </w:pPr>
    </w:p>
    <w:p w14:paraId="1E0CAB7C" w14:textId="77777777" w:rsidR="00F90751" w:rsidRPr="00732998" w:rsidRDefault="00F90751" w:rsidP="00B33C46">
      <w:pPr>
        <w:pStyle w:val="a4"/>
        <w:shd w:val="clear" w:color="auto" w:fill="FFFFFF"/>
        <w:tabs>
          <w:tab w:val="right" w:pos="180"/>
        </w:tabs>
        <w:spacing w:after="0" w:line="480" w:lineRule="auto"/>
        <w:ind w:left="270"/>
        <w:jc w:val="both"/>
        <w:rPr>
          <w:rFonts w:asciiTheme="majorBidi" w:hAnsiTheme="majorBidi" w:cstheme="majorBidi"/>
          <w:sz w:val="24"/>
          <w:szCs w:val="24"/>
        </w:rPr>
      </w:pPr>
    </w:p>
    <w:p w14:paraId="671B7382" w14:textId="77777777" w:rsidR="00F90751" w:rsidRDefault="00F90751" w:rsidP="00FE26FF">
      <w:pPr>
        <w:spacing w:line="480" w:lineRule="auto"/>
        <w:jc w:val="both"/>
        <w:rPr>
          <w:rFonts w:asciiTheme="majorBidi" w:hAnsiTheme="majorBidi" w:cstheme="majorBidi"/>
          <w:b/>
          <w:bCs/>
          <w:sz w:val="24"/>
          <w:szCs w:val="24"/>
        </w:rPr>
      </w:pPr>
      <w:r w:rsidRPr="00732998">
        <w:rPr>
          <w:rFonts w:asciiTheme="majorBidi" w:hAnsiTheme="majorBidi" w:cstheme="majorBidi"/>
          <w:noProof/>
          <w:sz w:val="24"/>
          <w:szCs w:val="24"/>
        </w:rPr>
        <w:lastRenderedPageBreak/>
        <w:drawing>
          <wp:inline distT="0" distB="0" distL="0" distR="0" wp14:anchorId="74CED17D" wp14:editId="3D47A3BE">
            <wp:extent cx="5943600" cy="4457700"/>
            <wp:effectExtent l="0" t="0" r="0" b="0"/>
            <wp:docPr id="5" name="Picture 5" descr="C:\Users\oelsogood\Desktop\Symptoms  of Alt on tomato 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lsogood\Desktop\Symptoms  of Alt on tomato frui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32B3CA9" w14:textId="77777777" w:rsidR="00F90751" w:rsidRDefault="00F90751" w:rsidP="00F90751">
      <w:pPr>
        <w:spacing w:line="480" w:lineRule="auto"/>
        <w:rPr>
          <w:rFonts w:asciiTheme="majorBidi" w:hAnsiTheme="majorBidi" w:cstheme="majorBidi"/>
          <w:sz w:val="24"/>
          <w:szCs w:val="24"/>
        </w:rPr>
      </w:pPr>
      <w:r w:rsidRPr="00732998">
        <w:rPr>
          <w:rFonts w:asciiTheme="majorBidi" w:hAnsiTheme="majorBidi" w:cstheme="majorBidi"/>
          <w:sz w:val="24"/>
          <w:szCs w:val="24"/>
        </w:rPr>
        <w:t xml:space="preserve">Fig 1. Fruit rot and sunken dark areas caused by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on tomato fruits.</w:t>
      </w:r>
    </w:p>
    <w:p w14:paraId="4CC2F197" w14:textId="77777777" w:rsidR="00CB59DD" w:rsidRDefault="00CB59DD" w:rsidP="00FE26FF">
      <w:pPr>
        <w:spacing w:line="480" w:lineRule="auto"/>
        <w:jc w:val="both"/>
        <w:rPr>
          <w:rFonts w:asciiTheme="majorBidi" w:hAnsiTheme="majorBidi" w:cstheme="majorBidi"/>
          <w:b/>
          <w:bCs/>
          <w:sz w:val="24"/>
          <w:szCs w:val="24"/>
        </w:rPr>
      </w:pPr>
    </w:p>
    <w:p w14:paraId="6DBB11A8" w14:textId="77777777" w:rsidR="0084765E" w:rsidRDefault="00B1759D" w:rsidP="00FE26FF">
      <w:pPr>
        <w:spacing w:line="480" w:lineRule="auto"/>
        <w:jc w:val="both"/>
        <w:rPr>
          <w:rFonts w:asciiTheme="majorBidi" w:hAnsiTheme="majorBidi" w:cstheme="majorBidi"/>
          <w:b/>
          <w:bCs/>
          <w:sz w:val="24"/>
          <w:szCs w:val="24"/>
        </w:rPr>
      </w:pPr>
      <w:r w:rsidRPr="00732998">
        <w:rPr>
          <w:rFonts w:asciiTheme="majorBidi" w:hAnsiTheme="majorBidi" w:cstheme="majorBidi"/>
          <w:b/>
          <w:bCs/>
          <w:sz w:val="24"/>
          <w:szCs w:val="24"/>
        </w:rPr>
        <w:t>Results</w:t>
      </w:r>
    </w:p>
    <w:p w14:paraId="3CA15823" w14:textId="77777777" w:rsidR="00B1759D" w:rsidRPr="00732998" w:rsidRDefault="0084765E" w:rsidP="00FE26FF">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Fungal growth and identification</w:t>
      </w:r>
      <w:r w:rsidR="00F51783" w:rsidRPr="00732998">
        <w:rPr>
          <w:rFonts w:asciiTheme="majorBidi" w:hAnsiTheme="majorBidi" w:cstheme="majorBidi"/>
          <w:b/>
          <w:bCs/>
          <w:sz w:val="24"/>
          <w:szCs w:val="24"/>
        </w:rPr>
        <w:t xml:space="preserve"> </w:t>
      </w:r>
    </w:p>
    <w:p w14:paraId="14BF052B" w14:textId="77777777" w:rsidR="008A50C7" w:rsidRPr="00732998" w:rsidRDefault="00B1759D" w:rsidP="00F90751">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Fungal growth was observed in the incubated PDA plates</w:t>
      </w:r>
      <w:r w:rsidR="00F5155C" w:rsidRPr="00732998">
        <w:rPr>
          <w:rFonts w:asciiTheme="majorBidi" w:hAnsiTheme="majorBidi" w:cstheme="majorBidi"/>
          <w:sz w:val="24"/>
          <w:szCs w:val="24"/>
        </w:rPr>
        <w:t xml:space="preserve"> a few days after incubation</w:t>
      </w:r>
      <w:r w:rsidRPr="00732998">
        <w:rPr>
          <w:rFonts w:asciiTheme="majorBidi" w:hAnsiTheme="majorBidi" w:cstheme="majorBidi"/>
          <w:sz w:val="24"/>
          <w:szCs w:val="24"/>
        </w:rPr>
        <w:t xml:space="preserve">. The growth of this isolate was relatively fast. In a few days, the fungus was able to produce a circular colony of dark central region and lighter margins composed of massive mycelial growth </w:t>
      </w:r>
      <w:r w:rsidR="00F5155C" w:rsidRPr="00732998">
        <w:rPr>
          <w:rFonts w:asciiTheme="majorBidi" w:hAnsiTheme="majorBidi" w:cstheme="majorBidi"/>
          <w:sz w:val="24"/>
          <w:szCs w:val="24"/>
        </w:rPr>
        <w:t>that</w:t>
      </w:r>
      <w:r w:rsidRPr="00732998">
        <w:rPr>
          <w:rFonts w:asciiTheme="majorBidi" w:hAnsiTheme="majorBidi" w:cstheme="majorBidi"/>
          <w:sz w:val="24"/>
          <w:szCs w:val="24"/>
        </w:rPr>
        <w:t xml:space="preserve"> was progressively turning from white to light brown </w:t>
      </w:r>
      <w:proofErr w:type="spellStart"/>
      <w:r w:rsidRPr="00732998">
        <w:rPr>
          <w:rFonts w:asciiTheme="majorBidi" w:hAnsiTheme="majorBidi" w:cstheme="majorBidi"/>
          <w:sz w:val="24"/>
          <w:szCs w:val="24"/>
        </w:rPr>
        <w:t>colour</w:t>
      </w:r>
      <w:proofErr w:type="spellEnd"/>
      <w:r w:rsidRPr="00732998">
        <w:rPr>
          <w:rFonts w:asciiTheme="majorBidi" w:hAnsiTheme="majorBidi" w:cstheme="majorBidi"/>
          <w:sz w:val="24"/>
          <w:szCs w:val="24"/>
        </w:rPr>
        <w:t>. Examination of the</w:t>
      </w:r>
      <w:r w:rsidRPr="00732998">
        <w:rPr>
          <w:rFonts w:asciiTheme="majorBidi" w:hAnsiTheme="majorBidi" w:cstheme="majorBidi"/>
          <w:b/>
          <w:bCs/>
          <w:sz w:val="24"/>
          <w:szCs w:val="24"/>
        </w:rPr>
        <w:t xml:space="preserve"> </w:t>
      </w:r>
      <w:r w:rsidRPr="00732998">
        <w:rPr>
          <w:rFonts w:asciiTheme="majorBidi" w:hAnsiTheme="majorBidi" w:cstheme="majorBidi"/>
          <w:sz w:val="24"/>
          <w:szCs w:val="24"/>
        </w:rPr>
        <w:t xml:space="preserve">slides prepared from the fungal growth in different PDA plates under light microscope revealed light brown, septate </w:t>
      </w:r>
      <w:r w:rsidRPr="00732998">
        <w:rPr>
          <w:rFonts w:asciiTheme="majorBidi" w:hAnsiTheme="majorBidi" w:cstheme="majorBidi"/>
          <w:sz w:val="24"/>
          <w:szCs w:val="24"/>
        </w:rPr>
        <w:lastRenderedPageBreak/>
        <w:t>and irregularly branched mycelium</w:t>
      </w:r>
      <w:r w:rsidR="00CC00D5" w:rsidRPr="00732998">
        <w:rPr>
          <w:rFonts w:asciiTheme="majorBidi" w:hAnsiTheme="majorBidi" w:cstheme="majorBidi"/>
          <w:sz w:val="24"/>
          <w:szCs w:val="24"/>
        </w:rPr>
        <w:t xml:space="preserve"> and</w:t>
      </w:r>
      <w:r w:rsidRPr="00732998">
        <w:rPr>
          <w:rFonts w:asciiTheme="majorBidi" w:hAnsiTheme="majorBidi" w:cstheme="majorBidi"/>
          <w:sz w:val="24"/>
          <w:szCs w:val="24"/>
        </w:rPr>
        <w:t xml:space="preserve"> </w:t>
      </w:r>
      <w:r w:rsidR="00CC00D5" w:rsidRPr="00732998">
        <w:rPr>
          <w:rFonts w:asciiTheme="majorBidi" w:hAnsiTheme="majorBidi" w:cstheme="majorBidi"/>
          <w:sz w:val="24"/>
          <w:szCs w:val="24"/>
        </w:rPr>
        <w:t>a</w:t>
      </w:r>
      <w:r w:rsidRPr="00732998">
        <w:rPr>
          <w:rFonts w:asciiTheme="majorBidi" w:hAnsiTheme="majorBidi" w:cstheme="majorBidi"/>
          <w:sz w:val="24"/>
          <w:szCs w:val="24"/>
        </w:rPr>
        <w:t>bundant number of conidia</w:t>
      </w:r>
      <w:r w:rsidR="00CC00D5" w:rsidRPr="00732998">
        <w:rPr>
          <w:rFonts w:asciiTheme="majorBidi" w:hAnsiTheme="majorBidi" w:cstheme="majorBidi"/>
          <w:sz w:val="24"/>
          <w:szCs w:val="24"/>
        </w:rPr>
        <w:t xml:space="preserve"> (Fig 2)</w:t>
      </w:r>
      <w:r w:rsidRPr="00732998">
        <w:rPr>
          <w:rFonts w:asciiTheme="majorBidi" w:hAnsiTheme="majorBidi" w:cstheme="majorBidi"/>
          <w:sz w:val="24"/>
          <w:szCs w:val="24"/>
        </w:rPr>
        <w:t xml:space="preserve">. Conidia </w:t>
      </w:r>
      <w:r w:rsidR="00D0468A" w:rsidRPr="00732998">
        <w:rPr>
          <w:rFonts w:asciiTheme="majorBidi" w:hAnsiTheme="majorBidi" w:cstheme="majorBidi"/>
          <w:sz w:val="24"/>
          <w:szCs w:val="24"/>
        </w:rPr>
        <w:t>were</w:t>
      </w:r>
      <w:r w:rsidR="007F5C1D" w:rsidRPr="00732998">
        <w:rPr>
          <w:rFonts w:asciiTheme="majorBidi" w:hAnsiTheme="majorBidi" w:cstheme="majorBidi"/>
          <w:sz w:val="24"/>
          <w:szCs w:val="24"/>
        </w:rPr>
        <w:t xml:space="preserve"> typical of </w:t>
      </w:r>
      <w:r w:rsidR="007F5C1D" w:rsidRPr="00732998">
        <w:rPr>
          <w:rFonts w:asciiTheme="majorBidi" w:hAnsiTheme="majorBidi" w:cstheme="majorBidi"/>
          <w:i/>
          <w:iCs/>
          <w:sz w:val="24"/>
          <w:szCs w:val="24"/>
        </w:rPr>
        <w:t>Alternaria,</w:t>
      </w:r>
      <w:r w:rsidR="007F5C1D" w:rsidRPr="00732998">
        <w:rPr>
          <w:rFonts w:asciiTheme="majorBidi" w:hAnsiTheme="majorBidi" w:cstheme="majorBidi"/>
          <w:sz w:val="24"/>
          <w:szCs w:val="24"/>
        </w:rPr>
        <w:t xml:space="preserve"> </w:t>
      </w:r>
      <w:r w:rsidR="007F5C1D" w:rsidRPr="00732998">
        <w:rPr>
          <w:rFonts w:asciiTheme="majorBidi" w:hAnsiTheme="majorBidi" w:cstheme="majorBidi"/>
          <w:sz w:val="24"/>
          <w:szCs w:val="24"/>
          <w:shd w:val="clear" w:color="auto" w:fill="FFFFFF"/>
        </w:rPr>
        <w:t>club-shaped spores</w:t>
      </w:r>
      <w:r w:rsidR="007F5C1D" w:rsidRPr="00732998">
        <w:rPr>
          <w:rFonts w:asciiTheme="majorBidi" w:hAnsiTheme="majorBidi" w:cstheme="majorBidi"/>
          <w:sz w:val="24"/>
          <w:szCs w:val="24"/>
        </w:rPr>
        <w:t xml:space="preserve">, dark brown in </w:t>
      </w:r>
      <w:proofErr w:type="spellStart"/>
      <w:r w:rsidR="007F5C1D" w:rsidRPr="00732998">
        <w:rPr>
          <w:rFonts w:asciiTheme="majorBidi" w:hAnsiTheme="majorBidi" w:cstheme="majorBidi"/>
          <w:sz w:val="24"/>
          <w:szCs w:val="24"/>
        </w:rPr>
        <w:t>colour</w:t>
      </w:r>
      <w:proofErr w:type="spellEnd"/>
      <w:r w:rsidR="007F5C1D" w:rsidRPr="00732998">
        <w:rPr>
          <w:rFonts w:asciiTheme="majorBidi" w:hAnsiTheme="majorBidi" w:cstheme="majorBidi"/>
          <w:sz w:val="24"/>
          <w:szCs w:val="24"/>
        </w:rPr>
        <w:t xml:space="preserve">, with the characteristic longitudinal and transverse septation, and were produced in chains (Fig 3). </w:t>
      </w:r>
    </w:p>
    <w:p w14:paraId="7F35FCE9" w14:textId="77777777" w:rsidR="000561B0" w:rsidRPr="00732998" w:rsidRDefault="00C16683" w:rsidP="00371449">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PCR assay using DNA extracted from the fungal growth</w:t>
      </w:r>
      <w:r w:rsidR="00E70874" w:rsidRPr="00732998">
        <w:rPr>
          <w:rFonts w:asciiTheme="majorBidi" w:hAnsiTheme="majorBidi" w:cstheme="majorBidi"/>
          <w:sz w:val="24"/>
          <w:szCs w:val="24"/>
        </w:rPr>
        <w:t xml:space="preserve"> i</w:t>
      </w:r>
      <w:r w:rsidRPr="00732998">
        <w:rPr>
          <w:rFonts w:asciiTheme="majorBidi" w:hAnsiTheme="majorBidi" w:cstheme="majorBidi"/>
          <w:sz w:val="24"/>
          <w:szCs w:val="24"/>
        </w:rPr>
        <w:t>n the different single spore culture plates and specific primers for the fungus revealed p</w:t>
      </w:r>
      <w:r w:rsidR="00B7668B" w:rsidRPr="00732998">
        <w:rPr>
          <w:rFonts w:asciiTheme="majorBidi" w:hAnsiTheme="majorBidi" w:cstheme="majorBidi"/>
          <w:sz w:val="24"/>
          <w:szCs w:val="24"/>
        </w:rPr>
        <w:t>ositive results</w:t>
      </w:r>
      <w:r w:rsidRPr="00732998">
        <w:rPr>
          <w:rFonts w:asciiTheme="majorBidi" w:hAnsiTheme="majorBidi" w:cstheme="majorBidi"/>
          <w:sz w:val="24"/>
          <w:szCs w:val="24"/>
        </w:rPr>
        <w:t xml:space="preserve"> for</w:t>
      </w:r>
      <w:r w:rsidRPr="00732998">
        <w:rPr>
          <w:rFonts w:asciiTheme="majorBidi" w:hAnsiTheme="majorBidi" w:cstheme="majorBidi"/>
          <w:i/>
          <w:iCs/>
          <w:sz w:val="24"/>
          <w:szCs w:val="24"/>
          <w:shd w:val="clear" w:color="auto" w:fill="FFFFFF"/>
        </w:rPr>
        <w:t xml:space="preserve"> Alternaria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rPr>
        <w:t xml:space="preserve"> indicating infection of the tomato fruits with </w:t>
      </w:r>
      <w:r w:rsidR="00E70874" w:rsidRPr="00732998">
        <w:rPr>
          <w:rFonts w:asciiTheme="majorBidi" w:hAnsiTheme="majorBidi" w:cstheme="majorBidi"/>
          <w:sz w:val="24"/>
          <w:szCs w:val="24"/>
        </w:rPr>
        <w:t>this fungus</w:t>
      </w:r>
      <w:r w:rsidR="00E70874" w:rsidRPr="00732998">
        <w:rPr>
          <w:rFonts w:asciiTheme="majorBidi" w:hAnsiTheme="majorBidi" w:cstheme="majorBidi"/>
          <w:i/>
          <w:iCs/>
          <w:sz w:val="24"/>
          <w:szCs w:val="24"/>
        </w:rPr>
        <w:t>.</w:t>
      </w:r>
      <w:r w:rsidRPr="00732998">
        <w:rPr>
          <w:rFonts w:asciiTheme="majorBidi" w:hAnsiTheme="majorBidi" w:cstheme="majorBidi"/>
          <w:sz w:val="24"/>
          <w:szCs w:val="24"/>
        </w:rPr>
        <w:t xml:space="preserve"> </w:t>
      </w:r>
      <w:r w:rsidR="000561B0" w:rsidRPr="00732998">
        <w:rPr>
          <w:rFonts w:asciiTheme="majorBidi" w:hAnsiTheme="majorBidi" w:cstheme="majorBidi"/>
          <w:sz w:val="24"/>
          <w:szCs w:val="24"/>
        </w:rPr>
        <w:t>Nucleotide sequences of most of the sequenced DNA fragments excised from the jell were</w:t>
      </w:r>
      <w:r w:rsidR="00371449" w:rsidRPr="00732998">
        <w:rPr>
          <w:rFonts w:asciiTheme="majorBidi" w:hAnsiTheme="majorBidi" w:cstheme="majorBidi"/>
          <w:sz w:val="24"/>
          <w:szCs w:val="24"/>
        </w:rPr>
        <w:t xml:space="preserve"> similar, however</w:t>
      </w:r>
      <w:r w:rsidR="00371449" w:rsidRPr="00732998">
        <w:rPr>
          <w:rFonts w:asciiTheme="majorBidi" w:hAnsiTheme="majorBidi" w:cstheme="majorBidi"/>
          <w:b/>
          <w:bCs/>
          <w:sz w:val="24"/>
          <w:szCs w:val="24"/>
        </w:rPr>
        <w:t xml:space="preserve"> </w:t>
      </w:r>
      <w:r w:rsidR="00371449" w:rsidRPr="00732998">
        <w:rPr>
          <w:rFonts w:asciiTheme="majorBidi" w:hAnsiTheme="majorBidi" w:cstheme="majorBidi"/>
          <w:sz w:val="24"/>
          <w:szCs w:val="24"/>
        </w:rPr>
        <w:t>sequences of five isolates</w:t>
      </w:r>
    </w:p>
    <w:p w14:paraId="553482FC" w14:textId="77777777" w:rsidR="00B7668B" w:rsidRDefault="00BD6964" w:rsidP="00B33C46">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were found to be distinct</w:t>
      </w:r>
      <w:r w:rsidR="00DF61F2" w:rsidRPr="00732998">
        <w:rPr>
          <w:rFonts w:asciiTheme="majorBidi" w:hAnsiTheme="majorBidi" w:cstheme="majorBidi"/>
          <w:sz w:val="24"/>
          <w:szCs w:val="24"/>
        </w:rPr>
        <w:t xml:space="preserve"> enou</w:t>
      </w:r>
      <w:r w:rsidR="00465E7A" w:rsidRPr="00732998">
        <w:rPr>
          <w:rFonts w:asciiTheme="majorBidi" w:hAnsiTheme="majorBidi" w:cstheme="majorBidi"/>
          <w:sz w:val="24"/>
          <w:szCs w:val="24"/>
        </w:rPr>
        <w:t>gh</w:t>
      </w:r>
      <w:r w:rsidRPr="00732998">
        <w:rPr>
          <w:rFonts w:asciiTheme="majorBidi" w:hAnsiTheme="majorBidi" w:cstheme="majorBidi"/>
          <w:sz w:val="24"/>
          <w:szCs w:val="24"/>
        </w:rPr>
        <w:t xml:space="preserve"> from each other and from the rest of all other identical sequences</w:t>
      </w:r>
      <w:r w:rsidR="00441A5D" w:rsidRPr="00732998">
        <w:rPr>
          <w:rFonts w:asciiTheme="majorBidi" w:hAnsiTheme="majorBidi" w:cstheme="majorBidi"/>
          <w:sz w:val="24"/>
          <w:szCs w:val="24"/>
        </w:rPr>
        <w:t>,</w:t>
      </w:r>
      <w:r w:rsidRPr="00732998">
        <w:rPr>
          <w:rFonts w:asciiTheme="majorBidi" w:hAnsiTheme="majorBidi" w:cstheme="majorBidi"/>
          <w:sz w:val="24"/>
          <w:szCs w:val="24"/>
        </w:rPr>
        <w:t xml:space="preserve"> indicating </w:t>
      </w:r>
      <w:r w:rsidR="002D0E80" w:rsidRPr="00732998">
        <w:rPr>
          <w:rFonts w:asciiTheme="majorBidi" w:hAnsiTheme="majorBidi" w:cstheme="majorBidi"/>
          <w:sz w:val="24"/>
          <w:szCs w:val="24"/>
        </w:rPr>
        <w:t>occurrence</w:t>
      </w:r>
      <w:r w:rsidRPr="00732998">
        <w:rPr>
          <w:rFonts w:asciiTheme="majorBidi" w:hAnsiTheme="majorBidi" w:cstheme="majorBidi"/>
          <w:sz w:val="24"/>
          <w:szCs w:val="24"/>
        </w:rPr>
        <w:t xml:space="preserve"> of </w:t>
      </w:r>
      <w:r w:rsidR="005D7CC5" w:rsidRPr="00732998">
        <w:rPr>
          <w:rFonts w:asciiTheme="majorBidi" w:hAnsiTheme="majorBidi" w:cstheme="majorBidi"/>
          <w:sz w:val="24"/>
          <w:szCs w:val="24"/>
        </w:rPr>
        <w:t xml:space="preserve">five </w:t>
      </w:r>
      <w:r w:rsidR="005D7CC5" w:rsidRPr="00A85BE1">
        <w:rPr>
          <w:rFonts w:asciiTheme="majorBidi" w:hAnsiTheme="majorBidi" w:cstheme="majorBidi"/>
          <w:sz w:val="24"/>
          <w:szCs w:val="24"/>
        </w:rPr>
        <w:t>different</w:t>
      </w:r>
      <w:r w:rsidRPr="00732998">
        <w:rPr>
          <w:rFonts w:asciiTheme="majorBidi" w:hAnsiTheme="majorBidi" w:cstheme="majorBidi"/>
          <w:sz w:val="24"/>
          <w:szCs w:val="24"/>
        </w:rPr>
        <w:t xml:space="preserve"> isolates of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in the infected tomato fruits. </w:t>
      </w:r>
    </w:p>
    <w:p w14:paraId="5A91DFA0" w14:textId="77777777" w:rsidR="00CB59DD" w:rsidRPr="00732998" w:rsidRDefault="00CB59DD" w:rsidP="00CB59DD">
      <w:pPr>
        <w:spacing w:line="480" w:lineRule="auto"/>
        <w:jc w:val="both"/>
        <w:rPr>
          <w:rFonts w:asciiTheme="majorBidi" w:hAnsiTheme="majorBidi" w:cstheme="majorBidi"/>
          <w:sz w:val="24"/>
          <w:szCs w:val="24"/>
          <w:shd w:val="clear" w:color="auto" w:fill="FFFFFF"/>
        </w:rPr>
      </w:pPr>
      <w:r w:rsidRPr="00732998">
        <w:rPr>
          <w:rFonts w:asciiTheme="majorBidi" w:eastAsia="Times New Roman" w:hAnsiTheme="majorBidi" w:cstheme="majorBidi"/>
          <w:sz w:val="24"/>
          <w:szCs w:val="24"/>
          <w:lang w:val="en"/>
        </w:rPr>
        <w:t>The phylogenetic tree constructed f</w:t>
      </w:r>
      <w:r>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isolates detected in Saudi Arabia indicated very close relationship</w:t>
      </w:r>
      <w:r>
        <w:rPr>
          <w:rFonts w:asciiTheme="majorBidi" w:eastAsia="Times New Roman" w:hAnsiTheme="majorBidi" w:cstheme="majorBidi"/>
          <w:sz w:val="24"/>
          <w:szCs w:val="24"/>
          <w:lang w:val="en"/>
        </w:rPr>
        <w:t>s</w:t>
      </w:r>
      <w:r w:rsidRPr="00732998">
        <w:rPr>
          <w:rFonts w:asciiTheme="majorBidi" w:eastAsia="Times New Roman" w:hAnsiTheme="majorBidi" w:cstheme="majorBidi"/>
          <w:sz w:val="24"/>
          <w:szCs w:val="24"/>
          <w:lang w:val="en"/>
        </w:rPr>
        <w:t xml:space="preserve"> of (99.5-100%) among them (Fig 4). Similarly, the phylogenetic tree constructed f</w:t>
      </w:r>
      <w:r>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Saudi isolates of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and isolates</w:t>
      </w:r>
      <w:r>
        <w:rPr>
          <w:rFonts w:asciiTheme="majorBidi" w:eastAsia="Times New Roman" w:hAnsiTheme="majorBidi" w:cstheme="majorBidi"/>
          <w:sz w:val="24"/>
          <w:szCs w:val="24"/>
          <w:lang w:val="en"/>
        </w:rPr>
        <w:t xml:space="preserve"> for the same fungus</w:t>
      </w:r>
      <w:r w:rsidRPr="00732998">
        <w:rPr>
          <w:rFonts w:asciiTheme="majorBidi" w:eastAsia="Times New Roman" w:hAnsiTheme="majorBidi" w:cstheme="majorBidi"/>
          <w:sz w:val="24"/>
          <w:szCs w:val="24"/>
          <w:lang w:val="en"/>
        </w:rPr>
        <w:t xml:space="preserve"> reported in the GenBank indicated close phylogenetic relation</w:t>
      </w:r>
      <w:r>
        <w:rPr>
          <w:rFonts w:asciiTheme="majorBidi" w:eastAsia="Times New Roman" w:hAnsiTheme="majorBidi" w:cstheme="majorBidi"/>
          <w:sz w:val="24"/>
          <w:szCs w:val="24"/>
          <w:lang w:val="en"/>
        </w:rPr>
        <w:t>ships</w:t>
      </w:r>
      <w:r w:rsidRPr="00732998">
        <w:rPr>
          <w:rFonts w:asciiTheme="majorBidi" w:eastAsia="Times New Roman" w:hAnsiTheme="majorBidi" w:cstheme="majorBidi"/>
          <w:sz w:val="24"/>
          <w:szCs w:val="24"/>
          <w:lang w:val="en"/>
        </w:rPr>
        <w:t xml:space="preserve"> of (99-100%)  between them (Fig 5).</w:t>
      </w:r>
    </w:p>
    <w:p w14:paraId="293CF46A" w14:textId="77777777" w:rsidR="00CB59DD" w:rsidRPr="00732998" w:rsidRDefault="00CB59DD" w:rsidP="00B33C46">
      <w:pPr>
        <w:spacing w:line="480" w:lineRule="auto"/>
        <w:jc w:val="both"/>
        <w:rPr>
          <w:rFonts w:asciiTheme="majorBidi" w:hAnsiTheme="majorBidi" w:cstheme="majorBidi"/>
          <w:sz w:val="24"/>
          <w:szCs w:val="24"/>
        </w:rPr>
      </w:pPr>
    </w:p>
    <w:p w14:paraId="22794094" w14:textId="77777777" w:rsidR="00B7668B" w:rsidRDefault="00F90751" w:rsidP="00B33C46">
      <w:pPr>
        <w:spacing w:line="480" w:lineRule="auto"/>
        <w:jc w:val="both"/>
        <w:rPr>
          <w:rFonts w:asciiTheme="majorBidi" w:hAnsiTheme="majorBidi" w:cstheme="majorBidi"/>
          <w:sz w:val="24"/>
          <w:szCs w:val="24"/>
        </w:rPr>
      </w:pPr>
      <w:r w:rsidRPr="00732998">
        <w:rPr>
          <w:rFonts w:asciiTheme="majorBidi" w:hAnsiTheme="majorBidi" w:cstheme="majorBidi"/>
          <w:noProof/>
          <w:sz w:val="24"/>
          <w:szCs w:val="24"/>
        </w:rPr>
        <w:lastRenderedPageBreak/>
        <w:drawing>
          <wp:inline distT="0" distB="0" distL="0" distR="0" wp14:anchorId="00618944" wp14:editId="38DBB5FE">
            <wp:extent cx="5943600" cy="4457700"/>
            <wp:effectExtent l="0" t="0" r="0" b="0"/>
            <wp:docPr id="6" name="Picture 6" descr="C:\Users\oelsogood\Desktop\ALT\A. alternata on PCA after 7 d-dark rever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lsogood\Desktop\ALT\A. alternata on PCA after 7 d-dark revers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0AF3ED7" w14:textId="77777777" w:rsidR="003237C1" w:rsidRPr="00732998" w:rsidRDefault="003237C1" w:rsidP="003237C1">
      <w:pPr>
        <w:spacing w:line="480" w:lineRule="auto"/>
        <w:jc w:val="both"/>
        <w:rPr>
          <w:rFonts w:asciiTheme="majorBidi" w:hAnsiTheme="majorBidi" w:cstheme="majorBidi"/>
          <w:sz w:val="24"/>
          <w:szCs w:val="24"/>
          <w:shd w:val="clear" w:color="auto" w:fill="FFFFFF"/>
        </w:rPr>
      </w:pPr>
      <w:r w:rsidRPr="00732998">
        <w:rPr>
          <w:rFonts w:asciiTheme="majorBidi" w:hAnsiTheme="majorBidi" w:cstheme="majorBidi"/>
          <w:sz w:val="24"/>
          <w:szCs w:val="24"/>
          <w:shd w:val="clear" w:color="auto" w:fill="FFFFFF"/>
        </w:rPr>
        <w:t xml:space="preserve">Fig 2. Seven days old colony of </w:t>
      </w:r>
      <w:r w:rsidRPr="00732998">
        <w:rPr>
          <w:rFonts w:asciiTheme="majorBidi" w:hAnsiTheme="majorBidi" w:cstheme="majorBidi"/>
          <w:i/>
          <w:iCs/>
          <w:sz w:val="24"/>
          <w:szCs w:val="24"/>
          <w:shd w:val="clear" w:color="auto" w:fill="FFFFFF"/>
        </w:rPr>
        <w:t xml:space="preserve">Alternaria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shd w:val="clear" w:color="auto" w:fill="FFFFFF"/>
        </w:rPr>
        <w:t xml:space="preserve"> on PDA.</w:t>
      </w:r>
    </w:p>
    <w:p w14:paraId="7E0A861C" w14:textId="77777777" w:rsidR="00413F1F" w:rsidRDefault="00413F1F" w:rsidP="00347260">
      <w:pPr>
        <w:spacing w:line="480" w:lineRule="auto"/>
        <w:jc w:val="both"/>
        <w:rPr>
          <w:rFonts w:asciiTheme="majorBidi" w:eastAsia="Times New Roman" w:hAnsiTheme="majorBidi" w:cstheme="majorBidi"/>
          <w:sz w:val="24"/>
          <w:szCs w:val="24"/>
          <w:lang w:val="en"/>
        </w:rPr>
      </w:pPr>
      <w:r w:rsidRPr="00732998">
        <w:rPr>
          <w:rFonts w:asciiTheme="majorBidi" w:eastAsia="Times New Roman" w:hAnsiTheme="majorBidi" w:cstheme="majorBidi"/>
          <w:sz w:val="24"/>
          <w:szCs w:val="24"/>
          <w:lang w:val="en"/>
        </w:rPr>
        <w:t>The phylogenetic tree constructed f</w:t>
      </w:r>
      <w:r w:rsidR="00347260">
        <w:rPr>
          <w:rFonts w:asciiTheme="majorBidi" w:eastAsia="Times New Roman" w:hAnsiTheme="majorBidi" w:cstheme="majorBidi"/>
          <w:sz w:val="24"/>
          <w:szCs w:val="24"/>
          <w:lang w:val="en"/>
        </w:rPr>
        <w:t>rom</w:t>
      </w:r>
      <w:r w:rsidR="0084765E">
        <w:rPr>
          <w:rFonts w:asciiTheme="majorBidi" w:eastAsia="Times New Roman" w:hAnsiTheme="majorBidi" w:cstheme="majorBidi"/>
          <w:sz w:val="24"/>
          <w:szCs w:val="24"/>
          <w:lang w:val="en"/>
        </w:rPr>
        <w:t xml:space="preserve"> nucleotide sequences of</w:t>
      </w:r>
      <w:r w:rsidRPr="00732998">
        <w:rPr>
          <w:rFonts w:asciiTheme="majorBidi" w:eastAsia="Times New Roman" w:hAnsiTheme="majorBidi" w:cstheme="majorBidi"/>
          <w:sz w:val="24"/>
          <w:szCs w:val="24"/>
          <w:lang w:val="en"/>
        </w:rPr>
        <w:t xml:space="preserve"> the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isolates detected in Saudi Arabia in</w:t>
      </w:r>
      <w:r w:rsidR="00366CF9" w:rsidRPr="00732998">
        <w:rPr>
          <w:rFonts w:asciiTheme="majorBidi" w:eastAsia="Times New Roman" w:hAnsiTheme="majorBidi" w:cstheme="majorBidi"/>
          <w:sz w:val="24"/>
          <w:szCs w:val="24"/>
          <w:lang w:val="en"/>
        </w:rPr>
        <w:t>dicated very close relationship</w:t>
      </w:r>
      <w:r w:rsidR="008A50C7">
        <w:rPr>
          <w:rFonts w:asciiTheme="majorBidi" w:eastAsia="Times New Roman" w:hAnsiTheme="majorBidi" w:cstheme="majorBidi"/>
          <w:sz w:val="24"/>
          <w:szCs w:val="24"/>
          <w:lang w:val="en"/>
        </w:rPr>
        <w:t>s</w:t>
      </w:r>
      <w:r w:rsidR="00366CF9" w:rsidRPr="00732998">
        <w:rPr>
          <w:rFonts w:asciiTheme="majorBidi" w:eastAsia="Times New Roman" w:hAnsiTheme="majorBidi" w:cstheme="majorBidi"/>
          <w:sz w:val="24"/>
          <w:szCs w:val="24"/>
          <w:lang w:val="en"/>
        </w:rPr>
        <w:t xml:space="preserve"> of (99.5-100%)</w:t>
      </w:r>
      <w:r w:rsidRPr="00732998">
        <w:rPr>
          <w:rFonts w:asciiTheme="majorBidi" w:eastAsia="Times New Roman" w:hAnsiTheme="majorBidi" w:cstheme="majorBidi"/>
          <w:sz w:val="24"/>
          <w:szCs w:val="24"/>
          <w:lang w:val="en"/>
        </w:rPr>
        <w:t xml:space="preserve"> among them (Fig 4). Similarly, the phylogenetic tree constructed f</w:t>
      </w:r>
      <w:r w:rsidR="00347260">
        <w:rPr>
          <w:rFonts w:asciiTheme="majorBidi" w:eastAsia="Times New Roman" w:hAnsiTheme="majorBidi" w:cstheme="majorBidi"/>
          <w:sz w:val="24"/>
          <w:szCs w:val="24"/>
          <w:lang w:val="en"/>
        </w:rPr>
        <w:t>rom nucleotide sequences of</w:t>
      </w:r>
      <w:r w:rsidRPr="00732998">
        <w:rPr>
          <w:rFonts w:asciiTheme="majorBidi" w:eastAsia="Times New Roman" w:hAnsiTheme="majorBidi" w:cstheme="majorBidi"/>
          <w:sz w:val="24"/>
          <w:szCs w:val="24"/>
          <w:lang w:val="en"/>
        </w:rPr>
        <w:t xml:space="preserve"> the Saudi isolates of </w:t>
      </w:r>
      <w:r w:rsidRPr="00732998">
        <w:rPr>
          <w:rFonts w:asciiTheme="majorBidi" w:eastAsia="Times New Roman" w:hAnsiTheme="majorBidi" w:cstheme="majorBidi"/>
          <w:i/>
          <w:iCs/>
          <w:sz w:val="24"/>
          <w:szCs w:val="24"/>
          <w:lang w:val="en"/>
        </w:rPr>
        <w:t xml:space="preserve">A. </w:t>
      </w:r>
      <w:proofErr w:type="spellStart"/>
      <w:r w:rsidRPr="00732998">
        <w:rPr>
          <w:rFonts w:asciiTheme="majorBidi" w:eastAsia="Times New Roman" w:hAnsiTheme="majorBidi" w:cstheme="majorBidi"/>
          <w:i/>
          <w:iCs/>
          <w:sz w:val="24"/>
          <w:szCs w:val="24"/>
          <w:lang w:val="en"/>
        </w:rPr>
        <w:t>alternata</w:t>
      </w:r>
      <w:proofErr w:type="spellEnd"/>
      <w:r w:rsidRPr="00732998">
        <w:rPr>
          <w:rFonts w:asciiTheme="majorBidi" w:eastAsia="Times New Roman" w:hAnsiTheme="majorBidi" w:cstheme="majorBidi"/>
          <w:sz w:val="24"/>
          <w:szCs w:val="24"/>
          <w:lang w:val="en"/>
        </w:rPr>
        <w:t xml:space="preserve"> and isolates</w:t>
      </w:r>
      <w:r w:rsidR="008A50C7">
        <w:rPr>
          <w:rFonts w:asciiTheme="majorBidi" w:eastAsia="Times New Roman" w:hAnsiTheme="majorBidi" w:cstheme="majorBidi"/>
          <w:sz w:val="24"/>
          <w:szCs w:val="24"/>
          <w:lang w:val="en"/>
        </w:rPr>
        <w:t xml:space="preserve"> for the same fungus</w:t>
      </w:r>
      <w:r w:rsidRPr="00732998">
        <w:rPr>
          <w:rFonts w:asciiTheme="majorBidi" w:eastAsia="Times New Roman" w:hAnsiTheme="majorBidi" w:cstheme="majorBidi"/>
          <w:sz w:val="24"/>
          <w:szCs w:val="24"/>
          <w:lang w:val="en"/>
        </w:rPr>
        <w:t xml:space="preserve"> reported in the GenBank indicat</w:t>
      </w:r>
      <w:r w:rsidR="00366CF9" w:rsidRPr="00732998">
        <w:rPr>
          <w:rFonts w:asciiTheme="majorBidi" w:eastAsia="Times New Roman" w:hAnsiTheme="majorBidi" w:cstheme="majorBidi"/>
          <w:sz w:val="24"/>
          <w:szCs w:val="24"/>
          <w:lang w:val="en"/>
        </w:rPr>
        <w:t>ed close phylogenetic relation</w:t>
      </w:r>
      <w:r w:rsidR="008A50C7">
        <w:rPr>
          <w:rFonts w:asciiTheme="majorBidi" w:eastAsia="Times New Roman" w:hAnsiTheme="majorBidi" w:cstheme="majorBidi"/>
          <w:sz w:val="24"/>
          <w:szCs w:val="24"/>
          <w:lang w:val="en"/>
        </w:rPr>
        <w:t>ships</w:t>
      </w:r>
      <w:r w:rsidR="00366CF9" w:rsidRPr="00732998">
        <w:rPr>
          <w:rFonts w:asciiTheme="majorBidi" w:eastAsia="Times New Roman" w:hAnsiTheme="majorBidi" w:cstheme="majorBidi"/>
          <w:sz w:val="24"/>
          <w:szCs w:val="24"/>
          <w:lang w:val="en"/>
        </w:rPr>
        <w:t xml:space="preserve"> of (99-100%) </w:t>
      </w:r>
      <w:r w:rsidRPr="00732998">
        <w:rPr>
          <w:rFonts w:asciiTheme="majorBidi" w:eastAsia="Times New Roman" w:hAnsiTheme="majorBidi" w:cstheme="majorBidi"/>
          <w:sz w:val="24"/>
          <w:szCs w:val="24"/>
          <w:lang w:val="en"/>
        </w:rPr>
        <w:t xml:space="preserve"> between them (Fig 5).</w:t>
      </w:r>
    </w:p>
    <w:p w14:paraId="74C7CF5D" w14:textId="77777777" w:rsidR="00CB59DD" w:rsidRPr="003237C1" w:rsidRDefault="00CB59DD" w:rsidP="00CB59DD">
      <w:pPr>
        <w:spacing w:line="480" w:lineRule="auto"/>
        <w:jc w:val="both"/>
        <w:rPr>
          <w:rFonts w:asciiTheme="majorBidi" w:hAnsiTheme="majorBidi" w:cstheme="majorBidi"/>
          <w:b/>
          <w:bCs/>
          <w:sz w:val="24"/>
          <w:szCs w:val="24"/>
        </w:rPr>
      </w:pPr>
      <w:r w:rsidRPr="003237C1">
        <w:rPr>
          <w:rFonts w:asciiTheme="majorBidi" w:hAnsiTheme="majorBidi" w:cstheme="majorBidi"/>
          <w:b/>
          <w:bCs/>
          <w:sz w:val="24"/>
          <w:szCs w:val="24"/>
        </w:rPr>
        <w:t>Discussion</w:t>
      </w:r>
    </w:p>
    <w:p w14:paraId="306B11E8" w14:textId="77777777" w:rsidR="00CB59DD" w:rsidRPr="00732998" w:rsidRDefault="00CB59DD" w:rsidP="00CB59DD">
      <w:pPr>
        <w:spacing w:line="480" w:lineRule="auto"/>
        <w:jc w:val="both"/>
        <w:rPr>
          <w:rFonts w:asciiTheme="majorBidi" w:hAnsiTheme="majorBidi" w:cstheme="majorBidi"/>
          <w:sz w:val="24"/>
          <w:szCs w:val="24"/>
          <w:shd w:val="clear" w:color="auto" w:fill="FFFFFF"/>
        </w:rPr>
      </w:pPr>
      <w:r w:rsidRPr="00732998">
        <w:rPr>
          <w:rFonts w:asciiTheme="majorBidi" w:hAnsiTheme="majorBidi" w:cstheme="majorBidi"/>
          <w:sz w:val="24"/>
          <w:szCs w:val="24"/>
        </w:rPr>
        <w:t xml:space="preserve">Although Several fungi were reported to deteriorate tomato fruits </w:t>
      </w:r>
      <w:proofErr w:type="gramStart"/>
      <w:r w:rsidRPr="00732998">
        <w:rPr>
          <w:rFonts w:asciiTheme="majorBidi" w:hAnsiTheme="majorBidi" w:cstheme="majorBidi"/>
          <w:sz w:val="24"/>
          <w:szCs w:val="24"/>
        </w:rPr>
        <w:t>during  the</w:t>
      </w:r>
      <w:proofErr w:type="gramEnd"/>
      <w:r w:rsidRPr="00732998">
        <w:rPr>
          <w:rFonts w:asciiTheme="majorBidi" w:hAnsiTheme="majorBidi" w:cstheme="majorBidi"/>
          <w:sz w:val="24"/>
          <w:szCs w:val="24"/>
        </w:rPr>
        <w:t xml:space="preserve"> post-harvest storage (</w:t>
      </w:r>
      <w:proofErr w:type="spellStart"/>
      <w:r w:rsidRPr="00732998">
        <w:rPr>
          <w:rFonts w:asciiTheme="majorBidi" w:hAnsiTheme="majorBidi" w:cstheme="majorBidi"/>
          <w:sz w:val="24"/>
          <w:szCs w:val="24"/>
        </w:rPr>
        <w:t>Onuorah</w:t>
      </w:r>
      <w:proofErr w:type="spellEnd"/>
      <w:r w:rsidRPr="00732998">
        <w:rPr>
          <w:rFonts w:asciiTheme="majorBidi" w:hAnsiTheme="majorBidi" w:cstheme="majorBidi"/>
          <w:sz w:val="24"/>
          <w:szCs w:val="24"/>
        </w:rPr>
        <w:t xml:space="preserve"> and </w:t>
      </w:r>
      <w:proofErr w:type="spellStart"/>
      <w:r w:rsidRPr="00732998">
        <w:rPr>
          <w:rFonts w:asciiTheme="majorBidi" w:hAnsiTheme="majorBidi" w:cstheme="majorBidi"/>
          <w:sz w:val="24"/>
          <w:szCs w:val="24"/>
        </w:rPr>
        <w:t>Oriji</w:t>
      </w:r>
      <w:proofErr w:type="spellEnd"/>
      <w:r>
        <w:rPr>
          <w:rFonts w:asciiTheme="majorBidi" w:hAnsiTheme="majorBidi" w:cstheme="majorBidi"/>
          <w:sz w:val="24"/>
          <w:szCs w:val="24"/>
        </w:rPr>
        <w:t>,</w:t>
      </w:r>
      <w:r w:rsidRPr="00732998">
        <w:rPr>
          <w:rFonts w:asciiTheme="majorBidi" w:hAnsiTheme="majorBidi" w:cstheme="majorBidi"/>
          <w:sz w:val="24"/>
          <w:szCs w:val="24"/>
        </w:rPr>
        <w:t xml:space="preserve"> 2015</w:t>
      </w:r>
      <w:r>
        <w:rPr>
          <w:rFonts w:asciiTheme="majorBidi" w:hAnsiTheme="majorBidi" w:cstheme="majorBidi"/>
          <w:sz w:val="24"/>
          <w:szCs w:val="24"/>
        </w:rPr>
        <w:t>;</w:t>
      </w:r>
      <w:r w:rsidRPr="00732998">
        <w:rPr>
          <w:rFonts w:asciiTheme="majorBidi" w:hAnsiTheme="majorBidi" w:cstheme="majorBidi"/>
          <w:sz w:val="24"/>
          <w:szCs w:val="24"/>
        </w:rPr>
        <w:t xml:space="preserve"> Bello et al</w:t>
      </w:r>
      <w:r>
        <w:rPr>
          <w:rFonts w:asciiTheme="majorBidi" w:hAnsiTheme="majorBidi" w:cstheme="majorBidi"/>
          <w:sz w:val="24"/>
          <w:szCs w:val="24"/>
        </w:rPr>
        <w:t>.,</w:t>
      </w:r>
      <w:r w:rsidRPr="00732998">
        <w:rPr>
          <w:rFonts w:asciiTheme="majorBidi" w:hAnsiTheme="majorBidi" w:cstheme="majorBidi"/>
          <w:sz w:val="24"/>
          <w:szCs w:val="24"/>
        </w:rPr>
        <w:t xml:space="preserve"> 2016), causing substantial economic losses and sometimes</w:t>
      </w:r>
    </w:p>
    <w:p w14:paraId="169AB325" w14:textId="77777777" w:rsidR="001168C9" w:rsidRPr="00732998" w:rsidRDefault="001168C9" w:rsidP="00B7668B">
      <w:pPr>
        <w:spacing w:line="480" w:lineRule="auto"/>
        <w:jc w:val="both"/>
        <w:rPr>
          <w:rFonts w:asciiTheme="majorBidi" w:hAnsiTheme="majorBidi" w:cstheme="majorBidi"/>
          <w:sz w:val="24"/>
          <w:szCs w:val="24"/>
        </w:rPr>
      </w:pPr>
      <w:r w:rsidRPr="00732998">
        <w:rPr>
          <w:rFonts w:asciiTheme="majorBidi" w:hAnsiTheme="majorBidi" w:cstheme="majorBidi"/>
          <w:noProof/>
          <w:sz w:val="24"/>
          <w:szCs w:val="24"/>
          <w:shd w:val="clear" w:color="auto" w:fill="FFFFFF"/>
        </w:rPr>
        <w:lastRenderedPageBreak/>
        <w:drawing>
          <wp:inline distT="0" distB="0" distL="0" distR="0" wp14:anchorId="5FE1A545" wp14:editId="6E8E21AE">
            <wp:extent cx="5943600" cy="4458970"/>
            <wp:effectExtent l="0" t="0" r="0" b="0"/>
            <wp:docPr id="11" name="Picture 11" descr="C:\Users\oelsogood\Desktop\ALT\Alternaria alternata Coni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lsogood\Desktop\ALT\Alternaria alternata Conid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8970"/>
                    </a:xfrm>
                    <a:prstGeom prst="rect">
                      <a:avLst/>
                    </a:prstGeom>
                    <a:noFill/>
                    <a:ln>
                      <a:noFill/>
                    </a:ln>
                  </pic:spPr>
                </pic:pic>
              </a:graphicData>
            </a:graphic>
          </wp:inline>
        </w:drawing>
      </w:r>
    </w:p>
    <w:p w14:paraId="47D75F51" w14:textId="77777777" w:rsidR="001168C9" w:rsidRPr="00732998" w:rsidRDefault="001168C9" w:rsidP="007A39C9">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 xml:space="preserve">Fig 3. </w:t>
      </w:r>
      <w:r w:rsidR="007A39C9" w:rsidRPr="00732998">
        <w:rPr>
          <w:rFonts w:asciiTheme="majorBidi" w:hAnsiTheme="majorBidi" w:cstheme="majorBidi"/>
          <w:sz w:val="24"/>
          <w:szCs w:val="24"/>
        </w:rPr>
        <w:t>Conidia c</w:t>
      </w:r>
      <w:r w:rsidRPr="00732998">
        <w:rPr>
          <w:rFonts w:asciiTheme="majorBidi" w:hAnsiTheme="majorBidi" w:cstheme="majorBidi"/>
          <w:sz w:val="24"/>
          <w:szCs w:val="24"/>
        </w:rPr>
        <w:t xml:space="preserve">hains of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w:t>
      </w:r>
      <w:r w:rsidR="004A2163" w:rsidRPr="00732998">
        <w:rPr>
          <w:rFonts w:asciiTheme="majorBidi" w:hAnsiTheme="majorBidi" w:cstheme="majorBidi"/>
          <w:i/>
          <w:iCs/>
          <w:sz w:val="24"/>
          <w:szCs w:val="24"/>
        </w:rPr>
        <w:t>a</w:t>
      </w:r>
      <w:proofErr w:type="spellEnd"/>
      <w:r w:rsidR="004A2163" w:rsidRPr="00732998">
        <w:rPr>
          <w:rFonts w:asciiTheme="majorBidi" w:hAnsiTheme="majorBidi" w:cstheme="majorBidi"/>
          <w:sz w:val="24"/>
          <w:szCs w:val="24"/>
        </w:rPr>
        <w:t xml:space="preserve"> </w:t>
      </w:r>
    </w:p>
    <w:p w14:paraId="2C708E34" w14:textId="77777777" w:rsidR="00D23C22" w:rsidRDefault="00D23C22" w:rsidP="004774CF">
      <w:pPr>
        <w:spacing w:line="480" w:lineRule="auto"/>
        <w:jc w:val="both"/>
        <w:rPr>
          <w:rFonts w:asciiTheme="majorBidi" w:hAnsiTheme="majorBidi" w:cstheme="majorBidi"/>
          <w:sz w:val="24"/>
          <w:szCs w:val="24"/>
        </w:rPr>
      </w:pPr>
      <w:r w:rsidRPr="00732998">
        <w:rPr>
          <w:rFonts w:asciiTheme="majorBidi" w:hAnsiTheme="majorBidi" w:cstheme="majorBidi"/>
          <w:sz w:val="24"/>
          <w:szCs w:val="24"/>
        </w:rPr>
        <w:t>contaminate fruits with toxins produced during their infections (</w:t>
      </w:r>
      <w:proofErr w:type="spellStart"/>
      <w:r w:rsidRPr="00732998">
        <w:rPr>
          <w:rFonts w:asciiTheme="majorBidi" w:hAnsiTheme="majorBidi" w:cstheme="majorBidi"/>
          <w:sz w:val="24"/>
          <w:szCs w:val="24"/>
        </w:rPr>
        <w:t>Bahaskara</w:t>
      </w:r>
      <w:proofErr w:type="spellEnd"/>
      <w:r w:rsidRPr="00732998">
        <w:rPr>
          <w:rFonts w:asciiTheme="majorBidi" w:hAnsiTheme="majorBidi" w:cstheme="majorBidi"/>
          <w:sz w:val="24"/>
          <w:szCs w:val="24"/>
        </w:rPr>
        <w:t xml:space="preserve"> et al.</w:t>
      </w:r>
      <w:r w:rsidR="00347260">
        <w:rPr>
          <w:rFonts w:asciiTheme="majorBidi" w:hAnsiTheme="majorBidi" w:cstheme="majorBidi"/>
          <w:sz w:val="24"/>
          <w:szCs w:val="24"/>
        </w:rPr>
        <w:t>,</w:t>
      </w:r>
      <w:r w:rsidRPr="00732998">
        <w:rPr>
          <w:rFonts w:asciiTheme="majorBidi" w:hAnsiTheme="majorBidi" w:cstheme="majorBidi"/>
          <w:sz w:val="24"/>
          <w:szCs w:val="24"/>
        </w:rPr>
        <w:t xml:space="preserve"> 2000)</w:t>
      </w:r>
      <w:r w:rsidR="005B0F92" w:rsidRPr="00732998">
        <w:rPr>
          <w:rFonts w:asciiTheme="majorBidi" w:hAnsiTheme="majorBidi" w:cstheme="majorBidi"/>
          <w:sz w:val="24"/>
          <w:szCs w:val="24"/>
        </w:rPr>
        <w:t>,</w:t>
      </w:r>
      <w:r w:rsidRPr="00732998">
        <w:rPr>
          <w:rFonts w:asciiTheme="majorBidi" w:hAnsiTheme="majorBidi" w:cstheme="majorBidi"/>
          <w:sz w:val="24"/>
          <w:szCs w:val="24"/>
        </w:rPr>
        <w:t xml:space="preserve"> </w:t>
      </w:r>
      <w:r w:rsidRPr="00732998">
        <w:rPr>
          <w:rFonts w:asciiTheme="majorBidi" w:hAnsiTheme="majorBidi" w:cstheme="majorBidi"/>
          <w:i/>
          <w:iCs/>
          <w:sz w:val="24"/>
          <w:szCs w:val="24"/>
        </w:rPr>
        <w:t xml:space="preserve">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the tomato black mold rot disease agent, is one of the fungal species often associated with such infections (Johnson et al.</w:t>
      </w:r>
      <w:r w:rsidR="00347260">
        <w:rPr>
          <w:rFonts w:asciiTheme="majorBidi" w:hAnsiTheme="majorBidi" w:cstheme="majorBidi"/>
          <w:sz w:val="24"/>
          <w:szCs w:val="24"/>
        </w:rPr>
        <w:t>,</w:t>
      </w:r>
      <w:r w:rsidRPr="00732998">
        <w:rPr>
          <w:rFonts w:asciiTheme="majorBidi" w:hAnsiTheme="majorBidi" w:cstheme="majorBidi"/>
          <w:sz w:val="24"/>
          <w:szCs w:val="24"/>
        </w:rPr>
        <w:t xml:space="preserve"> 2000</w:t>
      </w:r>
      <w:r w:rsidR="00347260">
        <w:rPr>
          <w:rFonts w:asciiTheme="majorBidi" w:hAnsiTheme="majorBidi" w:cstheme="majorBidi"/>
          <w:sz w:val="24"/>
          <w:szCs w:val="24"/>
        </w:rPr>
        <w:t>;</w:t>
      </w:r>
      <w:r w:rsidRPr="00732998">
        <w:rPr>
          <w:rFonts w:asciiTheme="majorBidi" w:hAnsiTheme="majorBidi" w:cstheme="majorBidi"/>
          <w:sz w:val="24"/>
          <w:szCs w:val="24"/>
        </w:rPr>
        <w:t xml:space="preserve"> </w:t>
      </w:r>
      <w:proofErr w:type="spellStart"/>
      <w:r w:rsidRPr="00732998">
        <w:rPr>
          <w:rFonts w:asciiTheme="majorBidi" w:hAnsiTheme="majorBidi" w:cstheme="majorBidi"/>
          <w:sz w:val="24"/>
          <w:szCs w:val="24"/>
        </w:rPr>
        <w:t>Onuorah</w:t>
      </w:r>
      <w:proofErr w:type="spellEnd"/>
      <w:r w:rsidRPr="00732998">
        <w:rPr>
          <w:rFonts w:asciiTheme="majorBidi" w:hAnsiTheme="majorBidi" w:cstheme="majorBidi"/>
          <w:sz w:val="24"/>
          <w:szCs w:val="24"/>
        </w:rPr>
        <w:t xml:space="preserve"> Samuel and Orji M.U., 2015</w:t>
      </w:r>
      <w:r w:rsidR="004774CF">
        <w:rPr>
          <w:rFonts w:asciiTheme="majorBidi" w:hAnsiTheme="majorBidi" w:cstheme="majorBidi"/>
          <w:sz w:val="24"/>
          <w:szCs w:val="24"/>
        </w:rPr>
        <w:t>;</w:t>
      </w:r>
      <w:r w:rsidR="004774CF" w:rsidRPr="00732998">
        <w:rPr>
          <w:rFonts w:asciiTheme="majorBidi" w:hAnsiTheme="majorBidi" w:cstheme="majorBidi"/>
          <w:sz w:val="24"/>
          <w:szCs w:val="24"/>
        </w:rPr>
        <w:t xml:space="preserve"> Hussein</w:t>
      </w:r>
      <w:r w:rsidR="004774CF">
        <w:rPr>
          <w:rFonts w:asciiTheme="majorBidi" w:hAnsiTheme="majorBidi" w:cstheme="majorBidi"/>
          <w:sz w:val="24"/>
          <w:szCs w:val="24"/>
        </w:rPr>
        <w:t>,</w:t>
      </w:r>
      <w:r w:rsidR="004774CF" w:rsidRPr="00732998">
        <w:rPr>
          <w:rFonts w:asciiTheme="majorBidi" w:hAnsiTheme="majorBidi" w:cstheme="majorBidi"/>
          <w:sz w:val="24"/>
          <w:szCs w:val="24"/>
        </w:rPr>
        <w:t xml:space="preserve"> 2019</w:t>
      </w:r>
      <w:r w:rsidRPr="00732998">
        <w:rPr>
          <w:rFonts w:asciiTheme="majorBidi" w:hAnsiTheme="majorBidi" w:cstheme="majorBidi"/>
          <w:sz w:val="24"/>
          <w:szCs w:val="24"/>
        </w:rPr>
        <w:t>).</w:t>
      </w:r>
    </w:p>
    <w:p w14:paraId="750C2A51" w14:textId="77777777" w:rsidR="00CB59DD" w:rsidRPr="00732998" w:rsidRDefault="00CB59DD" w:rsidP="004774CF">
      <w:pPr>
        <w:spacing w:line="480" w:lineRule="auto"/>
        <w:jc w:val="both"/>
        <w:rPr>
          <w:rFonts w:asciiTheme="majorBidi" w:hAnsiTheme="majorBidi" w:cstheme="majorBidi"/>
          <w:i/>
          <w:iCs/>
          <w:sz w:val="24"/>
          <w:szCs w:val="24"/>
        </w:rPr>
      </w:pPr>
      <w:r w:rsidRPr="00732998">
        <w:rPr>
          <w:rFonts w:asciiTheme="majorBidi" w:hAnsiTheme="majorBidi" w:cstheme="majorBidi"/>
          <w:sz w:val="24"/>
          <w:szCs w:val="24"/>
        </w:rPr>
        <w:t xml:space="preserve">In earlier investigations, fruit losses caused by some of these fungi were estimated to reach 32-57% (Conn and Tewari, 1990). However, more recent studies have shown that losses of tomato fruits as a result of microbial infections during the post-harvest </w:t>
      </w:r>
      <w:proofErr w:type="gramStart"/>
      <w:r w:rsidRPr="00732998">
        <w:rPr>
          <w:rFonts w:asciiTheme="majorBidi" w:hAnsiTheme="majorBidi" w:cstheme="majorBidi"/>
          <w:sz w:val="24"/>
          <w:szCs w:val="24"/>
        </w:rPr>
        <w:t>storage  were</w:t>
      </w:r>
      <w:proofErr w:type="gramEnd"/>
      <w:r w:rsidRPr="00732998">
        <w:rPr>
          <w:rFonts w:asciiTheme="majorBidi" w:hAnsiTheme="majorBidi" w:cstheme="majorBidi"/>
          <w:sz w:val="24"/>
          <w:szCs w:val="24"/>
        </w:rPr>
        <w:t xml:space="preserve"> found to be even</w:t>
      </w:r>
      <w:r w:rsidRPr="00CB59DD">
        <w:rPr>
          <w:rFonts w:asciiTheme="majorBidi" w:hAnsiTheme="majorBidi" w:cstheme="majorBidi"/>
          <w:sz w:val="24"/>
          <w:szCs w:val="24"/>
        </w:rPr>
        <w:t xml:space="preserve"> </w:t>
      </w:r>
      <w:r w:rsidRPr="00732998">
        <w:rPr>
          <w:rFonts w:asciiTheme="majorBidi" w:hAnsiTheme="majorBidi" w:cstheme="majorBidi"/>
          <w:sz w:val="24"/>
          <w:szCs w:val="24"/>
        </w:rPr>
        <w:t>higher and were reported to range between 50-90% (Bello et al.</w:t>
      </w:r>
      <w:r>
        <w:rPr>
          <w:rFonts w:asciiTheme="majorBidi" w:hAnsiTheme="majorBidi" w:cstheme="majorBidi"/>
          <w:sz w:val="24"/>
          <w:szCs w:val="24"/>
        </w:rPr>
        <w:t>,</w:t>
      </w:r>
      <w:r w:rsidRPr="00732998">
        <w:rPr>
          <w:rFonts w:asciiTheme="majorBidi" w:hAnsiTheme="majorBidi" w:cstheme="majorBidi"/>
          <w:sz w:val="24"/>
          <w:szCs w:val="24"/>
        </w:rPr>
        <w:t xml:space="preserve"> 2016). By inducing disease</w:t>
      </w:r>
      <w:r w:rsidRPr="00CB59DD">
        <w:rPr>
          <w:rFonts w:asciiTheme="majorBidi" w:hAnsiTheme="majorBidi" w:cstheme="majorBidi"/>
          <w:sz w:val="24"/>
          <w:szCs w:val="24"/>
        </w:rPr>
        <w:t xml:space="preserve"> </w:t>
      </w:r>
      <w:r w:rsidRPr="00732998">
        <w:rPr>
          <w:rFonts w:asciiTheme="majorBidi" w:hAnsiTheme="majorBidi" w:cstheme="majorBidi"/>
          <w:sz w:val="24"/>
          <w:szCs w:val="24"/>
        </w:rPr>
        <w:t>symptoms on tomato</w:t>
      </w:r>
      <w:r>
        <w:rPr>
          <w:rFonts w:asciiTheme="majorBidi" w:hAnsiTheme="majorBidi" w:cstheme="majorBidi"/>
          <w:sz w:val="24"/>
          <w:szCs w:val="24"/>
        </w:rPr>
        <w:t xml:space="preserve"> fruits</w:t>
      </w:r>
      <w:r w:rsidRPr="00732998">
        <w:rPr>
          <w:rFonts w:asciiTheme="majorBidi" w:hAnsiTheme="majorBidi" w:cstheme="majorBidi"/>
          <w:sz w:val="24"/>
          <w:szCs w:val="24"/>
        </w:rPr>
        <w:t xml:space="preserve"> during storage,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frequently causes</w:t>
      </w:r>
      <w:r>
        <w:rPr>
          <w:rFonts w:asciiTheme="majorBidi" w:hAnsiTheme="majorBidi" w:cstheme="majorBidi"/>
          <w:sz w:val="24"/>
          <w:szCs w:val="24"/>
        </w:rPr>
        <w:t xml:space="preserve"> such</w:t>
      </w:r>
      <w:r w:rsidRPr="00CB59DD">
        <w:rPr>
          <w:rFonts w:asciiTheme="majorBidi" w:hAnsiTheme="majorBidi" w:cstheme="majorBidi"/>
          <w:sz w:val="24"/>
          <w:szCs w:val="24"/>
        </w:rPr>
        <w:t xml:space="preserve"> </w:t>
      </w:r>
      <w:r w:rsidRPr="00732998">
        <w:rPr>
          <w:rFonts w:asciiTheme="majorBidi" w:hAnsiTheme="majorBidi" w:cstheme="majorBidi"/>
          <w:sz w:val="24"/>
          <w:szCs w:val="24"/>
        </w:rPr>
        <w:t>significant</w:t>
      </w:r>
    </w:p>
    <w:p w14:paraId="6EC065ED" w14:textId="77777777" w:rsidR="0006539C" w:rsidRPr="00732998" w:rsidRDefault="0006539C" w:rsidP="00FA4224">
      <w:pPr>
        <w:spacing w:line="480" w:lineRule="auto"/>
        <w:jc w:val="both"/>
        <w:rPr>
          <w:rFonts w:asciiTheme="majorBidi" w:hAnsiTheme="majorBidi" w:cstheme="majorBidi"/>
          <w:sz w:val="24"/>
          <w:szCs w:val="24"/>
        </w:rPr>
      </w:pPr>
      <w:r w:rsidRPr="00732998">
        <w:rPr>
          <w:rFonts w:asciiTheme="majorBidi" w:hAnsiTheme="majorBidi" w:cstheme="majorBidi"/>
          <w:noProof/>
        </w:rPr>
        <w:lastRenderedPageBreak/>
        <w:drawing>
          <wp:inline distT="0" distB="0" distL="0" distR="0" wp14:anchorId="5DAEF357" wp14:editId="1BBA3670">
            <wp:extent cx="5943600" cy="3446023"/>
            <wp:effectExtent l="0" t="0" r="0" b="2540"/>
            <wp:docPr id="3" name="Picture 3" descr="C:\Users\oelsogood\AppData\Local\Microsoft\Windows\INetCache\Content.MSO\CDDB17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elsogood\AppData\Local\Microsoft\Windows\INetCache\Content.MSO\CDDB17A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46023"/>
                    </a:xfrm>
                    <a:prstGeom prst="rect">
                      <a:avLst/>
                    </a:prstGeom>
                    <a:noFill/>
                    <a:ln>
                      <a:noFill/>
                    </a:ln>
                  </pic:spPr>
                </pic:pic>
              </a:graphicData>
            </a:graphic>
          </wp:inline>
        </w:drawing>
      </w:r>
    </w:p>
    <w:p w14:paraId="661322B7" w14:textId="77777777" w:rsidR="00882256" w:rsidRPr="00732998" w:rsidRDefault="00882256" w:rsidP="00AE30B0">
      <w:pPr>
        <w:spacing w:after="200" w:line="360" w:lineRule="auto"/>
        <w:rPr>
          <w:rFonts w:asciiTheme="majorBidi" w:hAnsiTheme="majorBidi" w:cstheme="majorBidi"/>
          <w:sz w:val="24"/>
          <w:szCs w:val="24"/>
        </w:rPr>
      </w:pPr>
      <w:r w:rsidRPr="00732998">
        <w:rPr>
          <w:rFonts w:asciiTheme="majorBidi" w:hAnsiTheme="majorBidi" w:cstheme="majorBidi"/>
          <w:sz w:val="24"/>
          <w:szCs w:val="24"/>
        </w:rPr>
        <w:t xml:space="preserve">Fig 4: Phylogenetic tree </w:t>
      </w:r>
      <w:r w:rsidR="00366CF9" w:rsidRPr="00732998">
        <w:rPr>
          <w:rFonts w:asciiTheme="majorBidi" w:hAnsiTheme="majorBidi" w:cstheme="majorBidi"/>
          <w:sz w:val="24"/>
          <w:szCs w:val="24"/>
        </w:rPr>
        <w:t>of nucleotide sequences</w:t>
      </w:r>
      <w:r w:rsidRPr="00732998">
        <w:rPr>
          <w:rFonts w:asciiTheme="majorBidi" w:hAnsiTheme="majorBidi" w:cstheme="majorBidi"/>
          <w:sz w:val="24"/>
          <w:szCs w:val="24"/>
        </w:rPr>
        <w:t xml:space="preserve"> of Five </w:t>
      </w:r>
      <w:r w:rsidRPr="00732998">
        <w:rPr>
          <w:rFonts w:asciiTheme="majorBidi" w:hAnsiTheme="majorBidi" w:cstheme="majorBidi"/>
          <w:i/>
          <w:iCs/>
          <w:sz w:val="24"/>
          <w:szCs w:val="24"/>
        </w:rPr>
        <w:t xml:space="preserve">Alternaria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strains isolated</w:t>
      </w:r>
      <w:r w:rsidR="00686FD4" w:rsidRPr="00732998">
        <w:rPr>
          <w:rFonts w:asciiTheme="majorBidi" w:hAnsiTheme="majorBidi" w:cstheme="majorBidi"/>
          <w:sz w:val="24"/>
          <w:szCs w:val="24"/>
        </w:rPr>
        <w:t xml:space="preserve"> from</w:t>
      </w:r>
      <w:r w:rsidR="00AE30B0" w:rsidRPr="00732998">
        <w:rPr>
          <w:rFonts w:asciiTheme="majorBidi" w:hAnsiTheme="majorBidi" w:cstheme="majorBidi"/>
          <w:sz w:val="24"/>
          <w:szCs w:val="24"/>
        </w:rPr>
        <w:t xml:space="preserve"> post-harvest storage tomato fruits</w:t>
      </w:r>
      <w:r w:rsidR="00686FD4"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in </w:t>
      </w:r>
      <w:r w:rsidR="00B33C46" w:rsidRPr="00732998">
        <w:rPr>
          <w:rFonts w:asciiTheme="majorBidi" w:hAnsiTheme="majorBidi" w:cstheme="majorBidi"/>
          <w:sz w:val="24"/>
          <w:szCs w:val="24"/>
        </w:rPr>
        <w:t>Saudi Arabia</w:t>
      </w:r>
      <w:r w:rsidRPr="00732998">
        <w:rPr>
          <w:rFonts w:asciiTheme="majorBidi" w:hAnsiTheme="majorBidi" w:cstheme="majorBidi"/>
          <w:sz w:val="24"/>
          <w:szCs w:val="24"/>
        </w:rPr>
        <w:t xml:space="preserve"> </w:t>
      </w:r>
      <w:r w:rsidR="00B61384" w:rsidRPr="00732998">
        <w:rPr>
          <w:rFonts w:asciiTheme="majorBidi" w:hAnsiTheme="majorBidi" w:cstheme="majorBidi"/>
          <w:sz w:val="24"/>
          <w:szCs w:val="24"/>
        </w:rPr>
        <w:t>[Jehan (16, 17, 31, 32 and 33)]</w:t>
      </w:r>
      <w:r w:rsidR="00B33C46" w:rsidRPr="00732998">
        <w:rPr>
          <w:rFonts w:asciiTheme="majorBidi" w:hAnsiTheme="majorBidi" w:cstheme="majorBidi"/>
          <w:sz w:val="24"/>
          <w:szCs w:val="24"/>
        </w:rPr>
        <w:t xml:space="preserve"> that</w:t>
      </w:r>
      <w:r w:rsidRPr="00732998">
        <w:rPr>
          <w:rFonts w:asciiTheme="majorBidi" w:hAnsiTheme="majorBidi" w:cstheme="majorBidi"/>
          <w:sz w:val="24"/>
          <w:szCs w:val="24"/>
        </w:rPr>
        <w:t xml:space="preserve"> showed</w:t>
      </w:r>
      <w:r w:rsidR="00B33C46" w:rsidRPr="00732998">
        <w:rPr>
          <w:rFonts w:asciiTheme="majorBidi" w:hAnsiTheme="majorBidi" w:cstheme="majorBidi"/>
          <w:sz w:val="24"/>
          <w:szCs w:val="24"/>
        </w:rPr>
        <w:t xml:space="preserve"> sequence</w:t>
      </w:r>
      <w:r w:rsidRPr="00732998">
        <w:rPr>
          <w:rFonts w:asciiTheme="majorBidi" w:hAnsiTheme="majorBidi" w:cstheme="majorBidi"/>
          <w:sz w:val="24"/>
          <w:szCs w:val="24"/>
        </w:rPr>
        <w:t xml:space="preserve"> identity of 99.5% - 100%.</w:t>
      </w:r>
    </w:p>
    <w:p w14:paraId="0727BCCC" w14:textId="77777777" w:rsidR="0006539C" w:rsidRPr="00732998" w:rsidRDefault="0006539C" w:rsidP="00B61384">
      <w:pPr>
        <w:spacing w:after="200" w:line="276" w:lineRule="auto"/>
        <w:rPr>
          <w:rFonts w:asciiTheme="majorBidi" w:hAnsiTheme="majorBidi" w:cstheme="majorBidi"/>
          <w:sz w:val="24"/>
          <w:szCs w:val="24"/>
        </w:rPr>
      </w:pPr>
    </w:p>
    <w:p w14:paraId="1A828A52" w14:textId="77777777" w:rsidR="0006539C" w:rsidRPr="00732998" w:rsidRDefault="00D23C22" w:rsidP="004B34FB">
      <w:pPr>
        <w:spacing w:after="200" w:line="480" w:lineRule="auto"/>
        <w:rPr>
          <w:rFonts w:asciiTheme="majorBidi" w:eastAsia="Times New Roman" w:hAnsiTheme="majorBidi" w:cstheme="majorBidi"/>
          <w:sz w:val="24"/>
          <w:szCs w:val="24"/>
        </w:rPr>
      </w:pPr>
      <w:r w:rsidRPr="00732998">
        <w:rPr>
          <w:rFonts w:asciiTheme="majorBidi" w:hAnsiTheme="majorBidi" w:cstheme="majorBidi"/>
          <w:sz w:val="24"/>
          <w:szCs w:val="24"/>
        </w:rPr>
        <w:t>losses in tomato fruits (Hussein 2019). Of seven fungal isolates associated with deterioration of tomato</w:t>
      </w:r>
      <w:r w:rsidR="00366CF9" w:rsidRPr="00732998">
        <w:rPr>
          <w:rFonts w:asciiTheme="majorBidi" w:hAnsiTheme="majorBidi" w:cstheme="majorBidi"/>
          <w:sz w:val="24"/>
          <w:szCs w:val="24"/>
        </w:rPr>
        <w:t xml:space="preserve"> fruits during post-harvest storage, </w:t>
      </w:r>
      <w:r w:rsidR="00366CF9" w:rsidRPr="00732998">
        <w:rPr>
          <w:rFonts w:asciiTheme="majorBidi" w:hAnsiTheme="majorBidi" w:cstheme="majorBidi"/>
          <w:i/>
          <w:iCs/>
          <w:sz w:val="24"/>
          <w:szCs w:val="24"/>
        </w:rPr>
        <w:t xml:space="preserve">A. </w:t>
      </w:r>
      <w:proofErr w:type="spellStart"/>
      <w:r w:rsidR="00366CF9" w:rsidRPr="00732998">
        <w:rPr>
          <w:rFonts w:asciiTheme="majorBidi" w:hAnsiTheme="majorBidi" w:cstheme="majorBidi"/>
          <w:i/>
          <w:iCs/>
          <w:sz w:val="24"/>
          <w:szCs w:val="24"/>
        </w:rPr>
        <w:t>alternata</w:t>
      </w:r>
      <w:proofErr w:type="spellEnd"/>
      <w:r w:rsidR="00366CF9" w:rsidRPr="00732998">
        <w:rPr>
          <w:rFonts w:asciiTheme="majorBidi" w:hAnsiTheme="majorBidi" w:cstheme="majorBidi"/>
          <w:sz w:val="24"/>
          <w:szCs w:val="24"/>
        </w:rPr>
        <w:t xml:space="preserve"> was the one that</w:t>
      </w:r>
      <w:r w:rsidR="007D7852" w:rsidRPr="00732998">
        <w:rPr>
          <w:rFonts w:asciiTheme="majorBidi" w:hAnsiTheme="majorBidi" w:cstheme="majorBidi"/>
          <w:sz w:val="24"/>
          <w:szCs w:val="24"/>
        </w:rPr>
        <w:t xml:space="preserve"> was frequently detected (Akhtar et al.</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1994). The ability of </w:t>
      </w:r>
      <w:r w:rsidR="007D7852" w:rsidRPr="00732998">
        <w:rPr>
          <w:rFonts w:asciiTheme="majorBidi" w:hAnsiTheme="majorBidi" w:cstheme="majorBidi"/>
          <w:i/>
          <w:iCs/>
          <w:sz w:val="24"/>
          <w:szCs w:val="24"/>
        </w:rPr>
        <w:t>Alt</w:t>
      </w:r>
      <w:r w:rsidR="007D7852">
        <w:rPr>
          <w:rFonts w:asciiTheme="majorBidi" w:hAnsiTheme="majorBidi" w:cstheme="majorBidi"/>
          <w:i/>
          <w:iCs/>
          <w:sz w:val="24"/>
          <w:szCs w:val="24"/>
        </w:rPr>
        <w:t>e</w:t>
      </w:r>
      <w:r w:rsidR="007D7852" w:rsidRPr="00732998">
        <w:rPr>
          <w:rFonts w:asciiTheme="majorBidi" w:hAnsiTheme="majorBidi" w:cstheme="majorBidi"/>
          <w:i/>
          <w:iCs/>
          <w:sz w:val="24"/>
          <w:szCs w:val="24"/>
        </w:rPr>
        <w:t xml:space="preserve">rnaria </w:t>
      </w:r>
      <w:proofErr w:type="spellStart"/>
      <w:proofErr w:type="gramStart"/>
      <w:r w:rsidR="007D7852" w:rsidRPr="00732998">
        <w:rPr>
          <w:rFonts w:asciiTheme="majorBidi" w:hAnsiTheme="majorBidi" w:cstheme="majorBidi"/>
          <w:i/>
          <w:iCs/>
          <w:sz w:val="24"/>
          <w:szCs w:val="24"/>
        </w:rPr>
        <w:t>alternata</w:t>
      </w:r>
      <w:proofErr w:type="spellEnd"/>
      <w:r w:rsidR="007D7852" w:rsidRPr="00732998">
        <w:rPr>
          <w:rFonts w:asciiTheme="majorBidi" w:hAnsiTheme="majorBidi" w:cstheme="majorBidi"/>
          <w:sz w:val="24"/>
          <w:szCs w:val="24"/>
        </w:rPr>
        <w:t xml:space="preserve">  to</w:t>
      </w:r>
      <w:proofErr w:type="gramEnd"/>
      <w:r w:rsidR="007D7852" w:rsidRPr="00732998">
        <w:rPr>
          <w:rFonts w:asciiTheme="majorBidi" w:hAnsiTheme="majorBidi" w:cstheme="majorBidi"/>
          <w:sz w:val="24"/>
          <w:szCs w:val="24"/>
        </w:rPr>
        <w:t xml:space="preserve"> infect a variety of  fruits and vegetables under a wide range of variable cultivation and storage conditions suggests that losses resulting from infections of this fungus are as high as those induced by other fungal genera such as </w:t>
      </w:r>
      <w:r w:rsidR="007D7852" w:rsidRPr="00732998">
        <w:rPr>
          <w:rFonts w:asciiTheme="majorBidi" w:hAnsiTheme="majorBidi" w:cstheme="majorBidi"/>
          <w:i/>
          <w:iCs/>
          <w:sz w:val="24"/>
          <w:szCs w:val="24"/>
        </w:rPr>
        <w:t>Penicillium</w:t>
      </w:r>
      <w:r w:rsidR="007D7852" w:rsidRPr="00732998">
        <w:rPr>
          <w:rFonts w:asciiTheme="majorBidi" w:hAnsiTheme="majorBidi" w:cstheme="majorBidi"/>
          <w:sz w:val="24"/>
          <w:szCs w:val="24"/>
        </w:rPr>
        <w:t xml:space="preserve"> Link, </w:t>
      </w:r>
      <w:r w:rsidR="007D7852" w:rsidRPr="00732998">
        <w:rPr>
          <w:rFonts w:asciiTheme="majorBidi" w:hAnsiTheme="majorBidi" w:cstheme="majorBidi"/>
          <w:i/>
          <w:iCs/>
          <w:sz w:val="24"/>
          <w:szCs w:val="24"/>
        </w:rPr>
        <w:t>Fusarium</w:t>
      </w:r>
      <w:r w:rsidR="007D7852" w:rsidRPr="00732998">
        <w:rPr>
          <w:rFonts w:asciiTheme="majorBidi" w:hAnsiTheme="majorBidi" w:cstheme="majorBidi"/>
          <w:sz w:val="24"/>
          <w:szCs w:val="24"/>
        </w:rPr>
        <w:t xml:space="preserve"> Link, </w:t>
      </w:r>
      <w:r w:rsidR="007D7852" w:rsidRPr="00732998">
        <w:rPr>
          <w:rFonts w:asciiTheme="majorBidi" w:hAnsiTheme="majorBidi" w:cstheme="majorBidi"/>
          <w:i/>
          <w:iCs/>
          <w:sz w:val="24"/>
          <w:szCs w:val="24"/>
        </w:rPr>
        <w:t>Aspergillus</w:t>
      </w:r>
      <w:r w:rsidR="007D7852" w:rsidRPr="00732998">
        <w:rPr>
          <w:rFonts w:asciiTheme="majorBidi" w:hAnsiTheme="majorBidi" w:cstheme="majorBidi"/>
          <w:sz w:val="24"/>
          <w:szCs w:val="24"/>
        </w:rPr>
        <w:t xml:space="preserve"> P. </w:t>
      </w:r>
      <w:proofErr w:type="spellStart"/>
      <w:r w:rsidR="007D7852" w:rsidRPr="00732998">
        <w:rPr>
          <w:rFonts w:asciiTheme="majorBidi" w:hAnsiTheme="majorBidi" w:cstheme="majorBidi"/>
          <w:sz w:val="24"/>
          <w:szCs w:val="24"/>
        </w:rPr>
        <w:t>Mich</w:t>
      </w:r>
      <w:proofErr w:type="spellEnd"/>
      <w:r w:rsidR="007D7852" w:rsidRPr="00732998">
        <w:rPr>
          <w:rFonts w:asciiTheme="majorBidi" w:hAnsiTheme="majorBidi" w:cstheme="majorBidi"/>
          <w:sz w:val="24"/>
          <w:szCs w:val="24"/>
        </w:rPr>
        <w:t xml:space="preserve"> ex Link, </w:t>
      </w:r>
      <w:r w:rsidR="007D7852" w:rsidRPr="00732998">
        <w:rPr>
          <w:rFonts w:asciiTheme="majorBidi" w:hAnsiTheme="majorBidi" w:cstheme="majorBidi"/>
          <w:i/>
          <w:iCs/>
          <w:sz w:val="24"/>
          <w:szCs w:val="24"/>
        </w:rPr>
        <w:t>Rhizopus</w:t>
      </w:r>
      <w:r w:rsidR="007D7852" w:rsidRPr="007D7852">
        <w:rPr>
          <w:rFonts w:asciiTheme="majorBidi" w:hAnsiTheme="majorBidi" w:cstheme="majorBidi"/>
          <w:i/>
          <w:iCs/>
          <w:sz w:val="24"/>
          <w:szCs w:val="24"/>
        </w:rPr>
        <w:t xml:space="preserve"> </w:t>
      </w:r>
      <w:r w:rsidR="007D7852" w:rsidRPr="00732998">
        <w:rPr>
          <w:rFonts w:asciiTheme="majorBidi" w:hAnsiTheme="majorBidi" w:cstheme="majorBidi"/>
          <w:i/>
          <w:iCs/>
          <w:sz w:val="24"/>
          <w:szCs w:val="24"/>
        </w:rPr>
        <w:t>stolonifera,</w:t>
      </w:r>
      <w:r w:rsidR="007D7852" w:rsidRPr="00732998">
        <w:rPr>
          <w:rFonts w:asciiTheme="majorBidi" w:hAnsiTheme="majorBidi" w:cstheme="majorBidi"/>
          <w:i/>
          <w:iCs/>
          <w:sz w:val="24"/>
          <w:szCs w:val="24"/>
          <w:shd w:val="clear" w:color="auto" w:fill="FFFFFF"/>
        </w:rPr>
        <w:t xml:space="preserve"> </w:t>
      </w:r>
      <w:r w:rsidR="007D7852" w:rsidRPr="00732998">
        <w:rPr>
          <w:rFonts w:asciiTheme="majorBidi" w:hAnsiTheme="majorBidi" w:cstheme="majorBidi"/>
          <w:i/>
          <w:iCs/>
          <w:sz w:val="24"/>
          <w:szCs w:val="24"/>
        </w:rPr>
        <w:t xml:space="preserve">Saccharomyces cerevisiae, </w:t>
      </w:r>
      <w:r w:rsidR="007D7852" w:rsidRPr="00732998">
        <w:rPr>
          <w:rFonts w:asciiTheme="majorBidi" w:hAnsiTheme="majorBidi" w:cstheme="majorBidi"/>
          <w:sz w:val="24"/>
          <w:szCs w:val="24"/>
        </w:rPr>
        <w:t>and</w:t>
      </w:r>
      <w:r w:rsidR="007D7852" w:rsidRPr="00732998">
        <w:rPr>
          <w:rFonts w:asciiTheme="majorBidi" w:hAnsiTheme="majorBidi" w:cstheme="majorBidi"/>
          <w:i/>
          <w:iCs/>
          <w:sz w:val="24"/>
          <w:szCs w:val="24"/>
        </w:rPr>
        <w:t xml:space="preserve"> </w:t>
      </w:r>
      <w:proofErr w:type="spellStart"/>
      <w:r w:rsidR="007D7852" w:rsidRPr="00732998">
        <w:rPr>
          <w:rFonts w:asciiTheme="majorBidi" w:hAnsiTheme="majorBidi" w:cstheme="majorBidi"/>
          <w:i/>
          <w:iCs/>
          <w:sz w:val="24"/>
          <w:szCs w:val="24"/>
        </w:rPr>
        <w:t>Geotrichum</w:t>
      </w:r>
      <w:proofErr w:type="spellEnd"/>
      <w:r w:rsidR="007D7852" w:rsidRPr="00732998">
        <w:rPr>
          <w:rFonts w:asciiTheme="majorBidi" w:hAnsiTheme="majorBidi" w:cstheme="majorBidi"/>
          <w:i/>
          <w:iCs/>
          <w:sz w:val="24"/>
          <w:szCs w:val="24"/>
        </w:rPr>
        <w:t xml:space="preserve"> </w:t>
      </w:r>
      <w:proofErr w:type="spellStart"/>
      <w:r w:rsidR="007D7852" w:rsidRPr="00732998">
        <w:rPr>
          <w:rFonts w:asciiTheme="majorBidi" w:hAnsiTheme="majorBidi" w:cstheme="majorBidi"/>
          <w:i/>
          <w:iCs/>
          <w:sz w:val="24"/>
          <w:szCs w:val="24"/>
        </w:rPr>
        <w:t>candidum</w:t>
      </w:r>
      <w:proofErr w:type="spellEnd"/>
      <w:r w:rsidR="007D7852" w:rsidRPr="00732998">
        <w:rPr>
          <w:rFonts w:asciiTheme="majorBidi" w:hAnsiTheme="majorBidi" w:cstheme="majorBidi"/>
          <w:i/>
          <w:iCs/>
          <w:sz w:val="24"/>
          <w:szCs w:val="24"/>
        </w:rPr>
        <w:t xml:space="preserve"> </w:t>
      </w:r>
      <w:r w:rsidR="007D7852" w:rsidRPr="00732998">
        <w:rPr>
          <w:rFonts w:asciiTheme="majorBidi" w:hAnsiTheme="majorBidi" w:cstheme="majorBidi"/>
          <w:sz w:val="24"/>
          <w:szCs w:val="24"/>
        </w:rPr>
        <w:t xml:space="preserve"> (Stinson et al., 1980</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w:t>
      </w:r>
      <w:proofErr w:type="spellStart"/>
      <w:r w:rsidR="007D7852" w:rsidRPr="00732998">
        <w:rPr>
          <w:rFonts w:asciiTheme="majorBidi" w:hAnsiTheme="majorBidi" w:cstheme="majorBidi"/>
          <w:sz w:val="24"/>
          <w:szCs w:val="24"/>
        </w:rPr>
        <w:t>Bhaskara</w:t>
      </w:r>
      <w:proofErr w:type="spellEnd"/>
      <w:r w:rsidR="007D7852" w:rsidRPr="00732998">
        <w:rPr>
          <w:rFonts w:asciiTheme="majorBidi" w:hAnsiTheme="majorBidi" w:cstheme="majorBidi"/>
          <w:sz w:val="24"/>
          <w:szCs w:val="24"/>
        </w:rPr>
        <w:t xml:space="preserve"> et al.</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2000</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w:t>
      </w:r>
      <w:proofErr w:type="spellStart"/>
      <w:r w:rsidR="007D7852" w:rsidRPr="00732998">
        <w:rPr>
          <w:rFonts w:asciiTheme="majorBidi" w:hAnsiTheme="majorBidi" w:cstheme="majorBidi"/>
          <w:sz w:val="24"/>
          <w:szCs w:val="24"/>
        </w:rPr>
        <w:t>Onuorah</w:t>
      </w:r>
      <w:proofErr w:type="spellEnd"/>
      <w:r w:rsidR="007D7852" w:rsidRPr="00732998">
        <w:rPr>
          <w:rFonts w:asciiTheme="majorBidi" w:hAnsiTheme="majorBidi" w:cstheme="majorBidi"/>
          <w:sz w:val="24"/>
          <w:szCs w:val="24"/>
        </w:rPr>
        <w:t xml:space="preserve"> and Orji</w:t>
      </w:r>
      <w:r w:rsidR="007D7852">
        <w:rPr>
          <w:rFonts w:asciiTheme="majorBidi" w:hAnsiTheme="majorBidi" w:cstheme="majorBidi"/>
          <w:sz w:val="24"/>
          <w:szCs w:val="24"/>
        </w:rPr>
        <w:t>,</w:t>
      </w:r>
      <w:r w:rsidR="007D7852" w:rsidRPr="00732998">
        <w:rPr>
          <w:rFonts w:asciiTheme="majorBidi" w:hAnsiTheme="majorBidi" w:cstheme="majorBidi"/>
          <w:sz w:val="24"/>
          <w:szCs w:val="24"/>
        </w:rPr>
        <w:t xml:space="preserve"> 2015). It seems that </w:t>
      </w:r>
      <w:r w:rsidR="007D7852" w:rsidRPr="00732998">
        <w:rPr>
          <w:rFonts w:asciiTheme="majorBidi" w:hAnsiTheme="majorBidi" w:cstheme="majorBidi"/>
          <w:i/>
          <w:iCs/>
          <w:sz w:val="24"/>
          <w:szCs w:val="24"/>
        </w:rPr>
        <w:t>Alternaria</w:t>
      </w:r>
      <w:r w:rsidR="007D7852" w:rsidRPr="00732998">
        <w:rPr>
          <w:rFonts w:asciiTheme="majorBidi" w:hAnsiTheme="majorBidi" w:cstheme="majorBidi"/>
          <w:sz w:val="24"/>
          <w:szCs w:val="24"/>
        </w:rPr>
        <w:t xml:space="preserve"> uses different means </w:t>
      </w:r>
      <w:r w:rsidR="007D7852">
        <w:rPr>
          <w:rFonts w:asciiTheme="majorBidi" w:hAnsiTheme="majorBidi" w:cstheme="majorBidi"/>
          <w:sz w:val="24"/>
          <w:szCs w:val="24"/>
        </w:rPr>
        <w:t>of</w:t>
      </w:r>
      <w:r w:rsidR="007D7852" w:rsidRPr="00732998">
        <w:rPr>
          <w:rFonts w:asciiTheme="majorBidi" w:hAnsiTheme="majorBidi" w:cstheme="majorBidi"/>
          <w:sz w:val="24"/>
          <w:szCs w:val="24"/>
        </w:rPr>
        <w:t xml:space="preserve"> pathogenic</w:t>
      </w:r>
      <w:r w:rsidR="007D7852" w:rsidRPr="007D7852">
        <w:rPr>
          <w:rFonts w:asciiTheme="majorBidi" w:hAnsiTheme="majorBidi" w:cstheme="majorBidi"/>
          <w:sz w:val="24"/>
          <w:szCs w:val="24"/>
        </w:rPr>
        <w:t xml:space="preserve"> </w:t>
      </w:r>
      <w:r w:rsidR="007D7852" w:rsidRPr="00732998">
        <w:rPr>
          <w:rFonts w:asciiTheme="majorBidi" w:hAnsiTheme="majorBidi" w:cstheme="majorBidi"/>
          <w:sz w:val="24"/>
          <w:szCs w:val="24"/>
        </w:rPr>
        <w:t>factors to affect its host. One of these factors is the production of toxins that contaminate tomato</w:t>
      </w:r>
    </w:p>
    <w:p w14:paraId="1D0125B6" w14:textId="77777777" w:rsidR="0006539C" w:rsidRPr="00732998" w:rsidRDefault="0006539C" w:rsidP="0040579D">
      <w:pPr>
        <w:spacing w:after="200" w:line="276" w:lineRule="auto"/>
        <w:rPr>
          <w:rFonts w:asciiTheme="majorBidi" w:eastAsia="Times New Roman" w:hAnsiTheme="majorBidi" w:cstheme="majorBidi"/>
          <w:sz w:val="24"/>
          <w:szCs w:val="24"/>
        </w:rPr>
      </w:pPr>
      <w:r w:rsidRPr="00732998">
        <w:rPr>
          <w:noProof/>
        </w:rPr>
        <w:lastRenderedPageBreak/>
        <w:drawing>
          <wp:inline distT="0" distB="0" distL="0" distR="0" wp14:anchorId="51C71465" wp14:editId="5D6638E3">
            <wp:extent cx="5943600" cy="3575685"/>
            <wp:effectExtent l="0" t="0" r="0" b="5715"/>
            <wp:docPr id="4" name="Picture 4" descr="C:\Users\oelsogood\AppData\Local\Microsoft\Windows\INetCache\Content.MSO\F65ED3AF.tmp"/>
            <wp:cNvGraphicFramePr/>
            <a:graphic xmlns:a="http://schemas.openxmlformats.org/drawingml/2006/main">
              <a:graphicData uri="http://schemas.openxmlformats.org/drawingml/2006/picture">
                <pic:pic xmlns:pic="http://schemas.openxmlformats.org/drawingml/2006/picture">
                  <pic:nvPicPr>
                    <pic:cNvPr id="3" name="Picture 3" descr="C:\Users\oelsogood\AppData\Local\Microsoft\Windows\INetCache\Content.MSO\F65ED3AF.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75685"/>
                    </a:xfrm>
                    <a:prstGeom prst="rect">
                      <a:avLst/>
                    </a:prstGeom>
                    <a:noFill/>
                    <a:ln>
                      <a:noFill/>
                    </a:ln>
                  </pic:spPr>
                </pic:pic>
              </a:graphicData>
            </a:graphic>
          </wp:inline>
        </w:drawing>
      </w:r>
    </w:p>
    <w:p w14:paraId="50107A41" w14:textId="77777777" w:rsidR="007D7852" w:rsidRDefault="00686FD4" w:rsidP="007D7852">
      <w:pPr>
        <w:spacing w:after="200" w:line="360" w:lineRule="auto"/>
        <w:rPr>
          <w:rFonts w:asciiTheme="majorBidi" w:hAnsiTheme="majorBidi" w:cstheme="majorBidi"/>
          <w:sz w:val="24"/>
          <w:szCs w:val="24"/>
        </w:rPr>
      </w:pPr>
      <w:r w:rsidRPr="00732998">
        <w:rPr>
          <w:rFonts w:asciiTheme="majorBidi" w:hAnsiTheme="majorBidi" w:cstheme="majorBidi"/>
          <w:sz w:val="24"/>
          <w:szCs w:val="24"/>
        </w:rPr>
        <w:t>Fig 5: Phylogenetic tree</w:t>
      </w:r>
      <w:r w:rsidR="00267FEB" w:rsidRPr="00732998">
        <w:rPr>
          <w:rFonts w:asciiTheme="majorBidi" w:hAnsiTheme="majorBidi" w:cstheme="majorBidi"/>
          <w:sz w:val="24"/>
          <w:szCs w:val="24"/>
        </w:rPr>
        <w:t xml:space="preserve"> </w:t>
      </w:r>
      <w:r w:rsidRPr="00732998">
        <w:rPr>
          <w:rFonts w:asciiTheme="majorBidi" w:hAnsiTheme="majorBidi" w:cstheme="majorBidi"/>
          <w:sz w:val="24"/>
          <w:szCs w:val="24"/>
        </w:rPr>
        <w:t xml:space="preserve">of nucleotide sequences of the five Saudi strains of </w:t>
      </w:r>
      <w:r w:rsidRPr="00732998">
        <w:rPr>
          <w:rFonts w:asciiTheme="majorBidi" w:hAnsiTheme="majorBidi" w:cstheme="majorBidi"/>
          <w:i/>
          <w:iCs/>
          <w:sz w:val="24"/>
          <w:szCs w:val="24"/>
        </w:rPr>
        <w:t xml:space="preserve">A.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from tomato [Jehan (16, 17, 31, 32 and 33)] and strains reported in the GenBank. The Saudi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w:t>
      </w:r>
      <w:proofErr w:type="spellStart"/>
      <w:r w:rsidRPr="00732998">
        <w:rPr>
          <w:rFonts w:asciiTheme="majorBidi" w:hAnsiTheme="majorBidi" w:cstheme="majorBidi"/>
          <w:i/>
          <w:iCs/>
          <w:sz w:val="24"/>
          <w:szCs w:val="24"/>
        </w:rPr>
        <w:t>alternata</w:t>
      </w:r>
      <w:proofErr w:type="spellEnd"/>
      <w:r w:rsidRPr="00732998">
        <w:rPr>
          <w:rFonts w:asciiTheme="majorBidi" w:hAnsiTheme="majorBidi" w:cstheme="majorBidi"/>
          <w:sz w:val="24"/>
          <w:szCs w:val="24"/>
        </w:rPr>
        <w:t xml:space="preserve"> strains detected in the current study showed 99% - 100% identity with similar strains in the GenBank.</w:t>
      </w:r>
    </w:p>
    <w:p w14:paraId="232EDFDD" w14:textId="77777777" w:rsidR="007D7852" w:rsidRDefault="007D7852" w:rsidP="007D7852">
      <w:pPr>
        <w:spacing w:after="200" w:line="360" w:lineRule="auto"/>
        <w:rPr>
          <w:rFonts w:asciiTheme="majorBidi" w:hAnsiTheme="majorBidi" w:cstheme="majorBidi"/>
          <w:sz w:val="24"/>
          <w:szCs w:val="24"/>
        </w:rPr>
      </w:pPr>
    </w:p>
    <w:p w14:paraId="584EE95D" w14:textId="77777777" w:rsidR="00D45E77" w:rsidRDefault="00D23C22" w:rsidP="00C73B82">
      <w:pPr>
        <w:spacing w:after="200" w:line="480" w:lineRule="auto"/>
        <w:rPr>
          <w:rFonts w:asciiTheme="majorBidi" w:eastAsia="Times New Roman" w:hAnsiTheme="majorBidi" w:cstheme="majorBidi"/>
          <w:sz w:val="24"/>
          <w:szCs w:val="24"/>
        </w:rPr>
      </w:pPr>
      <w:r w:rsidRPr="00732998">
        <w:rPr>
          <w:rFonts w:asciiTheme="majorBidi" w:hAnsiTheme="majorBidi" w:cstheme="majorBidi"/>
          <w:sz w:val="24"/>
          <w:szCs w:val="24"/>
        </w:rPr>
        <w:t xml:space="preserve"> fruits (</w:t>
      </w:r>
      <w:proofErr w:type="spellStart"/>
      <w:r w:rsidRPr="00732998">
        <w:rPr>
          <w:rFonts w:asciiTheme="majorBidi" w:hAnsiTheme="majorBidi" w:cstheme="majorBidi"/>
          <w:sz w:val="24"/>
          <w:szCs w:val="24"/>
        </w:rPr>
        <w:t>Bahaskara</w:t>
      </w:r>
      <w:proofErr w:type="spellEnd"/>
      <w:r w:rsidRPr="00732998">
        <w:rPr>
          <w:rFonts w:asciiTheme="majorBidi" w:hAnsiTheme="majorBidi" w:cstheme="majorBidi"/>
          <w:sz w:val="24"/>
          <w:szCs w:val="24"/>
        </w:rPr>
        <w:t xml:space="preserve"> et al.</w:t>
      </w:r>
      <w:r w:rsidR="005611AE">
        <w:rPr>
          <w:rFonts w:asciiTheme="majorBidi" w:hAnsiTheme="majorBidi" w:cstheme="majorBidi"/>
          <w:sz w:val="24"/>
          <w:szCs w:val="24"/>
        </w:rPr>
        <w:t>,</w:t>
      </w:r>
      <w:r w:rsidRPr="00732998">
        <w:rPr>
          <w:rFonts w:asciiTheme="majorBidi" w:hAnsiTheme="majorBidi" w:cstheme="majorBidi"/>
          <w:sz w:val="24"/>
          <w:szCs w:val="24"/>
        </w:rPr>
        <w:t xml:space="preserve"> 2000). </w:t>
      </w:r>
      <w:proofErr w:type="gramStart"/>
      <w:r w:rsidRPr="00732998">
        <w:rPr>
          <w:rFonts w:asciiTheme="majorBidi" w:hAnsiTheme="majorBidi" w:cstheme="majorBidi"/>
          <w:sz w:val="24"/>
          <w:szCs w:val="24"/>
        </w:rPr>
        <w:t>A  recent</w:t>
      </w:r>
      <w:proofErr w:type="gramEnd"/>
      <w:r w:rsidRPr="00732998">
        <w:rPr>
          <w:rFonts w:asciiTheme="majorBidi" w:hAnsiTheme="majorBidi" w:cstheme="majorBidi"/>
          <w:sz w:val="24"/>
          <w:szCs w:val="24"/>
        </w:rPr>
        <w:t xml:space="preserve"> study reported that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pathogenesis is attributed  to production of toxic substances that usually contaminate fruits, causing severe poisoning</w:t>
      </w:r>
      <w:r w:rsidRPr="00732998">
        <w:rPr>
          <w:rFonts w:asciiTheme="majorBidi" w:eastAsia="Times New Roman" w:hAnsiTheme="majorBidi" w:cstheme="majorBidi"/>
          <w:sz w:val="24"/>
          <w:szCs w:val="24"/>
        </w:rPr>
        <w:t xml:space="preserve"> (Mukesh and  </w:t>
      </w:r>
      <w:proofErr w:type="spellStart"/>
      <w:r w:rsidRPr="00732998">
        <w:rPr>
          <w:rFonts w:asciiTheme="majorBidi" w:eastAsia="Times New Roman" w:hAnsiTheme="majorBidi" w:cstheme="majorBidi"/>
          <w:sz w:val="24"/>
          <w:szCs w:val="24"/>
        </w:rPr>
        <w:t>Swarnmala</w:t>
      </w:r>
      <w:proofErr w:type="spellEnd"/>
      <w:r w:rsidRPr="00732998">
        <w:rPr>
          <w:rFonts w:asciiTheme="majorBidi" w:eastAsia="Times New Roman" w:hAnsiTheme="majorBidi" w:cstheme="majorBidi"/>
          <w:sz w:val="24"/>
          <w:szCs w:val="24"/>
        </w:rPr>
        <w:t>, 2019)</w:t>
      </w:r>
      <w:r w:rsidRPr="00732998">
        <w:rPr>
          <w:rFonts w:asciiTheme="majorBidi" w:eastAsia="Times New Roman" w:hAnsiTheme="majorBidi" w:cstheme="majorBidi"/>
          <w:sz w:val="24"/>
          <w:szCs w:val="24"/>
          <w:rtl/>
        </w:rPr>
        <w:t xml:space="preserve">  </w:t>
      </w:r>
      <w:r w:rsidRPr="00732998">
        <w:rPr>
          <w:rFonts w:asciiTheme="majorBidi" w:eastAsia="Times New Roman" w:hAnsiTheme="majorBidi" w:cstheme="majorBidi"/>
          <w:sz w:val="24"/>
          <w:szCs w:val="24"/>
          <w:lang w:val="en"/>
        </w:rPr>
        <w:t>and render fruits unfit for human consumption. It was also reported that</w:t>
      </w:r>
      <w:r w:rsidR="00366CF9" w:rsidRPr="00732998">
        <w:rPr>
          <w:rFonts w:asciiTheme="majorBidi" w:eastAsia="Times New Roman" w:hAnsiTheme="majorBidi" w:cstheme="majorBidi"/>
          <w:sz w:val="24"/>
          <w:szCs w:val="24"/>
          <w:lang w:val="en"/>
        </w:rPr>
        <w:t xml:space="preserve"> volatile substances that are released during the infection process are probably responsible for the change in fruit aroma and interfere with</w:t>
      </w:r>
      <w:r w:rsidR="00366CF9" w:rsidRPr="00732998">
        <w:rPr>
          <w:rFonts w:asciiTheme="majorBidi" w:hAnsiTheme="majorBidi" w:cstheme="majorBidi"/>
          <w:sz w:val="24"/>
          <w:szCs w:val="24"/>
          <w:shd w:val="clear" w:color="auto" w:fill="FFFFFF"/>
        </w:rPr>
        <w:t xml:space="preserve"> </w:t>
      </w:r>
      <w:r w:rsidR="00366CF9" w:rsidRPr="00732998">
        <w:rPr>
          <w:rFonts w:asciiTheme="majorBidi" w:eastAsia="Times New Roman" w:hAnsiTheme="majorBidi" w:cstheme="majorBidi"/>
          <w:sz w:val="24"/>
          <w:szCs w:val="24"/>
        </w:rPr>
        <w:t>the resistance response of the fruit</w:t>
      </w:r>
      <w:r w:rsidRPr="00732998">
        <w:rPr>
          <w:rFonts w:asciiTheme="majorBidi" w:eastAsia="Times New Roman" w:hAnsiTheme="majorBidi" w:cstheme="majorBidi"/>
          <w:sz w:val="24"/>
          <w:szCs w:val="24"/>
          <w:lang w:val="en"/>
        </w:rPr>
        <w:t xml:space="preserve"> </w:t>
      </w:r>
      <w:r w:rsidRPr="00732998">
        <w:rPr>
          <w:rFonts w:asciiTheme="majorBidi" w:hAnsiTheme="majorBidi" w:cstheme="majorBidi"/>
          <w:sz w:val="24"/>
          <w:szCs w:val="24"/>
          <w:shd w:val="clear" w:color="auto" w:fill="FFFFFF"/>
        </w:rPr>
        <w:t>(Encinas et al.</w:t>
      </w:r>
      <w:r w:rsidR="00EE4D2F">
        <w:rPr>
          <w:rFonts w:asciiTheme="majorBidi" w:hAnsiTheme="majorBidi" w:cstheme="majorBidi"/>
          <w:sz w:val="24"/>
          <w:szCs w:val="24"/>
          <w:shd w:val="clear" w:color="auto" w:fill="FFFFFF"/>
        </w:rPr>
        <w:t>,</w:t>
      </w:r>
      <w:r w:rsidRPr="00732998">
        <w:rPr>
          <w:rFonts w:asciiTheme="majorBidi" w:hAnsiTheme="majorBidi" w:cstheme="majorBidi"/>
          <w:sz w:val="24"/>
          <w:szCs w:val="24"/>
          <w:shd w:val="clear" w:color="auto" w:fill="FFFFFF"/>
        </w:rPr>
        <w:t xml:space="preserve"> 2017). It is interesting that the phylogenetic study that was carried out indicated close relationships among the Saudi isolates of </w:t>
      </w:r>
      <w:r w:rsidRPr="00732998">
        <w:rPr>
          <w:rFonts w:asciiTheme="majorBidi" w:hAnsiTheme="majorBidi" w:cstheme="majorBidi"/>
          <w:i/>
          <w:iCs/>
          <w:sz w:val="24"/>
          <w:szCs w:val="24"/>
          <w:shd w:val="clear" w:color="auto" w:fill="FFFFFF"/>
        </w:rPr>
        <w:t xml:space="preserve">A. </w:t>
      </w:r>
      <w:proofErr w:type="spellStart"/>
      <w:r w:rsidRPr="00732998">
        <w:rPr>
          <w:rFonts w:asciiTheme="majorBidi" w:hAnsiTheme="majorBidi" w:cstheme="majorBidi"/>
          <w:i/>
          <w:iCs/>
          <w:sz w:val="24"/>
          <w:szCs w:val="24"/>
          <w:shd w:val="clear" w:color="auto" w:fill="FFFFFF"/>
        </w:rPr>
        <w:t>alternata</w:t>
      </w:r>
      <w:proofErr w:type="spellEnd"/>
      <w:r w:rsidRPr="00732998">
        <w:rPr>
          <w:rFonts w:asciiTheme="majorBidi" w:hAnsiTheme="majorBidi" w:cstheme="majorBidi"/>
          <w:sz w:val="24"/>
          <w:szCs w:val="24"/>
          <w:shd w:val="clear" w:color="auto" w:fill="FFFFFF"/>
        </w:rPr>
        <w:t xml:space="preserve"> as well as close phylogenetic relations between them and the isolates obtained from the GenBank. </w:t>
      </w:r>
      <w:r w:rsidRPr="00732998">
        <w:rPr>
          <w:rFonts w:asciiTheme="majorBidi" w:hAnsiTheme="majorBidi" w:cstheme="majorBidi"/>
          <w:sz w:val="24"/>
          <w:szCs w:val="24"/>
        </w:rPr>
        <w:t xml:space="preserve"> Although it seems plausible </w:t>
      </w:r>
      <w:r w:rsidRPr="00732998">
        <w:rPr>
          <w:rFonts w:asciiTheme="majorBidi" w:hAnsiTheme="majorBidi" w:cstheme="majorBidi"/>
          <w:sz w:val="24"/>
          <w:szCs w:val="24"/>
        </w:rPr>
        <w:lastRenderedPageBreak/>
        <w:t xml:space="preserve">to think that phylogenetically related </w:t>
      </w:r>
      <w:r w:rsidRPr="00732998">
        <w:rPr>
          <w:rFonts w:asciiTheme="majorBidi" w:hAnsiTheme="majorBidi" w:cstheme="majorBidi"/>
          <w:i/>
          <w:iCs/>
          <w:sz w:val="24"/>
          <w:szCs w:val="24"/>
        </w:rPr>
        <w:t>Alternaria</w:t>
      </w:r>
      <w:r w:rsidRPr="00732998">
        <w:rPr>
          <w:rFonts w:asciiTheme="majorBidi" w:hAnsiTheme="majorBidi" w:cstheme="majorBidi"/>
          <w:sz w:val="24"/>
          <w:szCs w:val="24"/>
        </w:rPr>
        <w:t xml:space="preserve"> isolates would probably have less pathogenic diversity, it turns out that variability among isolates of this fungus seems to be not only dependent on phylogenetic relationships but also on other factors such as the host plant, as was suggested from previous studies </w:t>
      </w:r>
      <w:r w:rsidRPr="00732998">
        <w:rPr>
          <w:rFonts w:asciiTheme="majorBidi" w:eastAsia="Times New Roman" w:hAnsiTheme="majorBidi" w:cstheme="majorBidi"/>
          <w:sz w:val="24"/>
          <w:szCs w:val="24"/>
        </w:rPr>
        <w:t>(</w:t>
      </w:r>
      <w:r w:rsidR="00FE0895" w:rsidRPr="00732998">
        <w:rPr>
          <w:rFonts w:asciiTheme="majorBidi" w:eastAsia="Times New Roman" w:hAnsiTheme="majorBidi" w:cstheme="majorBidi"/>
          <w:sz w:val="24"/>
          <w:szCs w:val="24"/>
        </w:rPr>
        <w:t xml:space="preserve">Pryor and </w:t>
      </w:r>
      <w:proofErr w:type="spellStart"/>
      <w:r w:rsidR="00FE0895" w:rsidRPr="00732998">
        <w:rPr>
          <w:rFonts w:asciiTheme="majorBidi" w:eastAsia="Times New Roman" w:hAnsiTheme="majorBidi" w:cstheme="majorBidi"/>
          <w:sz w:val="24"/>
          <w:szCs w:val="24"/>
        </w:rPr>
        <w:t>Michailides</w:t>
      </w:r>
      <w:proofErr w:type="spellEnd"/>
      <w:r w:rsidR="00FE0895" w:rsidRPr="00732998">
        <w:rPr>
          <w:rFonts w:asciiTheme="majorBidi" w:eastAsia="Times New Roman" w:hAnsiTheme="majorBidi" w:cstheme="majorBidi"/>
          <w:sz w:val="24"/>
          <w:szCs w:val="24"/>
        </w:rPr>
        <w:t>, 2002</w:t>
      </w:r>
      <w:r w:rsidR="00FE0895">
        <w:rPr>
          <w:rFonts w:asciiTheme="majorBidi" w:eastAsia="Times New Roman" w:hAnsiTheme="majorBidi" w:cstheme="majorBidi"/>
          <w:sz w:val="24"/>
          <w:szCs w:val="24"/>
        </w:rPr>
        <w:t xml:space="preserve">; </w:t>
      </w:r>
      <w:proofErr w:type="spellStart"/>
      <w:r w:rsidR="00FE0895" w:rsidRPr="00732998">
        <w:rPr>
          <w:rFonts w:asciiTheme="majorBidi" w:eastAsia="Times New Roman" w:hAnsiTheme="majorBidi" w:cstheme="majorBidi"/>
          <w:sz w:val="24"/>
          <w:szCs w:val="24"/>
        </w:rPr>
        <w:t>Sima</w:t>
      </w:r>
      <w:proofErr w:type="spellEnd"/>
      <w:r w:rsidR="00FE0895" w:rsidRPr="00732998">
        <w:rPr>
          <w:rFonts w:asciiTheme="majorBidi" w:eastAsia="Times New Roman" w:hAnsiTheme="majorBidi" w:cstheme="majorBidi"/>
          <w:sz w:val="24"/>
          <w:szCs w:val="24"/>
        </w:rPr>
        <w:t xml:space="preserve"> and Mahdi, 2013</w:t>
      </w:r>
      <w:r w:rsidR="00FE0895">
        <w:rPr>
          <w:rFonts w:asciiTheme="majorBidi" w:eastAsia="Times New Roman" w:hAnsiTheme="majorBidi" w:cstheme="majorBidi"/>
          <w:sz w:val="24"/>
          <w:szCs w:val="24"/>
        </w:rPr>
        <w:t>;</w:t>
      </w:r>
      <w:r w:rsidR="00FE0895" w:rsidRPr="00732998">
        <w:rPr>
          <w:rFonts w:asciiTheme="majorBidi" w:eastAsia="Times New Roman" w:hAnsiTheme="majorBidi" w:cstheme="majorBidi"/>
          <w:sz w:val="24"/>
          <w:szCs w:val="24"/>
        </w:rPr>
        <w:t xml:space="preserve"> </w:t>
      </w:r>
      <w:r w:rsidRPr="00732998">
        <w:rPr>
          <w:rFonts w:asciiTheme="majorBidi" w:eastAsia="Times New Roman" w:hAnsiTheme="majorBidi" w:cstheme="majorBidi"/>
          <w:sz w:val="24"/>
          <w:szCs w:val="24"/>
        </w:rPr>
        <w:t>Zhu and Xiao, 2015).</w:t>
      </w:r>
    </w:p>
    <w:p w14:paraId="665B8AF2" w14:textId="77777777" w:rsidR="00D96A55" w:rsidRPr="008A50C7" w:rsidRDefault="00D45E77" w:rsidP="00EE4D2F">
      <w:pPr>
        <w:spacing w:line="480" w:lineRule="auto"/>
        <w:jc w:val="both"/>
        <w:rPr>
          <w:rFonts w:asciiTheme="majorBidi" w:eastAsia="Times New Roman" w:hAnsiTheme="majorBidi" w:cstheme="majorBidi"/>
          <w:sz w:val="24"/>
          <w:szCs w:val="24"/>
        </w:rPr>
      </w:pPr>
      <w:r w:rsidRPr="008A50C7">
        <w:rPr>
          <w:rFonts w:asciiTheme="majorBidi" w:eastAsia="Times New Roman" w:hAnsiTheme="majorBidi" w:cstheme="majorBidi"/>
          <w:b/>
          <w:bCs/>
          <w:sz w:val="24"/>
          <w:szCs w:val="24"/>
        </w:rPr>
        <w:t>Conclusion</w:t>
      </w:r>
    </w:p>
    <w:p w14:paraId="60EE50E9" w14:textId="77777777" w:rsidR="006F0C28" w:rsidRPr="00311FFE" w:rsidRDefault="007F7A27" w:rsidP="000D1732">
      <w:p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Tomato fruits are subject to spoilage as a result of </w:t>
      </w:r>
      <w:proofErr w:type="gramStart"/>
      <w:r>
        <w:rPr>
          <w:rFonts w:asciiTheme="majorBidi" w:eastAsia="Times New Roman" w:hAnsiTheme="majorBidi" w:cstheme="majorBidi"/>
          <w:sz w:val="24"/>
          <w:szCs w:val="24"/>
        </w:rPr>
        <w:t>microorganisms</w:t>
      </w:r>
      <w:proofErr w:type="gramEnd"/>
      <w:r>
        <w:rPr>
          <w:rFonts w:asciiTheme="majorBidi" w:eastAsia="Times New Roman" w:hAnsiTheme="majorBidi" w:cstheme="majorBidi"/>
          <w:sz w:val="24"/>
          <w:szCs w:val="24"/>
        </w:rPr>
        <w:t xml:space="preserve"> infection</w:t>
      </w:r>
      <w:r w:rsidR="000147CD">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in the </w:t>
      </w:r>
      <w:proofErr w:type="spellStart"/>
      <w:r>
        <w:rPr>
          <w:rFonts w:asciiTheme="majorBidi" w:eastAsia="Times New Roman" w:hAnsiTheme="majorBidi" w:cstheme="majorBidi"/>
          <w:sz w:val="24"/>
          <w:szCs w:val="24"/>
        </w:rPr>
        <w:t>post harvest</w:t>
      </w:r>
      <w:proofErr w:type="spellEnd"/>
      <w:r>
        <w:rPr>
          <w:rFonts w:asciiTheme="majorBidi" w:eastAsia="Times New Roman" w:hAnsiTheme="majorBidi" w:cstheme="majorBidi"/>
          <w:sz w:val="24"/>
          <w:szCs w:val="24"/>
        </w:rPr>
        <w:t xml:space="preserve"> storage</w:t>
      </w:r>
      <w:r w:rsidR="007D285A">
        <w:rPr>
          <w:rFonts w:asciiTheme="majorBidi" w:eastAsia="Times New Roman" w:hAnsiTheme="majorBidi" w:cstheme="majorBidi"/>
          <w:sz w:val="24"/>
          <w:szCs w:val="24"/>
        </w:rPr>
        <w:t xml:space="preserve"> (</w:t>
      </w:r>
      <w:r w:rsidR="007D285A" w:rsidRPr="007D285A">
        <w:rPr>
          <w:rFonts w:asciiTheme="majorBidi" w:eastAsia="Times New Roman" w:hAnsiTheme="majorBidi" w:cstheme="majorBidi"/>
          <w:sz w:val="24"/>
          <w:szCs w:val="24"/>
        </w:rPr>
        <w:t>Akhtar</w:t>
      </w:r>
      <w:r w:rsidR="007D285A">
        <w:rPr>
          <w:rFonts w:asciiTheme="majorBidi" w:eastAsia="Times New Roman" w:hAnsiTheme="majorBidi" w:cstheme="majorBidi"/>
          <w:sz w:val="24"/>
          <w:szCs w:val="24"/>
        </w:rPr>
        <w:t xml:space="preserve"> et al., 1994; </w:t>
      </w:r>
      <w:proofErr w:type="spellStart"/>
      <w:r w:rsidR="007D285A">
        <w:rPr>
          <w:rFonts w:asciiTheme="majorBidi" w:eastAsia="Times New Roman" w:hAnsiTheme="majorBidi" w:cstheme="majorBidi"/>
          <w:sz w:val="24"/>
          <w:szCs w:val="24"/>
        </w:rPr>
        <w:t>Fatih</w:t>
      </w:r>
      <w:proofErr w:type="spellEnd"/>
      <w:r w:rsidR="007D285A">
        <w:rPr>
          <w:rFonts w:asciiTheme="majorBidi" w:eastAsia="Times New Roman" w:hAnsiTheme="majorBidi" w:cstheme="majorBidi"/>
          <w:sz w:val="24"/>
          <w:szCs w:val="24"/>
        </w:rPr>
        <w:t xml:space="preserve"> et al., 2005)</w:t>
      </w:r>
      <w:r>
        <w:rPr>
          <w:rFonts w:asciiTheme="majorBidi" w:eastAsia="Times New Roman" w:hAnsiTheme="majorBidi" w:cstheme="majorBidi"/>
          <w:sz w:val="24"/>
          <w:szCs w:val="24"/>
        </w:rPr>
        <w:t xml:space="preserve">. </w:t>
      </w:r>
      <w:r w:rsidR="006F0C28">
        <w:rPr>
          <w:rFonts w:asciiTheme="majorBidi" w:eastAsia="Times New Roman" w:hAnsiTheme="majorBidi" w:cstheme="majorBidi"/>
          <w:sz w:val="24"/>
          <w:szCs w:val="24"/>
        </w:rPr>
        <w:t>Alternaria is one of the important fungi associated with spoilage of fruits during the post-harvest storage</w:t>
      </w:r>
      <w:r w:rsidR="007D285A">
        <w:rPr>
          <w:rFonts w:asciiTheme="majorBidi" w:eastAsia="Times New Roman" w:hAnsiTheme="majorBidi" w:cstheme="majorBidi"/>
          <w:sz w:val="24"/>
          <w:szCs w:val="24"/>
        </w:rPr>
        <w:t xml:space="preserve"> (</w:t>
      </w:r>
      <w:r w:rsidR="007D285A" w:rsidRPr="00B537E0">
        <w:rPr>
          <w:rFonts w:asciiTheme="majorBidi" w:hAnsiTheme="majorBidi" w:cstheme="majorBidi"/>
          <w:sz w:val="24"/>
          <w:szCs w:val="24"/>
        </w:rPr>
        <w:t>Hussein</w:t>
      </w:r>
      <w:r w:rsidR="007D285A">
        <w:rPr>
          <w:rFonts w:asciiTheme="majorBidi" w:hAnsiTheme="majorBidi" w:cstheme="majorBidi"/>
          <w:sz w:val="24"/>
          <w:szCs w:val="24"/>
        </w:rPr>
        <w:t>,</w:t>
      </w:r>
      <w:r w:rsidR="007D285A" w:rsidRPr="00E12ECC">
        <w:rPr>
          <w:rFonts w:asciiTheme="majorBidi" w:hAnsiTheme="majorBidi" w:cstheme="majorBidi"/>
          <w:sz w:val="24"/>
          <w:szCs w:val="24"/>
        </w:rPr>
        <w:t xml:space="preserve"> </w:t>
      </w:r>
      <w:r w:rsidR="007D285A" w:rsidRPr="00B537E0">
        <w:rPr>
          <w:rFonts w:asciiTheme="majorBidi" w:hAnsiTheme="majorBidi" w:cstheme="majorBidi"/>
          <w:sz w:val="24"/>
          <w:szCs w:val="24"/>
        </w:rPr>
        <w:t>20</w:t>
      </w:r>
      <w:r w:rsidR="007D285A">
        <w:rPr>
          <w:rFonts w:asciiTheme="majorBidi" w:hAnsiTheme="majorBidi" w:cstheme="majorBidi"/>
          <w:sz w:val="24"/>
          <w:szCs w:val="24"/>
        </w:rPr>
        <w:t>19)</w:t>
      </w:r>
      <w:r w:rsidR="006F0C28">
        <w:rPr>
          <w:rFonts w:asciiTheme="majorBidi" w:eastAsia="Times New Roman" w:hAnsiTheme="majorBidi" w:cstheme="majorBidi"/>
          <w:sz w:val="24"/>
          <w:szCs w:val="24"/>
        </w:rPr>
        <w:t xml:space="preserve">. Alternaria has several </w:t>
      </w:r>
      <w:proofErr w:type="gramStart"/>
      <w:r w:rsidR="006F0C28">
        <w:rPr>
          <w:rFonts w:asciiTheme="majorBidi" w:eastAsia="Times New Roman" w:hAnsiTheme="majorBidi" w:cstheme="majorBidi"/>
          <w:sz w:val="24"/>
          <w:szCs w:val="24"/>
        </w:rPr>
        <w:t>species,</w:t>
      </w:r>
      <w:r w:rsidR="000147CD">
        <w:rPr>
          <w:rFonts w:asciiTheme="majorBidi" w:eastAsia="Times New Roman" w:hAnsiTheme="majorBidi" w:cstheme="majorBidi"/>
          <w:sz w:val="24"/>
          <w:szCs w:val="24"/>
        </w:rPr>
        <w:t xml:space="preserve">  some</w:t>
      </w:r>
      <w:proofErr w:type="gramEnd"/>
      <w:r w:rsidR="000147CD">
        <w:rPr>
          <w:rFonts w:asciiTheme="majorBidi" w:eastAsia="Times New Roman" w:hAnsiTheme="majorBidi" w:cstheme="majorBidi"/>
          <w:sz w:val="24"/>
          <w:szCs w:val="24"/>
        </w:rPr>
        <w:t xml:space="preserve"> of which </w:t>
      </w:r>
      <w:r w:rsidR="000147CD" w:rsidRPr="00993DB3">
        <w:rPr>
          <w:rFonts w:asciiTheme="majorBidi" w:eastAsia="Times New Roman" w:hAnsiTheme="majorBidi" w:cstheme="majorBidi"/>
          <w:sz w:val="24"/>
          <w:szCs w:val="24"/>
        </w:rPr>
        <w:t>caus</w:t>
      </w:r>
      <w:r w:rsidR="000147CD">
        <w:rPr>
          <w:rFonts w:asciiTheme="majorBidi" w:eastAsia="Times New Roman" w:hAnsiTheme="majorBidi" w:cstheme="majorBidi"/>
          <w:sz w:val="24"/>
          <w:szCs w:val="24"/>
        </w:rPr>
        <w:t>e</w:t>
      </w:r>
      <w:r w:rsidR="000147CD" w:rsidRPr="00993DB3">
        <w:rPr>
          <w:rFonts w:asciiTheme="majorBidi" w:eastAsia="Times New Roman" w:hAnsiTheme="majorBidi" w:cstheme="majorBidi"/>
          <w:sz w:val="24"/>
          <w:szCs w:val="24"/>
        </w:rPr>
        <w:t xml:space="preserve"> plant diseases of</w:t>
      </w:r>
      <w:r w:rsidR="000147CD">
        <w:rPr>
          <w:rFonts w:asciiTheme="majorBidi" w:eastAsia="Times New Roman" w:hAnsiTheme="majorBidi" w:cstheme="majorBidi"/>
          <w:sz w:val="24"/>
          <w:szCs w:val="24"/>
        </w:rPr>
        <w:t xml:space="preserve"> great significance,</w:t>
      </w:r>
      <w:r w:rsidR="000147CD" w:rsidRPr="00993DB3">
        <w:rPr>
          <w:rFonts w:asciiTheme="majorBidi" w:eastAsia="Times New Roman" w:hAnsiTheme="majorBidi" w:cstheme="majorBidi"/>
          <w:sz w:val="24"/>
          <w:szCs w:val="24"/>
        </w:rPr>
        <w:t xml:space="preserve"> destructive nature and severe impact on several important plant species belonging to different plant families</w:t>
      </w:r>
      <w:r w:rsidR="000147CD">
        <w:rPr>
          <w:rFonts w:asciiTheme="majorBidi" w:eastAsia="Times New Roman" w:hAnsiTheme="majorBidi" w:cstheme="majorBidi"/>
          <w:sz w:val="24"/>
          <w:szCs w:val="24"/>
        </w:rPr>
        <w:t xml:space="preserve"> </w:t>
      </w:r>
      <w:r w:rsidR="007F37C3">
        <w:rPr>
          <w:rFonts w:asciiTheme="majorBidi" w:eastAsia="Times New Roman" w:hAnsiTheme="majorBidi" w:cstheme="majorBidi"/>
          <w:sz w:val="24"/>
          <w:szCs w:val="24"/>
        </w:rPr>
        <w:t>(</w:t>
      </w:r>
      <w:r w:rsidR="007F37C3" w:rsidRPr="00B537E0">
        <w:rPr>
          <w:rFonts w:asciiTheme="majorBidi" w:hAnsiTheme="majorBidi" w:cstheme="majorBidi"/>
          <w:sz w:val="24"/>
          <w:szCs w:val="24"/>
        </w:rPr>
        <w:t>Stinson,</w:t>
      </w:r>
      <w:r w:rsidR="007F37C3">
        <w:rPr>
          <w:rFonts w:asciiTheme="majorBidi" w:hAnsiTheme="majorBidi" w:cstheme="majorBidi"/>
          <w:sz w:val="24"/>
          <w:szCs w:val="24"/>
        </w:rPr>
        <w:t xml:space="preserve"> 1980)</w:t>
      </w:r>
      <w:r w:rsidR="007F37C3">
        <w:rPr>
          <w:rFonts w:asciiTheme="majorBidi" w:eastAsia="Times New Roman" w:hAnsiTheme="majorBidi" w:cstheme="majorBidi"/>
          <w:sz w:val="24"/>
          <w:szCs w:val="24"/>
        </w:rPr>
        <w:t>.</w:t>
      </w:r>
      <w:r w:rsidR="00A072B2">
        <w:rPr>
          <w:rFonts w:asciiTheme="majorBidi" w:eastAsia="Times New Roman" w:hAnsiTheme="majorBidi" w:cstheme="majorBidi"/>
          <w:sz w:val="24"/>
          <w:szCs w:val="24"/>
        </w:rPr>
        <w:t xml:space="preserve"> Hence it causes economic losses on plants in the field as well as on fruits in post-harvest storage. Although several fungal species were reported to cause spoilage of fruits during post-harvest storage</w:t>
      </w:r>
      <w:r w:rsidR="009413EC">
        <w:rPr>
          <w:rFonts w:asciiTheme="majorBidi" w:eastAsia="Times New Roman" w:hAnsiTheme="majorBidi" w:cstheme="majorBidi"/>
          <w:sz w:val="24"/>
          <w:szCs w:val="24"/>
        </w:rPr>
        <w:t xml:space="preserve"> </w:t>
      </w:r>
      <w:r w:rsidR="009413EC" w:rsidRPr="000D1732">
        <w:rPr>
          <w:rFonts w:asciiTheme="majorBidi" w:eastAsia="Times New Roman" w:hAnsiTheme="majorBidi" w:cstheme="majorBidi"/>
          <w:sz w:val="24"/>
          <w:szCs w:val="24"/>
        </w:rPr>
        <w:t>(</w:t>
      </w:r>
      <w:r w:rsidR="00480411" w:rsidRPr="000D1732">
        <w:rPr>
          <w:rFonts w:asciiTheme="majorBidi" w:hAnsiTheme="majorBidi" w:cstheme="majorBidi"/>
          <w:sz w:val="24"/>
          <w:szCs w:val="24"/>
        </w:rPr>
        <w:t xml:space="preserve">Pitt and Hocking, 2009; </w:t>
      </w:r>
      <w:proofErr w:type="spellStart"/>
      <w:r w:rsidR="0089506D" w:rsidRPr="000D1732">
        <w:rPr>
          <w:rFonts w:asciiTheme="majorBidi" w:hAnsiTheme="majorBidi" w:cstheme="majorBidi"/>
          <w:sz w:val="24"/>
          <w:szCs w:val="24"/>
        </w:rPr>
        <w:t>Onuorah</w:t>
      </w:r>
      <w:proofErr w:type="spellEnd"/>
      <w:r w:rsidR="0089506D" w:rsidRPr="000D1732">
        <w:rPr>
          <w:rFonts w:asciiTheme="majorBidi" w:hAnsiTheme="majorBidi" w:cstheme="majorBidi"/>
          <w:sz w:val="24"/>
          <w:szCs w:val="24"/>
        </w:rPr>
        <w:t xml:space="preserve"> and Orji, 2015</w:t>
      </w:r>
      <w:r w:rsidR="009413EC" w:rsidRPr="000D1732">
        <w:rPr>
          <w:rFonts w:asciiTheme="majorBidi" w:eastAsia="Times New Roman" w:hAnsiTheme="majorBidi" w:cstheme="majorBidi"/>
          <w:sz w:val="24"/>
          <w:szCs w:val="24"/>
        </w:rPr>
        <w:t>)</w:t>
      </w:r>
      <w:r w:rsidR="00A072B2" w:rsidRPr="000D1732">
        <w:rPr>
          <w:rFonts w:asciiTheme="majorBidi" w:eastAsia="Times New Roman" w:hAnsiTheme="majorBidi" w:cstheme="majorBidi"/>
          <w:sz w:val="24"/>
          <w:szCs w:val="24"/>
        </w:rPr>
        <w:t xml:space="preserve">, </w:t>
      </w:r>
      <w:r w:rsidR="00A072B2" w:rsidRPr="00F57C68">
        <w:rPr>
          <w:rFonts w:asciiTheme="majorBidi" w:eastAsia="Times New Roman" w:hAnsiTheme="majorBidi" w:cstheme="majorBidi"/>
          <w:i/>
          <w:iCs/>
          <w:sz w:val="24"/>
          <w:szCs w:val="24"/>
        </w:rPr>
        <w:t xml:space="preserve">Alternaria </w:t>
      </w:r>
      <w:proofErr w:type="spellStart"/>
      <w:r w:rsidR="00A072B2" w:rsidRPr="00F57C68">
        <w:rPr>
          <w:rFonts w:asciiTheme="majorBidi" w:eastAsia="Times New Roman" w:hAnsiTheme="majorBidi" w:cstheme="majorBidi"/>
          <w:i/>
          <w:iCs/>
          <w:sz w:val="24"/>
          <w:szCs w:val="24"/>
        </w:rPr>
        <w:t>alternat</w:t>
      </w:r>
      <w:r w:rsidR="00F57C68" w:rsidRPr="00F57C68">
        <w:rPr>
          <w:rFonts w:asciiTheme="majorBidi" w:eastAsia="Times New Roman" w:hAnsiTheme="majorBidi" w:cstheme="majorBidi"/>
          <w:i/>
          <w:iCs/>
          <w:sz w:val="24"/>
          <w:szCs w:val="24"/>
        </w:rPr>
        <w:t>a</w:t>
      </w:r>
      <w:proofErr w:type="spellEnd"/>
      <w:r w:rsidR="00A072B2">
        <w:rPr>
          <w:rFonts w:asciiTheme="majorBidi" w:eastAsia="Times New Roman" w:hAnsiTheme="majorBidi" w:cstheme="majorBidi"/>
          <w:sz w:val="24"/>
          <w:szCs w:val="24"/>
        </w:rPr>
        <w:t xml:space="preserve"> is</w:t>
      </w:r>
      <w:r w:rsidR="001432D5">
        <w:rPr>
          <w:rFonts w:asciiTheme="majorBidi" w:eastAsia="Times New Roman" w:hAnsiTheme="majorBidi" w:cstheme="majorBidi"/>
          <w:sz w:val="24"/>
          <w:szCs w:val="24"/>
        </w:rPr>
        <w:t xml:space="preserve"> </w:t>
      </w:r>
      <w:r w:rsidR="00F57C68">
        <w:rPr>
          <w:rFonts w:asciiTheme="majorBidi" w:eastAsia="Times New Roman" w:hAnsiTheme="majorBidi" w:cstheme="majorBidi"/>
          <w:sz w:val="24"/>
          <w:szCs w:val="24"/>
        </w:rPr>
        <w:t>not only</w:t>
      </w:r>
      <w:r w:rsidR="00A072B2">
        <w:rPr>
          <w:rFonts w:asciiTheme="majorBidi" w:eastAsia="Times New Roman" w:hAnsiTheme="majorBidi" w:cstheme="majorBidi"/>
          <w:sz w:val="24"/>
          <w:szCs w:val="24"/>
        </w:rPr>
        <w:t xml:space="preserve"> one of </w:t>
      </w:r>
      <w:r w:rsidR="00F57C68">
        <w:rPr>
          <w:rFonts w:asciiTheme="majorBidi" w:eastAsia="Times New Roman" w:hAnsiTheme="majorBidi" w:cstheme="majorBidi"/>
          <w:sz w:val="24"/>
          <w:szCs w:val="24"/>
        </w:rPr>
        <w:t>the important fungi that cause such</w:t>
      </w:r>
      <w:r w:rsidR="001432D5">
        <w:rPr>
          <w:rFonts w:asciiTheme="majorBidi" w:eastAsia="Times New Roman" w:hAnsiTheme="majorBidi" w:cstheme="majorBidi"/>
          <w:sz w:val="24"/>
          <w:szCs w:val="24"/>
        </w:rPr>
        <w:t xml:space="preserve"> effect but it also produce toxins that render fruits unmarketable and unfit for human consumption as well.</w:t>
      </w:r>
      <w:r w:rsidR="00F57C68">
        <w:rPr>
          <w:rFonts w:asciiTheme="majorBidi" w:eastAsia="Times New Roman" w:hAnsiTheme="majorBidi" w:cstheme="majorBidi"/>
          <w:sz w:val="24"/>
          <w:szCs w:val="24"/>
        </w:rPr>
        <w:t xml:space="preserve"> </w:t>
      </w:r>
      <w:r w:rsidR="00311FFE">
        <w:rPr>
          <w:rFonts w:asciiTheme="majorBidi" w:eastAsia="Times New Roman" w:hAnsiTheme="majorBidi" w:cstheme="majorBidi"/>
          <w:sz w:val="24"/>
          <w:szCs w:val="24"/>
        </w:rPr>
        <w:t xml:space="preserve">Fruit losses due to microbial infections during post-harvest storage were reported </w:t>
      </w:r>
      <w:r w:rsidR="00311FFE" w:rsidRPr="008A50C7">
        <w:rPr>
          <w:rFonts w:asciiTheme="majorBidi" w:eastAsia="Times New Roman" w:hAnsiTheme="majorBidi" w:cstheme="majorBidi"/>
          <w:sz w:val="24"/>
          <w:szCs w:val="24"/>
        </w:rPr>
        <w:t xml:space="preserve">to reach </w:t>
      </w:r>
      <w:r w:rsidRPr="00732998">
        <w:rPr>
          <w:rFonts w:asciiTheme="majorBidi" w:hAnsiTheme="majorBidi" w:cstheme="majorBidi"/>
          <w:sz w:val="24"/>
          <w:szCs w:val="24"/>
        </w:rPr>
        <w:t>32-57% (Conn and Tewari, 1990)</w:t>
      </w:r>
      <w:r>
        <w:rPr>
          <w:rFonts w:asciiTheme="majorBidi" w:eastAsia="Times New Roman" w:hAnsiTheme="majorBidi" w:cstheme="majorBidi"/>
          <w:color w:val="FF0000"/>
          <w:sz w:val="24"/>
          <w:szCs w:val="24"/>
        </w:rPr>
        <w:t xml:space="preserve">, </w:t>
      </w:r>
      <w:r w:rsidR="00311FFE">
        <w:rPr>
          <w:rFonts w:asciiTheme="majorBidi" w:eastAsia="Times New Roman" w:hAnsiTheme="majorBidi" w:cstheme="majorBidi"/>
          <w:sz w:val="24"/>
          <w:szCs w:val="24"/>
        </w:rPr>
        <w:t xml:space="preserve">however recent studies have reported losses of 50-90% (Bello et. Al, 2016, Hussein, 2019). It is interesting that </w:t>
      </w:r>
      <w:r w:rsidR="000D1732" w:rsidRPr="000D1732">
        <w:rPr>
          <w:rFonts w:asciiTheme="majorBidi" w:eastAsia="Times New Roman" w:hAnsiTheme="majorBidi" w:cstheme="majorBidi"/>
          <w:sz w:val="24"/>
          <w:szCs w:val="24"/>
        </w:rPr>
        <w:t>five</w:t>
      </w:r>
      <w:r w:rsidR="00311FFE" w:rsidRPr="000D1732">
        <w:rPr>
          <w:rFonts w:asciiTheme="majorBidi" w:eastAsia="Times New Roman" w:hAnsiTheme="majorBidi" w:cstheme="majorBidi"/>
          <w:sz w:val="24"/>
          <w:szCs w:val="24"/>
        </w:rPr>
        <w:t xml:space="preserve"> Alternaria </w:t>
      </w:r>
      <w:r w:rsidR="00A85BE1" w:rsidRPr="000D1732">
        <w:rPr>
          <w:rFonts w:asciiTheme="majorBidi" w:eastAsia="Times New Roman" w:hAnsiTheme="majorBidi" w:cstheme="majorBidi"/>
          <w:sz w:val="24"/>
          <w:szCs w:val="24"/>
        </w:rPr>
        <w:t>isolates</w:t>
      </w:r>
      <w:r w:rsidR="00311FFE" w:rsidRPr="000D1732">
        <w:rPr>
          <w:rFonts w:asciiTheme="majorBidi" w:eastAsia="Times New Roman" w:hAnsiTheme="majorBidi" w:cstheme="majorBidi"/>
          <w:sz w:val="24"/>
          <w:szCs w:val="24"/>
        </w:rPr>
        <w:t xml:space="preserve"> were isolated </w:t>
      </w:r>
      <w:r w:rsidR="00311FFE">
        <w:rPr>
          <w:rFonts w:asciiTheme="majorBidi" w:eastAsia="Times New Roman" w:hAnsiTheme="majorBidi" w:cstheme="majorBidi"/>
          <w:sz w:val="24"/>
          <w:szCs w:val="24"/>
        </w:rPr>
        <w:t>from infected tomato fruits in Saudi Arabia</w:t>
      </w:r>
      <w:r w:rsidR="00993DB3">
        <w:rPr>
          <w:rFonts w:asciiTheme="majorBidi" w:eastAsia="Times New Roman" w:hAnsiTheme="majorBidi" w:cstheme="majorBidi"/>
          <w:sz w:val="24"/>
          <w:szCs w:val="24"/>
        </w:rPr>
        <w:t xml:space="preserve"> in this study</w:t>
      </w:r>
      <w:r w:rsidR="009413EC">
        <w:rPr>
          <w:rFonts w:asciiTheme="majorBidi" w:eastAsia="Times New Roman" w:hAnsiTheme="majorBidi" w:cstheme="majorBidi"/>
          <w:sz w:val="24"/>
          <w:szCs w:val="24"/>
        </w:rPr>
        <w:t xml:space="preserve">. </w:t>
      </w:r>
      <w:r w:rsidR="0089506D">
        <w:rPr>
          <w:rFonts w:asciiTheme="majorBidi" w:eastAsia="Times New Roman" w:hAnsiTheme="majorBidi" w:cstheme="majorBidi"/>
          <w:sz w:val="24"/>
          <w:szCs w:val="24"/>
        </w:rPr>
        <w:t>T</w:t>
      </w:r>
      <w:r w:rsidR="009413EC">
        <w:rPr>
          <w:rFonts w:asciiTheme="majorBidi" w:eastAsia="Times New Roman" w:hAnsiTheme="majorBidi" w:cstheme="majorBidi"/>
          <w:sz w:val="24"/>
          <w:szCs w:val="24"/>
        </w:rPr>
        <w:t>hese</w:t>
      </w:r>
      <w:r w:rsidR="0089506D">
        <w:rPr>
          <w:rFonts w:asciiTheme="majorBidi" w:eastAsia="Times New Roman" w:hAnsiTheme="majorBidi" w:cstheme="majorBidi"/>
          <w:sz w:val="24"/>
          <w:szCs w:val="24"/>
        </w:rPr>
        <w:t xml:space="preserve"> Saudi</w:t>
      </w:r>
      <w:r w:rsidR="009413EC">
        <w:rPr>
          <w:rFonts w:asciiTheme="majorBidi" w:eastAsia="Times New Roman" w:hAnsiTheme="majorBidi" w:cstheme="majorBidi"/>
          <w:sz w:val="24"/>
          <w:szCs w:val="24"/>
        </w:rPr>
        <w:t xml:space="preserve"> isolates</w:t>
      </w:r>
      <w:r w:rsidR="0089506D">
        <w:rPr>
          <w:rFonts w:asciiTheme="majorBidi" w:eastAsia="Times New Roman" w:hAnsiTheme="majorBidi" w:cstheme="majorBidi"/>
          <w:sz w:val="24"/>
          <w:szCs w:val="24"/>
        </w:rPr>
        <w:t xml:space="preserve"> of </w:t>
      </w:r>
      <w:r w:rsidR="0089506D" w:rsidRPr="0089506D">
        <w:rPr>
          <w:rFonts w:asciiTheme="majorBidi" w:eastAsia="Times New Roman" w:hAnsiTheme="majorBidi" w:cstheme="majorBidi"/>
          <w:i/>
          <w:iCs/>
          <w:sz w:val="24"/>
          <w:szCs w:val="24"/>
        </w:rPr>
        <w:t xml:space="preserve">A. </w:t>
      </w:r>
      <w:proofErr w:type="spellStart"/>
      <w:r w:rsidR="0089506D" w:rsidRPr="0089506D">
        <w:rPr>
          <w:rFonts w:asciiTheme="majorBidi" w:eastAsia="Times New Roman" w:hAnsiTheme="majorBidi" w:cstheme="majorBidi"/>
          <w:i/>
          <w:iCs/>
          <w:sz w:val="24"/>
          <w:szCs w:val="24"/>
        </w:rPr>
        <w:t>alternata</w:t>
      </w:r>
      <w:proofErr w:type="spellEnd"/>
      <w:r w:rsidR="009413EC">
        <w:rPr>
          <w:rFonts w:asciiTheme="majorBidi" w:eastAsia="Times New Roman" w:hAnsiTheme="majorBidi" w:cstheme="majorBidi"/>
          <w:sz w:val="24"/>
          <w:szCs w:val="24"/>
        </w:rPr>
        <w:t xml:space="preserve"> were found to be phylogenetically closely related with each other </w:t>
      </w:r>
      <w:r w:rsidR="006A7AF4">
        <w:rPr>
          <w:rFonts w:asciiTheme="majorBidi" w:eastAsia="Times New Roman" w:hAnsiTheme="majorBidi" w:cstheme="majorBidi"/>
          <w:sz w:val="24"/>
          <w:szCs w:val="24"/>
        </w:rPr>
        <w:t>as well as</w:t>
      </w:r>
      <w:r w:rsidR="009413EC">
        <w:rPr>
          <w:rFonts w:asciiTheme="majorBidi" w:eastAsia="Times New Roman" w:hAnsiTheme="majorBidi" w:cstheme="majorBidi"/>
          <w:sz w:val="24"/>
          <w:szCs w:val="24"/>
        </w:rPr>
        <w:t xml:space="preserve"> with some other isolates reported in the GenBank.</w:t>
      </w:r>
    </w:p>
    <w:p w14:paraId="31A2E32C" w14:textId="77777777" w:rsidR="00A8307E" w:rsidRPr="00732998" w:rsidRDefault="00A8307E" w:rsidP="0014259D">
      <w:pPr>
        <w:spacing w:line="480" w:lineRule="auto"/>
        <w:rPr>
          <w:rFonts w:asciiTheme="majorBidi" w:hAnsiTheme="majorBidi" w:cstheme="majorBidi"/>
          <w:b/>
          <w:bCs/>
          <w:sz w:val="24"/>
          <w:szCs w:val="24"/>
        </w:rPr>
      </w:pPr>
    </w:p>
    <w:p w14:paraId="50F1D15F" w14:textId="77777777" w:rsidR="0014259D" w:rsidRDefault="0014259D" w:rsidP="0014259D">
      <w:pPr>
        <w:spacing w:line="480" w:lineRule="auto"/>
        <w:rPr>
          <w:rFonts w:asciiTheme="majorBidi" w:hAnsiTheme="majorBidi" w:cstheme="majorBidi"/>
          <w:b/>
          <w:bCs/>
          <w:sz w:val="24"/>
          <w:szCs w:val="24"/>
        </w:rPr>
      </w:pPr>
      <w:r w:rsidRPr="000D1732">
        <w:rPr>
          <w:rFonts w:asciiTheme="majorBidi" w:hAnsiTheme="majorBidi" w:cstheme="majorBidi"/>
          <w:b/>
          <w:bCs/>
          <w:sz w:val="24"/>
          <w:szCs w:val="24"/>
        </w:rPr>
        <w:lastRenderedPageBreak/>
        <w:t>Acknowledg</w:t>
      </w:r>
      <w:r w:rsidR="004E2890">
        <w:rPr>
          <w:rFonts w:asciiTheme="majorBidi" w:hAnsiTheme="majorBidi" w:cstheme="majorBidi"/>
          <w:b/>
          <w:bCs/>
          <w:sz w:val="24"/>
          <w:szCs w:val="24"/>
        </w:rPr>
        <w:t>e</w:t>
      </w:r>
      <w:r w:rsidRPr="000D1732">
        <w:rPr>
          <w:rFonts w:asciiTheme="majorBidi" w:hAnsiTheme="majorBidi" w:cstheme="majorBidi"/>
          <w:b/>
          <w:bCs/>
          <w:sz w:val="24"/>
          <w:szCs w:val="24"/>
        </w:rPr>
        <w:t>ment:</w:t>
      </w:r>
    </w:p>
    <w:p w14:paraId="67FA00CD" w14:textId="77777777" w:rsidR="002D37EE" w:rsidRPr="002D37EE" w:rsidRDefault="002D37EE" w:rsidP="002D37EE">
      <w:pPr>
        <w:spacing w:line="480" w:lineRule="auto"/>
        <w:rPr>
          <w:rFonts w:asciiTheme="majorBidi" w:hAnsiTheme="majorBidi" w:cstheme="majorBidi"/>
          <w:sz w:val="24"/>
          <w:szCs w:val="24"/>
        </w:rPr>
      </w:pPr>
      <w:r w:rsidRPr="002D37EE">
        <w:rPr>
          <w:rFonts w:asciiTheme="majorBidi" w:hAnsiTheme="majorBidi" w:cstheme="majorBidi"/>
          <w:sz w:val="24"/>
          <w:szCs w:val="24"/>
        </w:rPr>
        <w:t xml:space="preserve">The authors greatly appreciate the financial support of Princess Nourah </w:t>
      </w:r>
      <w:proofErr w:type="spellStart"/>
      <w:r w:rsidRPr="002D37EE">
        <w:rPr>
          <w:rFonts w:asciiTheme="majorBidi" w:hAnsiTheme="majorBidi" w:cstheme="majorBidi"/>
          <w:sz w:val="24"/>
          <w:szCs w:val="24"/>
        </w:rPr>
        <w:t>bint</w:t>
      </w:r>
      <w:proofErr w:type="spellEnd"/>
      <w:r w:rsidRPr="002D37EE">
        <w:rPr>
          <w:rFonts w:asciiTheme="majorBidi" w:hAnsiTheme="majorBidi" w:cstheme="majorBidi"/>
          <w:sz w:val="24"/>
          <w:szCs w:val="24"/>
        </w:rPr>
        <w:t xml:space="preserve"> Abdulrahman University Researchers Supporting Project number (PNURSP2022R180), Princess Nourah </w:t>
      </w:r>
      <w:proofErr w:type="spellStart"/>
      <w:r w:rsidRPr="002D37EE">
        <w:rPr>
          <w:rFonts w:asciiTheme="majorBidi" w:hAnsiTheme="majorBidi" w:cstheme="majorBidi"/>
          <w:sz w:val="24"/>
          <w:szCs w:val="24"/>
        </w:rPr>
        <w:t>bint</w:t>
      </w:r>
      <w:proofErr w:type="spellEnd"/>
      <w:r w:rsidRPr="002D37EE">
        <w:rPr>
          <w:rFonts w:asciiTheme="majorBidi" w:hAnsiTheme="majorBidi" w:cstheme="majorBidi"/>
          <w:sz w:val="24"/>
          <w:szCs w:val="24"/>
        </w:rPr>
        <w:t xml:space="preserve"> Abdulrahman University, Riyadh, Saudi Arabia.</w:t>
      </w:r>
    </w:p>
    <w:p w14:paraId="7CFDA9C3" w14:textId="77777777" w:rsidR="00BD6964" w:rsidRPr="00F409D1" w:rsidRDefault="002D37EE" w:rsidP="002D37EE">
      <w:pPr>
        <w:spacing w:line="480" w:lineRule="auto"/>
        <w:rPr>
          <w:rFonts w:asciiTheme="majorBidi" w:hAnsiTheme="majorBidi" w:cstheme="majorBidi"/>
          <w:b/>
          <w:bCs/>
          <w:sz w:val="24"/>
          <w:szCs w:val="24"/>
        </w:rPr>
      </w:pPr>
      <w:r>
        <w:rPr>
          <w:rFonts w:asciiTheme="majorBidi" w:hAnsiTheme="majorBidi" w:cstheme="majorBidi"/>
          <w:b/>
          <w:bCs/>
          <w:sz w:val="24"/>
          <w:szCs w:val="24"/>
        </w:rPr>
        <w:br w:type="column"/>
      </w:r>
      <w:r w:rsidR="00BD6964" w:rsidRPr="00F409D1">
        <w:rPr>
          <w:rFonts w:asciiTheme="majorBidi" w:hAnsiTheme="majorBidi" w:cstheme="majorBidi"/>
          <w:b/>
          <w:bCs/>
          <w:sz w:val="24"/>
          <w:szCs w:val="24"/>
        </w:rPr>
        <w:lastRenderedPageBreak/>
        <w:t>References:</w:t>
      </w:r>
    </w:p>
    <w:p w14:paraId="2A669042" w14:textId="77777777" w:rsidR="00B537E0" w:rsidRPr="00F409D1" w:rsidRDefault="00B537E0" w:rsidP="003233B9">
      <w:pPr>
        <w:pStyle w:val="a4"/>
        <w:numPr>
          <w:ilvl w:val="0"/>
          <w:numId w:val="9"/>
        </w:numPr>
        <w:shd w:val="clear" w:color="auto" w:fill="FFFFFF"/>
        <w:spacing w:after="0" w:line="0" w:lineRule="auto"/>
        <w:jc w:val="both"/>
        <w:rPr>
          <w:rFonts w:asciiTheme="majorBidi" w:eastAsia="Times New Roman" w:hAnsiTheme="majorBidi" w:cstheme="majorBidi"/>
          <w:sz w:val="24"/>
          <w:szCs w:val="24"/>
        </w:rPr>
      </w:pPr>
      <w:r w:rsidRPr="00F409D1">
        <w:rPr>
          <w:rFonts w:asciiTheme="majorBidi" w:eastAsia="Times New Roman" w:hAnsiTheme="majorBidi" w:cstheme="majorBidi"/>
          <w:sz w:val="24"/>
          <w:szCs w:val="24"/>
        </w:rPr>
        <w:t>1295</w:t>
      </w:r>
    </w:p>
    <w:p w14:paraId="3BB8F58A" w14:textId="77777777" w:rsidR="00170127" w:rsidRPr="00F409D1" w:rsidRDefault="00C420E4" w:rsidP="00E841C8">
      <w:pPr>
        <w:spacing w:after="0" w:line="480" w:lineRule="auto"/>
        <w:ind w:left="180"/>
        <w:jc w:val="both"/>
        <w:textAlignment w:val="baseline"/>
        <w:rPr>
          <w:rFonts w:asciiTheme="majorBidi" w:hAnsiTheme="majorBidi" w:cstheme="majorBidi"/>
          <w:sz w:val="24"/>
          <w:szCs w:val="24"/>
        </w:rPr>
      </w:pPr>
      <w:hyperlink r:id="rId13" w:history="1">
        <w:r w:rsidR="00170127" w:rsidRPr="00F409D1">
          <w:rPr>
            <w:rFonts w:asciiTheme="majorBidi" w:hAnsiTheme="majorBidi" w:cstheme="majorBidi"/>
            <w:sz w:val="24"/>
            <w:szCs w:val="24"/>
          </w:rPr>
          <w:t>Akhtar, K. P.</w:t>
        </w:r>
      </w:hyperlink>
      <w:r w:rsidR="00B65894" w:rsidRPr="00F409D1">
        <w:rPr>
          <w:rFonts w:asciiTheme="majorBidi" w:hAnsiTheme="majorBidi" w:cstheme="majorBidi"/>
          <w:sz w:val="24"/>
          <w:szCs w:val="24"/>
        </w:rPr>
        <w:t>,</w:t>
      </w:r>
      <w:r w:rsidR="00170127" w:rsidRPr="00F409D1">
        <w:rPr>
          <w:rFonts w:asciiTheme="majorBidi" w:hAnsiTheme="majorBidi" w:cstheme="majorBidi"/>
          <w:sz w:val="24"/>
          <w:szCs w:val="24"/>
        </w:rPr>
        <w:t xml:space="preserve"> </w:t>
      </w:r>
      <w:r w:rsidR="00E841C8" w:rsidRPr="00E841C8">
        <w:rPr>
          <w:rFonts w:asciiTheme="majorBidi" w:hAnsiTheme="majorBidi" w:cstheme="majorBidi"/>
          <w:sz w:val="24"/>
          <w:szCs w:val="24"/>
        </w:rPr>
        <w:t>M.</w:t>
      </w:r>
      <w:r w:rsidR="00E841C8">
        <w:rPr>
          <w:rFonts w:asciiTheme="majorBidi" w:hAnsiTheme="majorBidi" w:cstheme="majorBidi"/>
          <w:sz w:val="24"/>
          <w:szCs w:val="24"/>
        </w:rPr>
        <w:t xml:space="preserve"> </w:t>
      </w:r>
      <w:hyperlink r:id="rId14" w:history="1">
        <w:r w:rsidR="00170127" w:rsidRPr="00F409D1">
          <w:rPr>
            <w:rFonts w:asciiTheme="majorBidi" w:hAnsiTheme="majorBidi" w:cstheme="majorBidi"/>
            <w:sz w:val="24"/>
            <w:szCs w:val="24"/>
          </w:rPr>
          <w:t xml:space="preserve">Matin, </w:t>
        </w:r>
      </w:hyperlink>
      <w:r w:rsidR="00E841C8" w:rsidRPr="00E841C8">
        <w:t xml:space="preserve"> </w:t>
      </w:r>
      <w:r w:rsidR="00E841C8" w:rsidRPr="00E841C8">
        <w:rPr>
          <w:rFonts w:asciiTheme="majorBidi" w:hAnsiTheme="majorBidi" w:cstheme="majorBidi"/>
          <w:sz w:val="24"/>
          <w:szCs w:val="24"/>
        </w:rPr>
        <w:t>J. H.</w:t>
      </w:r>
      <w:r w:rsidR="00170127" w:rsidRPr="00F409D1">
        <w:rPr>
          <w:rFonts w:asciiTheme="majorBidi" w:hAnsiTheme="majorBidi" w:cstheme="majorBidi"/>
          <w:sz w:val="24"/>
          <w:szCs w:val="24"/>
        </w:rPr>
        <w:t xml:space="preserve"> </w:t>
      </w:r>
      <w:hyperlink r:id="rId15" w:history="1">
        <w:r w:rsidR="00170127" w:rsidRPr="00F409D1">
          <w:rPr>
            <w:rFonts w:asciiTheme="majorBidi" w:hAnsiTheme="majorBidi" w:cstheme="majorBidi"/>
            <w:sz w:val="24"/>
            <w:szCs w:val="24"/>
          </w:rPr>
          <w:t xml:space="preserve">Mirza, </w:t>
        </w:r>
      </w:hyperlink>
      <w:r w:rsidR="00B65894" w:rsidRPr="00F409D1">
        <w:rPr>
          <w:rFonts w:asciiTheme="majorBidi" w:hAnsiTheme="majorBidi" w:cstheme="majorBidi"/>
          <w:sz w:val="24"/>
          <w:szCs w:val="24"/>
        </w:rPr>
        <w:t>,</w:t>
      </w:r>
      <w:r w:rsidR="00170127" w:rsidRPr="00F409D1">
        <w:rPr>
          <w:rFonts w:asciiTheme="majorBidi" w:hAnsiTheme="majorBidi" w:cstheme="majorBidi"/>
          <w:sz w:val="24"/>
          <w:szCs w:val="24"/>
        </w:rPr>
        <w:t xml:space="preserve"> </w:t>
      </w:r>
      <w:r w:rsidR="00E841C8" w:rsidRPr="00E841C8">
        <w:rPr>
          <w:rFonts w:asciiTheme="majorBidi" w:hAnsiTheme="majorBidi" w:cstheme="majorBidi"/>
          <w:sz w:val="24"/>
          <w:szCs w:val="24"/>
        </w:rPr>
        <w:t>A. S.</w:t>
      </w:r>
      <w:r w:rsidR="00E841C8">
        <w:rPr>
          <w:rFonts w:asciiTheme="majorBidi" w:hAnsiTheme="majorBidi" w:cstheme="majorBidi"/>
          <w:sz w:val="24"/>
          <w:szCs w:val="24"/>
        </w:rPr>
        <w:t xml:space="preserve"> </w:t>
      </w:r>
      <w:hyperlink r:id="rId16" w:history="1">
        <w:r w:rsidR="00170127" w:rsidRPr="00F409D1">
          <w:rPr>
            <w:rFonts w:asciiTheme="majorBidi" w:hAnsiTheme="majorBidi" w:cstheme="majorBidi"/>
            <w:sz w:val="24"/>
            <w:szCs w:val="24"/>
          </w:rPr>
          <w:t xml:space="preserve">Shakir, </w:t>
        </w:r>
      </w:hyperlink>
      <w:r w:rsidR="00E841C8" w:rsidRPr="00E841C8">
        <w:t xml:space="preserve"> </w:t>
      </w:r>
      <w:r w:rsidR="00E841C8" w:rsidRPr="00E841C8">
        <w:rPr>
          <w:rFonts w:asciiTheme="majorBidi" w:hAnsiTheme="majorBidi" w:cstheme="majorBidi"/>
        </w:rPr>
        <w:t>and</w:t>
      </w:r>
      <w:r w:rsidR="00E841C8">
        <w:t xml:space="preserve"> </w:t>
      </w:r>
      <w:r w:rsidR="00E841C8" w:rsidRPr="00E841C8">
        <w:rPr>
          <w:rFonts w:asciiTheme="majorBidi" w:hAnsiTheme="majorBidi" w:cstheme="majorBidi"/>
          <w:sz w:val="24"/>
          <w:szCs w:val="24"/>
        </w:rPr>
        <w:t>M.</w:t>
      </w:r>
      <w:r w:rsidR="00170127" w:rsidRPr="00F409D1">
        <w:rPr>
          <w:rFonts w:asciiTheme="majorBidi" w:hAnsiTheme="majorBidi" w:cstheme="majorBidi"/>
          <w:sz w:val="24"/>
          <w:szCs w:val="24"/>
        </w:rPr>
        <w:t> </w:t>
      </w:r>
      <w:hyperlink r:id="rId17" w:history="1">
        <w:r w:rsidR="00170127" w:rsidRPr="00F409D1">
          <w:rPr>
            <w:rFonts w:asciiTheme="majorBidi" w:hAnsiTheme="majorBidi" w:cstheme="majorBidi"/>
            <w:sz w:val="24"/>
            <w:szCs w:val="24"/>
          </w:rPr>
          <w:t xml:space="preserve">Rafique, </w:t>
        </w:r>
      </w:hyperlink>
      <w:r w:rsidR="00170127" w:rsidRPr="00F409D1">
        <w:rPr>
          <w:rFonts w:asciiTheme="majorBidi" w:hAnsiTheme="majorBidi" w:cstheme="majorBidi"/>
          <w:sz w:val="24"/>
          <w:szCs w:val="24"/>
        </w:rPr>
        <w:t xml:space="preserve"> 1994. Some studies on post-harvest diseases of tomato fruits and their chemical control. </w:t>
      </w:r>
      <w:hyperlink r:id="rId18" w:history="1">
        <w:r w:rsidR="00170127" w:rsidRPr="00F409D1">
          <w:rPr>
            <w:rFonts w:asciiTheme="majorBidi" w:hAnsiTheme="majorBidi" w:cstheme="majorBidi"/>
            <w:sz w:val="24"/>
            <w:szCs w:val="24"/>
          </w:rPr>
          <w:t>Pakistan Journal of Phytopathology</w:t>
        </w:r>
      </w:hyperlink>
      <w:r w:rsidR="00E841C8">
        <w:rPr>
          <w:rFonts w:asciiTheme="majorBidi" w:hAnsiTheme="majorBidi" w:cstheme="majorBidi"/>
          <w:sz w:val="24"/>
          <w:szCs w:val="24"/>
        </w:rPr>
        <w:t>,</w:t>
      </w:r>
      <w:r w:rsidR="00170127" w:rsidRPr="00F409D1">
        <w:rPr>
          <w:rFonts w:asciiTheme="majorBidi" w:hAnsiTheme="majorBidi" w:cstheme="majorBidi"/>
          <w:sz w:val="24"/>
          <w:szCs w:val="24"/>
        </w:rPr>
        <w:t xml:space="preserve"> 6</w:t>
      </w:r>
      <w:r w:rsidR="00E841C8">
        <w:rPr>
          <w:rFonts w:asciiTheme="majorBidi" w:hAnsiTheme="majorBidi" w:cstheme="majorBidi"/>
          <w:sz w:val="24"/>
          <w:szCs w:val="24"/>
        </w:rPr>
        <w:t>:</w:t>
      </w:r>
      <w:r w:rsidR="00170127" w:rsidRPr="00F409D1">
        <w:rPr>
          <w:rFonts w:asciiTheme="majorBidi" w:hAnsiTheme="majorBidi" w:cstheme="majorBidi"/>
          <w:sz w:val="24"/>
          <w:szCs w:val="24"/>
        </w:rPr>
        <w:t xml:space="preserve"> 125-129.</w:t>
      </w:r>
    </w:p>
    <w:p w14:paraId="41B08680" w14:textId="77777777" w:rsidR="00170127" w:rsidRPr="005405D0" w:rsidRDefault="00170127" w:rsidP="005D08E0">
      <w:pPr>
        <w:spacing w:line="480" w:lineRule="auto"/>
        <w:ind w:left="180"/>
        <w:jc w:val="both"/>
        <w:rPr>
          <w:rFonts w:asciiTheme="majorBidi" w:hAnsiTheme="majorBidi" w:cstheme="majorBidi"/>
          <w:sz w:val="24"/>
          <w:szCs w:val="24"/>
        </w:rPr>
      </w:pPr>
      <w:proofErr w:type="gramStart"/>
      <w:r w:rsidRPr="005405D0">
        <w:rPr>
          <w:rFonts w:asciiTheme="majorBidi" w:hAnsiTheme="majorBidi" w:cstheme="majorBidi"/>
          <w:sz w:val="24"/>
          <w:szCs w:val="24"/>
        </w:rPr>
        <w:t>Akhtar,  K.</w:t>
      </w:r>
      <w:proofErr w:type="gramEnd"/>
      <w:r w:rsidRPr="005405D0">
        <w:rPr>
          <w:rFonts w:asciiTheme="majorBidi" w:hAnsiTheme="majorBidi" w:cstheme="majorBidi"/>
          <w:sz w:val="24"/>
          <w:szCs w:val="24"/>
        </w:rPr>
        <w:t xml:space="preserve"> P.</w:t>
      </w:r>
      <w:r>
        <w:rPr>
          <w:rFonts w:asciiTheme="majorBidi" w:hAnsiTheme="majorBidi" w:cstheme="majorBidi"/>
          <w:sz w:val="24"/>
          <w:szCs w:val="24"/>
        </w:rPr>
        <w:t>,</w:t>
      </w:r>
      <w:r w:rsidRPr="005405D0">
        <w:rPr>
          <w:rFonts w:asciiTheme="majorBidi" w:hAnsiTheme="majorBidi" w:cstheme="majorBidi"/>
          <w:sz w:val="24"/>
          <w:szCs w:val="24"/>
        </w:rPr>
        <w:t xml:space="preserve"> </w:t>
      </w:r>
      <w:r>
        <w:rPr>
          <w:rFonts w:asciiTheme="majorBidi" w:hAnsiTheme="majorBidi" w:cstheme="majorBidi"/>
          <w:sz w:val="24"/>
          <w:szCs w:val="24"/>
        </w:rPr>
        <w:t xml:space="preserve"> </w:t>
      </w:r>
      <w:r w:rsidRPr="005405D0">
        <w:rPr>
          <w:rFonts w:asciiTheme="majorBidi" w:hAnsiTheme="majorBidi" w:cstheme="majorBidi"/>
          <w:sz w:val="24"/>
          <w:szCs w:val="24"/>
        </w:rPr>
        <w:t>M. Y.</w:t>
      </w:r>
      <w:r w:rsidR="00E841C8" w:rsidRPr="00E841C8">
        <w:rPr>
          <w:rFonts w:asciiTheme="majorBidi" w:hAnsiTheme="majorBidi" w:cstheme="majorBidi"/>
          <w:sz w:val="24"/>
          <w:szCs w:val="24"/>
        </w:rPr>
        <w:t xml:space="preserve"> </w:t>
      </w:r>
      <w:r w:rsidR="00E841C8" w:rsidRPr="005405D0">
        <w:rPr>
          <w:rFonts w:asciiTheme="majorBidi" w:hAnsiTheme="majorBidi" w:cstheme="majorBidi"/>
          <w:sz w:val="24"/>
          <w:szCs w:val="24"/>
        </w:rPr>
        <w:t>Saleem</w:t>
      </w:r>
      <w:r w:rsidR="00B65894">
        <w:rPr>
          <w:rFonts w:asciiTheme="majorBidi" w:hAnsiTheme="majorBidi" w:cstheme="majorBidi"/>
          <w:sz w:val="24"/>
          <w:szCs w:val="24"/>
        </w:rPr>
        <w:t>,</w:t>
      </w:r>
      <w:r w:rsidRPr="005405D0">
        <w:rPr>
          <w:rFonts w:asciiTheme="majorBidi" w:hAnsiTheme="majorBidi" w:cstheme="majorBidi"/>
          <w:sz w:val="24"/>
          <w:szCs w:val="24"/>
        </w:rPr>
        <w:t xml:space="preserve">  </w:t>
      </w:r>
      <w:r w:rsidR="005D08E0" w:rsidRPr="005405D0">
        <w:rPr>
          <w:rFonts w:asciiTheme="majorBidi" w:hAnsiTheme="majorBidi" w:cstheme="majorBidi"/>
          <w:sz w:val="24"/>
          <w:szCs w:val="24"/>
        </w:rPr>
        <w:t>M.</w:t>
      </w:r>
      <w:r w:rsidR="005D08E0">
        <w:rPr>
          <w:rFonts w:asciiTheme="majorBidi" w:hAnsiTheme="majorBidi" w:cstheme="majorBidi"/>
          <w:sz w:val="24"/>
          <w:szCs w:val="24"/>
        </w:rPr>
        <w:t xml:space="preserve"> </w:t>
      </w:r>
      <w:r w:rsidRPr="005405D0">
        <w:rPr>
          <w:rFonts w:asciiTheme="majorBidi" w:hAnsiTheme="majorBidi" w:cstheme="majorBidi"/>
          <w:sz w:val="24"/>
          <w:szCs w:val="24"/>
        </w:rPr>
        <w:t>Asghar,</w:t>
      </w:r>
      <w:r w:rsidR="00AB1BEF">
        <w:rPr>
          <w:rFonts w:asciiTheme="majorBidi" w:hAnsiTheme="majorBidi" w:cstheme="majorBidi"/>
          <w:sz w:val="24"/>
          <w:szCs w:val="24"/>
        </w:rPr>
        <w:t xml:space="preserve"> and</w:t>
      </w:r>
      <w:r w:rsidRPr="005405D0">
        <w:rPr>
          <w:rFonts w:asciiTheme="majorBidi" w:hAnsiTheme="majorBidi" w:cstheme="majorBidi"/>
          <w:sz w:val="24"/>
          <w:szCs w:val="24"/>
        </w:rPr>
        <w:t xml:space="preserve"> M. A.</w:t>
      </w:r>
      <w:r w:rsidR="005D08E0" w:rsidRPr="005D08E0">
        <w:rPr>
          <w:rFonts w:asciiTheme="majorBidi" w:hAnsiTheme="majorBidi" w:cstheme="majorBidi"/>
          <w:sz w:val="24"/>
          <w:szCs w:val="24"/>
        </w:rPr>
        <w:t xml:space="preserve"> </w:t>
      </w:r>
      <w:proofErr w:type="spellStart"/>
      <w:r w:rsidR="005D08E0" w:rsidRPr="005405D0">
        <w:rPr>
          <w:rFonts w:asciiTheme="majorBidi" w:hAnsiTheme="majorBidi" w:cstheme="majorBidi"/>
          <w:sz w:val="24"/>
          <w:szCs w:val="24"/>
        </w:rPr>
        <w:t>Haq</w:t>
      </w:r>
      <w:proofErr w:type="spellEnd"/>
      <w:r w:rsidR="005D08E0" w:rsidRPr="005405D0">
        <w:rPr>
          <w:rFonts w:asciiTheme="majorBidi" w:hAnsiTheme="majorBidi" w:cstheme="majorBidi"/>
          <w:sz w:val="24"/>
          <w:szCs w:val="24"/>
        </w:rPr>
        <w:t>.</w:t>
      </w:r>
      <w:r w:rsidR="00B65894">
        <w:rPr>
          <w:rFonts w:asciiTheme="majorBidi" w:hAnsiTheme="majorBidi" w:cstheme="majorBidi"/>
          <w:sz w:val="24"/>
          <w:szCs w:val="24"/>
        </w:rPr>
        <w:t>,</w:t>
      </w:r>
      <w:r w:rsidRPr="005405D0">
        <w:rPr>
          <w:rFonts w:asciiTheme="majorBidi" w:hAnsiTheme="majorBidi" w:cstheme="majorBidi"/>
          <w:sz w:val="24"/>
          <w:szCs w:val="24"/>
        </w:rPr>
        <w:t xml:space="preserve"> 2004. New report of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causing leaf blight of tomato in Pakistan. Plant Pathology</w:t>
      </w:r>
      <w:r w:rsidR="005D08E0">
        <w:rPr>
          <w:rFonts w:asciiTheme="majorBidi" w:hAnsiTheme="majorBidi" w:cstheme="majorBidi"/>
          <w:sz w:val="24"/>
          <w:szCs w:val="24"/>
        </w:rPr>
        <w:t>,</w:t>
      </w:r>
      <w:r w:rsidRPr="005405D0">
        <w:rPr>
          <w:rFonts w:asciiTheme="majorBidi" w:hAnsiTheme="majorBidi" w:cstheme="majorBidi"/>
          <w:sz w:val="24"/>
          <w:szCs w:val="24"/>
        </w:rPr>
        <w:t xml:space="preserve"> </w:t>
      </w:r>
      <w:hyperlink r:id="rId19" w:history="1">
        <w:r w:rsidR="00302801" w:rsidRPr="00236C10">
          <w:rPr>
            <w:rStyle w:val="Hyperlink"/>
            <w:rFonts w:asciiTheme="majorBidi" w:hAnsiTheme="majorBidi" w:cstheme="majorBidi"/>
            <w:sz w:val="24"/>
            <w:szCs w:val="24"/>
          </w:rPr>
          <w:t>https://doi.org/10.1111/j.1365-3059.2004.01099.x</w:t>
        </w:r>
      </w:hyperlink>
    </w:p>
    <w:p w14:paraId="2C24AE66" w14:textId="77777777" w:rsidR="00170127" w:rsidRPr="005405D0" w:rsidRDefault="00170127" w:rsidP="00AB1BEF">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Ana Beatriz Monteiro Ferreira, Ivan Herman Fischer, Luís </w:t>
      </w:r>
      <w:proofErr w:type="spellStart"/>
      <w:r w:rsidRPr="005405D0">
        <w:rPr>
          <w:rFonts w:asciiTheme="majorBidi" w:hAnsiTheme="majorBidi" w:cstheme="majorBidi"/>
          <w:sz w:val="24"/>
          <w:szCs w:val="24"/>
        </w:rPr>
        <w:t>Garrigós</w:t>
      </w:r>
      <w:proofErr w:type="spellEnd"/>
      <w:r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Leite</w:t>
      </w:r>
      <w:proofErr w:type="spellEnd"/>
      <w:r w:rsidRPr="005405D0">
        <w:rPr>
          <w:rFonts w:asciiTheme="majorBidi" w:hAnsiTheme="majorBidi" w:cstheme="majorBidi"/>
          <w:sz w:val="24"/>
          <w:szCs w:val="24"/>
        </w:rPr>
        <w:t xml:space="preserve">, Carlos Roberto </w:t>
      </w:r>
      <w:proofErr w:type="spellStart"/>
      <w:r w:rsidRPr="005405D0">
        <w:rPr>
          <w:rFonts w:asciiTheme="majorBidi" w:hAnsiTheme="majorBidi" w:cstheme="majorBidi"/>
          <w:sz w:val="24"/>
          <w:szCs w:val="24"/>
        </w:rPr>
        <w:t>Padovani</w:t>
      </w:r>
      <w:proofErr w:type="spellEnd"/>
      <w:r w:rsidRPr="005405D0">
        <w:rPr>
          <w:rFonts w:asciiTheme="majorBidi" w:hAnsiTheme="majorBidi" w:cstheme="majorBidi"/>
          <w:sz w:val="24"/>
          <w:szCs w:val="24"/>
        </w:rPr>
        <w:t>,</w:t>
      </w:r>
      <w:r w:rsidR="00AB1BEF">
        <w:rPr>
          <w:rFonts w:asciiTheme="majorBidi" w:hAnsiTheme="majorBidi" w:cstheme="majorBidi"/>
          <w:sz w:val="24"/>
          <w:szCs w:val="24"/>
        </w:rPr>
        <w:t xml:space="preserve"> and</w:t>
      </w:r>
      <w:r w:rsidRPr="005405D0">
        <w:rPr>
          <w:rFonts w:asciiTheme="majorBidi" w:hAnsiTheme="majorBidi" w:cstheme="majorBidi"/>
          <w:sz w:val="24"/>
          <w:szCs w:val="24"/>
        </w:rPr>
        <w:t xml:space="preserve"> César Júnior Bueno</w:t>
      </w:r>
      <w:r w:rsidR="00B65894">
        <w:rPr>
          <w:rFonts w:asciiTheme="majorBidi" w:hAnsiTheme="majorBidi" w:cstheme="majorBidi"/>
          <w:sz w:val="24"/>
          <w:szCs w:val="24"/>
        </w:rPr>
        <w:t>,</w:t>
      </w:r>
      <w:r w:rsidRPr="005405D0">
        <w:rPr>
          <w:rFonts w:asciiTheme="majorBidi" w:hAnsiTheme="majorBidi" w:cstheme="majorBidi"/>
          <w:sz w:val="24"/>
          <w:szCs w:val="24"/>
        </w:rPr>
        <w:t xml:space="preserve"> 2019.  Culture media to detect and criteria to evaluate and report the activity of extracellular enzymes produced by phytopathogenic fungi. </w:t>
      </w:r>
      <w:proofErr w:type="spellStart"/>
      <w:r w:rsidRPr="005405D0">
        <w:rPr>
          <w:rFonts w:asciiTheme="majorBidi" w:hAnsiTheme="majorBidi" w:cstheme="majorBidi"/>
          <w:sz w:val="24"/>
          <w:szCs w:val="24"/>
        </w:rPr>
        <w:t>Arq</w:t>
      </w:r>
      <w:proofErr w:type="spellEnd"/>
      <w:r w:rsidRPr="005405D0">
        <w:rPr>
          <w:rFonts w:asciiTheme="majorBidi" w:hAnsiTheme="majorBidi" w:cstheme="majorBidi"/>
          <w:sz w:val="24"/>
          <w:szCs w:val="24"/>
        </w:rPr>
        <w:t>. I</w:t>
      </w:r>
      <w:r>
        <w:rPr>
          <w:rFonts w:asciiTheme="majorBidi" w:hAnsiTheme="majorBidi" w:cstheme="majorBidi"/>
          <w:sz w:val="24"/>
          <w:szCs w:val="24"/>
        </w:rPr>
        <w:t>nst. Biol.</w:t>
      </w:r>
      <w:r w:rsidR="005D08E0">
        <w:rPr>
          <w:rFonts w:asciiTheme="majorBidi" w:hAnsiTheme="majorBidi" w:cstheme="majorBidi"/>
          <w:sz w:val="24"/>
          <w:szCs w:val="24"/>
        </w:rPr>
        <w:t>,</w:t>
      </w:r>
      <w:r>
        <w:rPr>
          <w:rFonts w:asciiTheme="majorBidi" w:hAnsiTheme="majorBidi" w:cstheme="majorBidi"/>
          <w:sz w:val="24"/>
          <w:szCs w:val="24"/>
        </w:rPr>
        <w:t xml:space="preserve"> 86</w:t>
      </w:r>
      <w:r w:rsidR="005D08E0">
        <w:rPr>
          <w:rFonts w:asciiTheme="majorBidi" w:hAnsiTheme="majorBidi" w:cstheme="majorBidi"/>
          <w:sz w:val="24"/>
          <w:szCs w:val="24"/>
        </w:rPr>
        <w:t>:</w:t>
      </w:r>
      <w:r>
        <w:rPr>
          <w:rFonts w:asciiTheme="majorBidi" w:hAnsiTheme="majorBidi" w:cstheme="majorBidi"/>
          <w:sz w:val="24"/>
          <w:szCs w:val="24"/>
        </w:rPr>
        <w:t xml:space="preserve"> 1-9, e0592017</w:t>
      </w:r>
    </w:p>
    <w:p w14:paraId="164346FD" w14:textId="77777777" w:rsidR="00170127" w:rsidRPr="00BC1701" w:rsidRDefault="00170127" w:rsidP="005D08E0">
      <w:pPr>
        <w:spacing w:line="480" w:lineRule="auto"/>
        <w:ind w:left="180"/>
        <w:jc w:val="both"/>
        <w:rPr>
          <w:rFonts w:asciiTheme="majorBidi" w:hAnsiTheme="majorBidi" w:cstheme="majorBidi"/>
          <w:sz w:val="24"/>
          <w:szCs w:val="24"/>
        </w:rPr>
      </w:pPr>
      <w:r w:rsidRPr="00BC1701">
        <w:rPr>
          <w:rFonts w:asciiTheme="majorBidi" w:hAnsiTheme="majorBidi" w:cstheme="majorBidi"/>
          <w:sz w:val="24"/>
          <w:szCs w:val="24"/>
        </w:rPr>
        <w:t xml:space="preserve">Anuj </w:t>
      </w:r>
      <w:proofErr w:type="spellStart"/>
      <w:r w:rsidRPr="00BC1701">
        <w:rPr>
          <w:rFonts w:asciiTheme="majorBidi" w:hAnsiTheme="majorBidi" w:cstheme="majorBidi"/>
          <w:sz w:val="24"/>
          <w:szCs w:val="24"/>
        </w:rPr>
        <w:t>Mamgain</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Rajib</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Roychowdhury</w:t>
      </w:r>
      <w:proofErr w:type="spellEnd"/>
      <w:r w:rsidRPr="00BC1701">
        <w:rPr>
          <w:rFonts w:asciiTheme="majorBidi" w:hAnsiTheme="majorBidi" w:cstheme="majorBidi"/>
          <w:sz w:val="24"/>
          <w:szCs w:val="24"/>
        </w:rPr>
        <w:t xml:space="preserve"> and </w:t>
      </w:r>
      <w:proofErr w:type="spellStart"/>
      <w:r w:rsidRPr="00BC1701">
        <w:rPr>
          <w:rFonts w:asciiTheme="majorBidi" w:hAnsiTheme="majorBidi" w:cstheme="majorBidi"/>
          <w:sz w:val="24"/>
          <w:szCs w:val="24"/>
        </w:rPr>
        <w:t>Jagatpati</w:t>
      </w:r>
      <w:proofErr w:type="spellEnd"/>
      <w:r w:rsidRPr="00BC1701">
        <w:rPr>
          <w:rFonts w:asciiTheme="majorBidi" w:hAnsiTheme="majorBidi" w:cstheme="majorBidi"/>
          <w:sz w:val="24"/>
          <w:szCs w:val="24"/>
        </w:rPr>
        <w:t xml:space="preserve"> </w:t>
      </w:r>
      <w:proofErr w:type="spellStart"/>
      <w:r w:rsidRPr="00BC1701">
        <w:rPr>
          <w:rFonts w:asciiTheme="majorBidi" w:hAnsiTheme="majorBidi" w:cstheme="majorBidi"/>
          <w:sz w:val="24"/>
          <w:szCs w:val="24"/>
        </w:rPr>
        <w:t>Tah</w:t>
      </w:r>
      <w:proofErr w:type="spellEnd"/>
      <w:r w:rsidRPr="00BC1701">
        <w:rPr>
          <w:rFonts w:asciiTheme="majorBidi" w:hAnsiTheme="majorBidi" w:cstheme="majorBidi"/>
          <w:sz w:val="24"/>
          <w:szCs w:val="24"/>
        </w:rPr>
        <w:t>.</w:t>
      </w:r>
      <w:r w:rsidR="004B265A">
        <w:rPr>
          <w:rFonts w:asciiTheme="majorBidi" w:hAnsiTheme="majorBidi" w:cstheme="majorBidi"/>
          <w:sz w:val="24"/>
          <w:szCs w:val="24"/>
        </w:rPr>
        <w:t>,</w:t>
      </w:r>
      <w:r w:rsidRPr="00BC1701">
        <w:rPr>
          <w:rFonts w:asciiTheme="majorBidi" w:hAnsiTheme="majorBidi" w:cstheme="majorBidi"/>
          <w:sz w:val="24"/>
          <w:szCs w:val="24"/>
        </w:rPr>
        <w:t xml:space="preserve"> 2013. Alternaria pathogenicity and its strategic controls</w:t>
      </w:r>
      <w:r w:rsidR="005D08E0">
        <w:rPr>
          <w:rFonts w:asciiTheme="majorBidi" w:hAnsiTheme="majorBidi" w:cstheme="majorBidi"/>
          <w:sz w:val="24"/>
          <w:szCs w:val="24"/>
        </w:rPr>
        <w:t>.</w:t>
      </w:r>
      <w:r w:rsidRPr="00BC1701">
        <w:rPr>
          <w:rFonts w:asciiTheme="majorBidi" w:hAnsiTheme="majorBidi" w:cstheme="majorBidi"/>
          <w:sz w:val="24"/>
          <w:szCs w:val="24"/>
        </w:rPr>
        <w:t xml:space="preserve"> Research Journal of Biology</w:t>
      </w:r>
      <w:r w:rsidR="005D08E0">
        <w:rPr>
          <w:rFonts w:asciiTheme="majorBidi" w:hAnsiTheme="majorBidi" w:cstheme="majorBidi"/>
          <w:sz w:val="24"/>
          <w:szCs w:val="24"/>
        </w:rPr>
        <w:t>,</w:t>
      </w:r>
      <w:r w:rsidRPr="00BC1701">
        <w:rPr>
          <w:rFonts w:asciiTheme="majorBidi" w:hAnsiTheme="majorBidi" w:cstheme="majorBidi"/>
          <w:sz w:val="24"/>
          <w:szCs w:val="24"/>
        </w:rPr>
        <w:t xml:space="preserve"> 1</w:t>
      </w:r>
      <w:r w:rsidR="005D08E0">
        <w:rPr>
          <w:rFonts w:asciiTheme="majorBidi" w:hAnsiTheme="majorBidi" w:cstheme="majorBidi"/>
          <w:sz w:val="24"/>
          <w:szCs w:val="24"/>
        </w:rPr>
        <w:t>:</w:t>
      </w:r>
      <w:r w:rsidRPr="00BC1701">
        <w:rPr>
          <w:rFonts w:asciiTheme="majorBidi" w:hAnsiTheme="majorBidi" w:cstheme="majorBidi"/>
          <w:sz w:val="24"/>
          <w:szCs w:val="24"/>
        </w:rPr>
        <w:t xml:space="preserve"> 01-09.</w:t>
      </w:r>
    </w:p>
    <w:p w14:paraId="2E0719C6" w14:textId="77777777" w:rsidR="00170127" w:rsidRPr="00B537E0" w:rsidRDefault="00170127" w:rsidP="00D96A55">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Asai</w:t>
      </w:r>
      <w:proofErr w:type="spellEnd"/>
      <w:r w:rsidRPr="00B537E0">
        <w:rPr>
          <w:rFonts w:asciiTheme="majorBidi" w:hAnsiTheme="majorBidi" w:cstheme="majorBidi"/>
          <w:sz w:val="24"/>
          <w:szCs w:val="24"/>
        </w:rPr>
        <w:t>, S.</w:t>
      </w:r>
      <w:r w:rsidR="005D08E0">
        <w:rPr>
          <w:rFonts w:asciiTheme="majorBidi" w:hAnsiTheme="majorBidi" w:cstheme="majorBidi"/>
          <w:sz w:val="24"/>
          <w:szCs w:val="24"/>
        </w:rPr>
        <w:t>,</w:t>
      </w:r>
      <w:r w:rsidRPr="00B537E0">
        <w:rPr>
          <w:rFonts w:asciiTheme="majorBidi" w:hAnsiTheme="majorBidi" w:cstheme="majorBidi"/>
          <w:sz w:val="24"/>
          <w:szCs w:val="24"/>
        </w:rPr>
        <w:t xml:space="preserve"> </w:t>
      </w:r>
      <w:r w:rsidR="005D08E0">
        <w:rPr>
          <w:rFonts w:asciiTheme="majorBidi" w:hAnsiTheme="majorBidi" w:cstheme="majorBidi"/>
          <w:sz w:val="24"/>
          <w:szCs w:val="24"/>
        </w:rPr>
        <w:t xml:space="preserve">and </w:t>
      </w:r>
      <w:r w:rsidR="005D08E0" w:rsidRPr="00B537E0">
        <w:rPr>
          <w:rFonts w:asciiTheme="majorBidi" w:hAnsiTheme="majorBidi" w:cstheme="majorBidi"/>
          <w:sz w:val="24"/>
          <w:szCs w:val="24"/>
        </w:rPr>
        <w:t>K.</w:t>
      </w:r>
      <w:r w:rsidR="005D08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Shirasu</w:t>
      </w:r>
      <w:proofErr w:type="spellEnd"/>
      <w:r w:rsidRPr="00A85BE1">
        <w:rPr>
          <w:rFonts w:asciiTheme="majorBidi" w:hAnsiTheme="majorBidi" w:cstheme="majorBidi"/>
          <w:sz w:val="24"/>
          <w:szCs w:val="24"/>
        </w:rPr>
        <w:t xml:space="preserve">, Plant cells under </w:t>
      </w:r>
      <w:proofErr w:type="gramStart"/>
      <w:r w:rsidRPr="00A85BE1">
        <w:rPr>
          <w:rFonts w:asciiTheme="majorBidi" w:hAnsiTheme="majorBidi" w:cstheme="majorBidi"/>
          <w:sz w:val="24"/>
          <w:szCs w:val="24"/>
        </w:rPr>
        <w:t>siege:</w:t>
      </w:r>
      <w:r w:rsidR="004B265A" w:rsidRPr="00A85BE1">
        <w:rPr>
          <w:rFonts w:asciiTheme="majorBidi" w:hAnsiTheme="majorBidi" w:cstheme="majorBidi"/>
          <w:sz w:val="24"/>
          <w:szCs w:val="24"/>
        </w:rPr>
        <w:t>,</w:t>
      </w:r>
      <w:proofErr w:type="gramEnd"/>
      <w:r w:rsidR="004B265A" w:rsidRPr="00A85BE1">
        <w:rPr>
          <w:rFonts w:asciiTheme="majorBidi" w:hAnsiTheme="majorBidi" w:cstheme="majorBidi"/>
          <w:sz w:val="24"/>
          <w:szCs w:val="24"/>
        </w:rPr>
        <w:t xml:space="preserve"> </w:t>
      </w:r>
      <w:r w:rsidR="004B265A" w:rsidRPr="00B537E0">
        <w:rPr>
          <w:rFonts w:asciiTheme="majorBidi" w:hAnsiTheme="majorBidi" w:cstheme="majorBidi"/>
          <w:sz w:val="24"/>
          <w:szCs w:val="24"/>
        </w:rPr>
        <w:t>2015</w:t>
      </w:r>
      <w:r w:rsidR="004B265A">
        <w:rPr>
          <w:rFonts w:asciiTheme="majorBidi" w:hAnsiTheme="majorBidi" w:cstheme="majorBidi"/>
          <w:sz w:val="24"/>
          <w:szCs w:val="24"/>
        </w:rPr>
        <w:t>.</w:t>
      </w:r>
      <w:r w:rsidRPr="00B537E0">
        <w:rPr>
          <w:rFonts w:asciiTheme="majorBidi" w:hAnsiTheme="majorBidi" w:cstheme="majorBidi"/>
          <w:sz w:val="24"/>
          <w:szCs w:val="24"/>
        </w:rPr>
        <w:t xml:space="preserve"> Plant immune system versus pathogen effectors. </w:t>
      </w:r>
      <w:proofErr w:type="spellStart"/>
      <w:r w:rsidRPr="00B537E0">
        <w:rPr>
          <w:rFonts w:asciiTheme="majorBidi" w:hAnsiTheme="majorBidi" w:cstheme="majorBidi"/>
          <w:sz w:val="24"/>
          <w:szCs w:val="24"/>
        </w:rPr>
        <w:t>Curr</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Opin</w:t>
      </w:r>
      <w:proofErr w:type="spellEnd"/>
      <w:r w:rsidRPr="00B537E0">
        <w:rPr>
          <w:rFonts w:asciiTheme="majorBidi" w:hAnsiTheme="majorBidi" w:cstheme="majorBidi"/>
          <w:sz w:val="24"/>
          <w:szCs w:val="24"/>
        </w:rPr>
        <w:t>. Plant Biol.</w:t>
      </w:r>
      <w:r w:rsidR="00D96A55">
        <w:rPr>
          <w:rFonts w:asciiTheme="majorBidi" w:hAnsiTheme="majorBidi" w:cstheme="majorBidi"/>
          <w:sz w:val="24"/>
          <w:szCs w:val="24"/>
        </w:rPr>
        <w:t>,</w:t>
      </w:r>
      <w:r w:rsidRPr="00B537E0">
        <w:rPr>
          <w:rFonts w:asciiTheme="majorBidi" w:hAnsiTheme="majorBidi" w:cstheme="majorBidi"/>
          <w:sz w:val="24"/>
          <w:szCs w:val="24"/>
        </w:rPr>
        <w:t xml:space="preserve"> 28</w:t>
      </w:r>
      <w:r w:rsidR="00D96A55">
        <w:rPr>
          <w:rFonts w:asciiTheme="majorBidi" w:hAnsiTheme="majorBidi" w:cstheme="majorBidi"/>
          <w:sz w:val="24"/>
          <w:szCs w:val="24"/>
        </w:rPr>
        <w:t>:</w:t>
      </w:r>
      <w:r w:rsidRPr="00B537E0">
        <w:rPr>
          <w:rFonts w:asciiTheme="majorBidi" w:hAnsiTheme="majorBidi" w:cstheme="majorBidi"/>
          <w:sz w:val="24"/>
          <w:szCs w:val="24"/>
        </w:rPr>
        <w:t xml:space="preserve"> 1–8. [</w:t>
      </w:r>
      <w:proofErr w:type="spellStart"/>
      <w:r w:rsidRPr="00B537E0">
        <w:rPr>
          <w:rFonts w:asciiTheme="majorBidi" w:hAnsiTheme="majorBidi" w:cstheme="majorBidi"/>
          <w:sz w:val="24"/>
          <w:szCs w:val="24"/>
        </w:rPr>
        <w:t>CrossRef</w:t>
      </w:r>
      <w:proofErr w:type="spellEnd"/>
      <w:r w:rsidRPr="00B537E0">
        <w:rPr>
          <w:rFonts w:asciiTheme="majorBidi" w:hAnsiTheme="majorBidi" w:cstheme="majorBidi"/>
          <w:sz w:val="24"/>
          <w:szCs w:val="24"/>
        </w:rPr>
        <w:t>] [PubMed]</w:t>
      </w:r>
    </w:p>
    <w:p w14:paraId="61748DCE" w14:textId="77777777" w:rsidR="00170127" w:rsidRDefault="00170127" w:rsidP="00746CF0">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Bello, O</w:t>
      </w:r>
      <w:r>
        <w:rPr>
          <w:rFonts w:asciiTheme="majorBidi" w:hAnsiTheme="majorBidi" w:cstheme="majorBidi"/>
          <w:sz w:val="24"/>
          <w:szCs w:val="24"/>
        </w:rPr>
        <w:t>.</w:t>
      </w:r>
      <w:r w:rsidRPr="00B537E0">
        <w:rPr>
          <w:rFonts w:asciiTheme="majorBidi" w:hAnsiTheme="majorBidi" w:cstheme="majorBidi"/>
          <w:sz w:val="24"/>
          <w:szCs w:val="24"/>
        </w:rPr>
        <w:t xml:space="preserve"> B</w:t>
      </w:r>
      <w:r w:rsidR="005710DA">
        <w:rPr>
          <w:rFonts w:asciiTheme="majorBidi" w:hAnsiTheme="majorBidi" w:cstheme="majorBidi"/>
          <w:sz w:val="24"/>
          <w:szCs w:val="24"/>
        </w:rPr>
        <w:t>.,</w:t>
      </w:r>
      <w:r w:rsidRPr="00B537E0">
        <w:rPr>
          <w:rFonts w:asciiTheme="majorBidi" w:hAnsiTheme="majorBidi" w:cstheme="majorBidi"/>
          <w:sz w:val="24"/>
          <w:szCs w:val="24"/>
        </w:rPr>
        <w:t xml:space="preserve"> Habib, Ullah</w:t>
      </w:r>
      <w:r w:rsidR="005710DA">
        <w:rPr>
          <w:rFonts w:asciiTheme="majorBidi" w:hAnsiTheme="majorBidi" w:cstheme="majorBidi"/>
          <w:sz w:val="24"/>
          <w:szCs w:val="24"/>
        </w:rPr>
        <w:t>,</w:t>
      </w:r>
      <w:r w:rsidRPr="00B537E0">
        <w:rPr>
          <w:rFonts w:asciiTheme="majorBidi" w:hAnsiTheme="majorBidi" w:cstheme="majorBidi"/>
          <w:sz w:val="24"/>
          <w:szCs w:val="24"/>
        </w:rPr>
        <w:t xml:space="preserve"> O</w:t>
      </w:r>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J</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Olawuyi</w:t>
      </w:r>
      <w:proofErr w:type="spellEnd"/>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A</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S</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Opeyemi</w:t>
      </w:r>
      <w:proofErr w:type="spellEnd"/>
      <w:r w:rsidR="00746CF0">
        <w:rPr>
          <w:rFonts w:asciiTheme="majorBidi" w:hAnsiTheme="majorBidi" w:cstheme="majorBidi"/>
          <w:sz w:val="24"/>
          <w:szCs w:val="24"/>
        </w:rPr>
        <w:t>,</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A</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H</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Alafe</w:t>
      </w:r>
      <w:proofErr w:type="spellEnd"/>
      <w:r w:rsidRPr="00B537E0">
        <w:rPr>
          <w:rFonts w:asciiTheme="majorBidi" w:hAnsiTheme="majorBidi" w:cstheme="majorBidi"/>
          <w:sz w:val="24"/>
          <w:szCs w:val="24"/>
        </w:rPr>
        <w:t>,</w:t>
      </w:r>
      <w:r w:rsidR="00AB1BEF">
        <w:rPr>
          <w:rFonts w:asciiTheme="majorBidi" w:hAnsiTheme="majorBidi" w:cstheme="majorBidi"/>
          <w:sz w:val="24"/>
          <w:szCs w:val="24"/>
        </w:rPr>
        <w:t xml:space="preserve"> and</w:t>
      </w:r>
      <w:r w:rsidRPr="00B537E0">
        <w:rPr>
          <w:rFonts w:asciiTheme="majorBidi" w:hAnsiTheme="majorBidi" w:cstheme="majorBidi"/>
          <w:sz w:val="24"/>
          <w:szCs w:val="24"/>
        </w:rPr>
        <w:t xml:space="preserve"> </w:t>
      </w:r>
      <w:r w:rsidR="00746CF0" w:rsidRPr="00B537E0">
        <w:rPr>
          <w:rFonts w:asciiTheme="majorBidi" w:hAnsiTheme="majorBidi" w:cstheme="majorBidi"/>
          <w:sz w:val="24"/>
          <w:szCs w:val="24"/>
        </w:rPr>
        <w:t>T</w:t>
      </w:r>
      <w:r w:rsidR="00746CF0">
        <w:rPr>
          <w:rFonts w:asciiTheme="majorBidi" w:hAnsiTheme="majorBidi" w:cstheme="majorBidi"/>
          <w:sz w:val="24"/>
          <w:szCs w:val="24"/>
        </w:rPr>
        <w:t>.</w:t>
      </w:r>
      <w:r w:rsidR="00746CF0" w:rsidRPr="00B537E0">
        <w:rPr>
          <w:rFonts w:asciiTheme="majorBidi" w:hAnsiTheme="majorBidi" w:cstheme="majorBidi"/>
          <w:sz w:val="24"/>
          <w:szCs w:val="24"/>
        </w:rPr>
        <w:t xml:space="preserve"> A.</w:t>
      </w:r>
      <w:r w:rsidR="00746CF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Owoade</w:t>
      </w:r>
      <w:proofErr w:type="spellEnd"/>
      <w:r w:rsidRPr="00B537E0">
        <w:rPr>
          <w:rFonts w:asciiTheme="majorBidi" w:hAnsiTheme="majorBidi" w:cstheme="majorBidi"/>
          <w:sz w:val="24"/>
          <w:szCs w:val="24"/>
        </w:rPr>
        <w:t>, 2016. Microorganisms causing post-harvest tomato (</w:t>
      </w:r>
      <w:r w:rsidRPr="006A7AF4">
        <w:rPr>
          <w:rFonts w:asciiTheme="majorBidi" w:hAnsiTheme="majorBidi" w:cstheme="majorBidi"/>
          <w:i/>
          <w:iCs/>
          <w:sz w:val="24"/>
          <w:szCs w:val="24"/>
        </w:rPr>
        <w:t xml:space="preserve">Solanum </w:t>
      </w:r>
      <w:proofErr w:type="spellStart"/>
      <w:r w:rsidRPr="006A7AF4">
        <w:rPr>
          <w:rFonts w:asciiTheme="majorBidi" w:hAnsiTheme="majorBidi" w:cstheme="majorBidi"/>
          <w:i/>
          <w:iCs/>
          <w:sz w:val="24"/>
          <w:szCs w:val="24"/>
        </w:rPr>
        <w:t>lycopersicum</w:t>
      </w:r>
      <w:proofErr w:type="spellEnd"/>
      <w:r w:rsidRPr="00B537E0">
        <w:rPr>
          <w:rFonts w:asciiTheme="majorBidi" w:hAnsiTheme="majorBidi" w:cstheme="majorBidi"/>
          <w:sz w:val="24"/>
          <w:szCs w:val="24"/>
        </w:rPr>
        <w:t xml:space="preserve"> L.) fruit decay in Nigeria. Journal of</w:t>
      </w:r>
      <w:r w:rsidR="00DF75A1">
        <w:rPr>
          <w:rFonts w:asciiTheme="majorBidi" w:hAnsiTheme="majorBidi" w:cstheme="majorBidi"/>
          <w:sz w:val="24"/>
          <w:szCs w:val="24"/>
        </w:rPr>
        <w:t xml:space="preserve"> Entomology and Zoology Studies</w:t>
      </w:r>
      <w:r w:rsidR="00746CF0">
        <w:rPr>
          <w:rFonts w:asciiTheme="majorBidi" w:hAnsiTheme="majorBidi" w:cstheme="majorBidi"/>
          <w:sz w:val="24"/>
          <w:szCs w:val="24"/>
        </w:rPr>
        <w:t>,</w:t>
      </w:r>
      <w:r w:rsidRPr="00B537E0">
        <w:rPr>
          <w:rFonts w:asciiTheme="majorBidi" w:hAnsiTheme="majorBidi" w:cstheme="majorBidi"/>
          <w:sz w:val="24"/>
          <w:szCs w:val="24"/>
        </w:rPr>
        <w:t xml:space="preserve"> 4</w:t>
      </w:r>
      <w:r w:rsidR="00746CF0">
        <w:rPr>
          <w:rFonts w:asciiTheme="majorBidi" w:hAnsiTheme="majorBidi" w:cstheme="majorBidi"/>
          <w:sz w:val="24"/>
          <w:szCs w:val="24"/>
        </w:rPr>
        <w:t>:</w:t>
      </w:r>
      <w:r w:rsidRPr="00B537E0">
        <w:rPr>
          <w:rFonts w:asciiTheme="majorBidi" w:hAnsiTheme="majorBidi" w:cstheme="majorBidi"/>
          <w:sz w:val="24"/>
          <w:szCs w:val="24"/>
        </w:rPr>
        <w:t xml:space="preserve"> 374-377.</w:t>
      </w:r>
    </w:p>
    <w:p w14:paraId="4F70FF9C" w14:textId="77777777" w:rsidR="00170127" w:rsidRDefault="00170127" w:rsidP="00AB1BEF">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Bhaskara</w:t>
      </w:r>
      <w:proofErr w:type="spellEnd"/>
      <w:r w:rsidRPr="00B537E0">
        <w:rPr>
          <w:rFonts w:asciiTheme="majorBidi" w:hAnsiTheme="majorBidi" w:cstheme="majorBidi"/>
          <w:sz w:val="24"/>
          <w:szCs w:val="24"/>
        </w:rPr>
        <w:t xml:space="preserve"> Reddy</w:t>
      </w:r>
      <w:r>
        <w:rPr>
          <w:rFonts w:asciiTheme="majorBidi" w:hAnsiTheme="majorBidi" w:cstheme="majorBidi"/>
          <w:sz w:val="24"/>
          <w:szCs w:val="24"/>
        </w:rPr>
        <w:t>,</w:t>
      </w:r>
      <w:r w:rsidRPr="00B537E0">
        <w:rPr>
          <w:rFonts w:asciiTheme="majorBidi" w:hAnsiTheme="majorBidi" w:cstheme="majorBidi"/>
          <w:sz w:val="24"/>
          <w:szCs w:val="24"/>
        </w:rPr>
        <w:t xml:space="preserve"> M.V., Paul Angers, Francois </w:t>
      </w:r>
      <w:proofErr w:type="spellStart"/>
      <w:r w:rsidRPr="00B537E0">
        <w:rPr>
          <w:rFonts w:asciiTheme="majorBidi" w:hAnsiTheme="majorBidi" w:cstheme="majorBidi"/>
          <w:sz w:val="24"/>
          <w:szCs w:val="24"/>
        </w:rPr>
        <w:t>Castaigne</w:t>
      </w:r>
      <w:proofErr w:type="spellEnd"/>
      <w:r w:rsidRPr="00B537E0">
        <w:rPr>
          <w:rFonts w:asciiTheme="majorBidi" w:hAnsiTheme="majorBidi" w:cstheme="majorBidi"/>
          <w:sz w:val="24"/>
          <w:szCs w:val="24"/>
        </w:rPr>
        <w:t>, and Joseph Arul</w:t>
      </w:r>
      <w:r w:rsidR="00DF75A1">
        <w:rPr>
          <w:rFonts w:asciiTheme="majorBidi" w:hAnsiTheme="majorBidi" w:cstheme="majorBidi"/>
          <w:sz w:val="24"/>
          <w:szCs w:val="24"/>
        </w:rPr>
        <w:t>,</w:t>
      </w:r>
      <w:r w:rsidRPr="00B537E0">
        <w:rPr>
          <w:rFonts w:asciiTheme="majorBidi" w:hAnsiTheme="majorBidi" w:cstheme="majorBidi"/>
          <w:sz w:val="24"/>
          <w:szCs w:val="24"/>
        </w:rPr>
        <w:t xml:space="preserve"> 2000. Chitosan Effects on </w:t>
      </w:r>
      <w:proofErr w:type="spellStart"/>
      <w:r w:rsidRPr="00B537E0">
        <w:rPr>
          <w:rFonts w:asciiTheme="majorBidi" w:hAnsiTheme="majorBidi" w:cstheme="majorBidi"/>
          <w:sz w:val="24"/>
          <w:szCs w:val="24"/>
        </w:rPr>
        <w:t>Blackmold</w:t>
      </w:r>
      <w:proofErr w:type="spellEnd"/>
      <w:r w:rsidRPr="00B537E0">
        <w:rPr>
          <w:rFonts w:asciiTheme="majorBidi" w:hAnsiTheme="majorBidi" w:cstheme="majorBidi"/>
          <w:sz w:val="24"/>
          <w:szCs w:val="24"/>
        </w:rPr>
        <w:t xml:space="preserve"> Rot and Pathogenic Factors Produced by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B537E0">
        <w:rPr>
          <w:rFonts w:asciiTheme="majorBidi" w:hAnsiTheme="majorBidi" w:cstheme="majorBidi"/>
          <w:sz w:val="24"/>
          <w:szCs w:val="24"/>
        </w:rPr>
        <w:t xml:space="preserve"> in Postharvest Tomatoes</w:t>
      </w:r>
      <w:r w:rsidR="00AB1BEF">
        <w:rPr>
          <w:rFonts w:asciiTheme="majorBidi" w:hAnsiTheme="majorBidi" w:cstheme="majorBidi"/>
          <w:sz w:val="24"/>
          <w:szCs w:val="24"/>
        </w:rPr>
        <w:t>.</w:t>
      </w:r>
      <w:r w:rsidRPr="00B537E0">
        <w:rPr>
          <w:rFonts w:asciiTheme="majorBidi" w:hAnsiTheme="majorBidi" w:cstheme="majorBidi"/>
          <w:sz w:val="24"/>
          <w:szCs w:val="24"/>
        </w:rPr>
        <w:t xml:space="preserve"> J. AMER. SOC. HORT. SCI. 125</w:t>
      </w:r>
      <w:r w:rsidR="00AB1BEF">
        <w:rPr>
          <w:rFonts w:asciiTheme="majorBidi" w:hAnsiTheme="majorBidi" w:cstheme="majorBidi"/>
          <w:sz w:val="24"/>
          <w:szCs w:val="24"/>
        </w:rPr>
        <w:t>:</w:t>
      </w:r>
      <w:r w:rsidR="00DF75A1">
        <w:rPr>
          <w:rFonts w:asciiTheme="majorBidi" w:hAnsiTheme="majorBidi" w:cstheme="majorBidi"/>
          <w:sz w:val="24"/>
          <w:szCs w:val="24"/>
        </w:rPr>
        <w:t xml:space="preserve"> </w:t>
      </w:r>
      <w:r w:rsidRPr="00B537E0">
        <w:rPr>
          <w:rFonts w:asciiTheme="majorBidi" w:hAnsiTheme="majorBidi" w:cstheme="majorBidi"/>
          <w:sz w:val="24"/>
          <w:szCs w:val="24"/>
        </w:rPr>
        <w:t xml:space="preserve">742–747. </w:t>
      </w:r>
    </w:p>
    <w:p w14:paraId="3D0AF377" w14:textId="77777777" w:rsidR="00170127" w:rsidRPr="005405D0" w:rsidRDefault="00170127" w:rsidP="00AB1BEF">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lastRenderedPageBreak/>
        <w:t>Conn K</w:t>
      </w:r>
      <w:r w:rsidR="00AB1BEF">
        <w:rPr>
          <w:rFonts w:asciiTheme="majorBidi" w:hAnsiTheme="majorBidi" w:cstheme="majorBidi"/>
          <w:sz w:val="24"/>
          <w:szCs w:val="24"/>
        </w:rPr>
        <w:t xml:space="preserve">. </w:t>
      </w:r>
      <w:r w:rsidRPr="005405D0">
        <w:rPr>
          <w:rFonts w:asciiTheme="majorBidi" w:hAnsiTheme="majorBidi" w:cstheme="majorBidi"/>
          <w:sz w:val="24"/>
          <w:szCs w:val="24"/>
        </w:rPr>
        <w:t>L</w:t>
      </w:r>
      <w:r w:rsidR="00AB1BEF">
        <w:rPr>
          <w:rFonts w:asciiTheme="majorBidi" w:hAnsiTheme="majorBidi" w:cstheme="majorBidi"/>
          <w:sz w:val="24"/>
          <w:szCs w:val="24"/>
        </w:rPr>
        <w:t>.</w:t>
      </w:r>
      <w:r w:rsidRPr="005405D0">
        <w:rPr>
          <w:rFonts w:asciiTheme="majorBidi" w:hAnsiTheme="majorBidi" w:cstheme="majorBidi"/>
          <w:sz w:val="24"/>
          <w:szCs w:val="24"/>
        </w:rPr>
        <w:t xml:space="preserve"> and </w:t>
      </w:r>
      <w:r w:rsidR="00AB1BEF" w:rsidRPr="005405D0">
        <w:rPr>
          <w:rFonts w:asciiTheme="majorBidi" w:hAnsiTheme="majorBidi" w:cstheme="majorBidi"/>
          <w:sz w:val="24"/>
          <w:szCs w:val="24"/>
        </w:rPr>
        <w:t>J</w:t>
      </w:r>
      <w:r w:rsidR="00AB1BEF">
        <w:rPr>
          <w:rFonts w:asciiTheme="majorBidi" w:hAnsiTheme="majorBidi" w:cstheme="majorBidi"/>
          <w:sz w:val="24"/>
          <w:szCs w:val="24"/>
        </w:rPr>
        <w:t xml:space="preserve">. </w:t>
      </w:r>
      <w:proofErr w:type="spellStart"/>
      <w:r w:rsidR="00AB1BEF" w:rsidRPr="005405D0">
        <w:rPr>
          <w:rFonts w:asciiTheme="majorBidi" w:hAnsiTheme="majorBidi" w:cstheme="majorBidi"/>
          <w:sz w:val="24"/>
          <w:szCs w:val="24"/>
        </w:rPr>
        <w:t>P.</w:t>
      </w:r>
      <w:r w:rsidRPr="005405D0">
        <w:rPr>
          <w:rFonts w:asciiTheme="majorBidi" w:hAnsiTheme="majorBidi" w:cstheme="majorBidi"/>
          <w:sz w:val="24"/>
          <w:szCs w:val="24"/>
        </w:rPr>
        <w:t>Tewari</w:t>
      </w:r>
      <w:proofErr w:type="spellEnd"/>
      <w:r w:rsidR="00080F77">
        <w:rPr>
          <w:rFonts w:asciiTheme="majorBidi" w:hAnsiTheme="majorBidi" w:cstheme="majorBidi"/>
          <w:sz w:val="24"/>
          <w:szCs w:val="24"/>
        </w:rPr>
        <w:t>,</w:t>
      </w:r>
      <w:r w:rsidRPr="005405D0">
        <w:rPr>
          <w:rFonts w:asciiTheme="majorBidi" w:hAnsiTheme="majorBidi" w:cstheme="majorBidi"/>
          <w:sz w:val="24"/>
          <w:szCs w:val="24"/>
        </w:rPr>
        <w:t xml:space="preserve"> 1990. Survey of </w:t>
      </w:r>
      <w:r w:rsidRPr="005405D0">
        <w:rPr>
          <w:rFonts w:asciiTheme="majorBidi" w:hAnsiTheme="majorBidi" w:cstheme="majorBidi"/>
          <w:i/>
          <w:iCs/>
          <w:sz w:val="24"/>
          <w:szCs w:val="24"/>
        </w:rPr>
        <w:t xml:space="preserve">Alternaria </w:t>
      </w:r>
      <w:r w:rsidRPr="005405D0">
        <w:rPr>
          <w:rFonts w:asciiTheme="majorBidi" w:hAnsiTheme="majorBidi" w:cstheme="majorBidi"/>
          <w:sz w:val="24"/>
          <w:szCs w:val="24"/>
        </w:rPr>
        <w:t xml:space="preserve">blackspot and </w:t>
      </w:r>
      <w:r w:rsidRPr="005405D0">
        <w:rPr>
          <w:rFonts w:asciiTheme="majorBidi" w:hAnsiTheme="majorBidi" w:cstheme="majorBidi"/>
          <w:i/>
          <w:iCs/>
          <w:sz w:val="24"/>
          <w:szCs w:val="24"/>
        </w:rPr>
        <w:t>Sclerotinia</w:t>
      </w:r>
      <w:r w:rsidRPr="005405D0">
        <w:rPr>
          <w:rFonts w:asciiTheme="majorBidi" w:hAnsiTheme="majorBidi" w:cstheme="majorBidi"/>
          <w:sz w:val="24"/>
          <w:szCs w:val="24"/>
        </w:rPr>
        <w:t xml:space="preserve"> stem rot in central Alberta in 1989. Can. Plant Dis. Survey</w:t>
      </w:r>
      <w:r w:rsidR="00AB1BEF">
        <w:rPr>
          <w:rFonts w:asciiTheme="majorBidi" w:hAnsiTheme="majorBidi" w:cstheme="majorBidi"/>
          <w:sz w:val="24"/>
          <w:szCs w:val="24"/>
        </w:rPr>
        <w:t>,</w:t>
      </w:r>
      <w:r w:rsidRPr="005405D0">
        <w:rPr>
          <w:rFonts w:asciiTheme="majorBidi" w:hAnsiTheme="majorBidi" w:cstheme="majorBidi"/>
          <w:sz w:val="24"/>
          <w:szCs w:val="24"/>
        </w:rPr>
        <w:t xml:space="preserve"> </w:t>
      </w:r>
      <w:r w:rsidRPr="00AB1BEF">
        <w:rPr>
          <w:rFonts w:asciiTheme="majorBidi" w:hAnsiTheme="majorBidi" w:cstheme="majorBidi"/>
          <w:sz w:val="24"/>
          <w:szCs w:val="24"/>
        </w:rPr>
        <w:t>70</w:t>
      </w:r>
      <w:r w:rsidR="00AB1BEF">
        <w:rPr>
          <w:rFonts w:asciiTheme="majorBidi" w:hAnsiTheme="majorBidi" w:cstheme="majorBidi"/>
          <w:sz w:val="24"/>
          <w:szCs w:val="24"/>
        </w:rPr>
        <w:t>:</w:t>
      </w:r>
      <w:r w:rsidRPr="005405D0">
        <w:rPr>
          <w:rFonts w:asciiTheme="majorBidi" w:hAnsiTheme="majorBidi" w:cstheme="majorBidi"/>
          <w:sz w:val="24"/>
          <w:szCs w:val="24"/>
        </w:rPr>
        <w:t xml:space="preserve"> 66-67.</w:t>
      </w:r>
    </w:p>
    <w:p w14:paraId="682AF65E" w14:textId="77777777" w:rsidR="00170127" w:rsidRPr="00196716" w:rsidRDefault="00170127" w:rsidP="00245B1B">
      <w:pPr>
        <w:spacing w:line="480" w:lineRule="auto"/>
        <w:ind w:left="180"/>
        <w:jc w:val="both"/>
        <w:rPr>
          <w:rStyle w:val="Hyperlink"/>
          <w:rFonts w:asciiTheme="majorBidi" w:hAnsiTheme="majorBidi" w:cstheme="majorBidi"/>
          <w:sz w:val="24"/>
          <w:szCs w:val="24"/>
        </w:rPr>
      </w:pPr>
      <w:r w:rsidRPr="00196716">
        <w:rPr>
          <w:rFonts w:asciiTheme="majorBidi" w:hAnsiTheme="majorBidi" w:cstheme="majorBidi"/>
          <w:sz w:val="24"/>
          <w:szCs w:val="24"/>
        </w:rPr>
        <w:t xml:space="preserve">DOI: </w:t>
      </w:r>
      <w:hyperlink r:id="rId20" w:tgtFrame="_blank" w:history="1">
        <w:r w:rsidRPr="00196716">
          <w:rPr>
            <w:rStyle w:val="Hyperlink"/>
            <w:rFonts w:asciiTheme="majorBidi" w:hAnsiTheme="majorBidi" w:cstheme="majorBidi"/>
            <w:sz w:val="24"/>
            <w:szCs w:val="24"/>
          </w:rPr>
          <w:t>10.1016/B978-0-12-411552-1.00005-3</w:t>
        </w:r>
      </w:hyperlink>
    </w:p>
    <w:p w14:paraId="533A61B1" w14:textId="77777777" w:rsidR="00170127" w:rsidRPr="005405D0" w:rsidRDefault="00170127" w:rsidP="00B36AE2">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Encinas, </w:t>
      </w:r>
      <w:hyperlink r:id="rId21" w:history="1">
        <w:r w:rsidRPr="005405D0">
          <w:rPr>
            <w:rFonts w:asciiTheme="majorBidi" w:hAnsiTheme="majorBidi" w:cstheme="majorBidi"/>
            <w:sz w:val="24"/>
            <w:szCs w:val="24"/>
          </w:rPr>
          <w:t>David,</w:t>
        </w:r>
        <w:r>
          <w:rPr>
            <w:rFonts w:asciiTheme="majorBidi" w:hAnsiTheme="majorBidi" w:cstheme="majorBidi"/>
            <w:sz w:val="24"/>
            <w:szCs w:val="24"/>
          </w:rPr>
          <w:t xml:space="preserve"> </w:t>
        </w:r>
      </w:hyperlink>
      <w:hyperlink r:id="rId22" w:history="1">
        <w:proofErr w:type="spellStart"/>
        <w:r w:rsidRPr="00A85BE1">
          <w:rPr>
            <w:rFonts w:asciiTheme="majorBidi" w:hAnsiTheme="majorBidi" w:cstheme="majorBidi"/>
            <w:sz w:val="24"/>
            <w:szCs w:val="24"/>
          </w:rPr>
          <w:t>Quintanar</w:t>
        </w:r>
        <w:proofErr w:type="spellEnd"/>
      </w:hyperlink>
      <w:r w:rsidRPr="00A85BE1">
        <w:rPr>
          <w:rFonts w:asciiTheme="majorBidi" w:hAnsiTheme="majorBidi" w:cstheme="majorBidi"/>
          <w:sz w:val="24"/>
          <w:szCs w:val="24"/>
        </w:rPr>
        <w:t>, María Isabel Valenzuela,</w:t>
      </w:r>
      <w:hyperlink r:id="rId23" w:history="1">
        <w:r w:rsidRPr="00A85BE1">
          <w:rPr>
            <w:rFonts w:asciiTheme="majorBidi" w:hAnsiTheme="majorBidi" w:cstheme="majorBidi"/>
            <w:sz w:val="24"/>
            <w:szCs w:val="24"/>
          </w:rPr>
          <w:t xml:space="preserve"> Sánchez</w:t>
        </w:r>
      </w:hyperlink>
      <w:r w:rsidR="00B36AE2" w:rsidRPr="00A85BE1">
        <w:rPr>
          <w:rFonts w:asciiTheme="majorBidi" w:hAnsiTheme="majorBidi" w:cstheme="majorBidi"/>
          <w:sz w:val="24"/>
          <w:szCs w:val="24"/>
        </w:rPr>
        <w:t>,</w:t>
      </w:r>
      <w:r w:rsidRPr="00A85BE1">
        <w:rPr>
          <w:rFonts w:asciiTheme="majorBidi" w:hAnsiTheme="majorBidi" w:cstheme="majorBidi"/>
          <w:sz w:val="24"/>
          <w:szCs w:val="24"/>
        </w:rPr>
        <w:t xml:space="preserve"> Alberto, Hernández, </w:t>
      </w:r>
      <w:hyperlink r:id="rId24" w:history="1">
        <w:r w:rsidRPr="00A85BE1">
          <w:rPr>
            <w:rFonts w:asciiTheme="majorBidi" w:hAnsiTheme="majorBidi" w:cstheme="majorBidi"/>
            <w:sz w:val="24"/>
            <w:szCs w:val="24"/>
          </w:rPr>
          <w:t xml:space="preserve">Martin Ernesto </w:t>
        </w:r>
        <w:proofErr w:type="spellStart"/>
        <w:r w:rsidRPr="00A85BE1">
          <w:rPr>
            <w:rFonts w:asciiTheme="majorBidi" w:hAnsiTheme="majorBidi" w:cstheme="majorBidi"/>
            <w:sz w:val="24"/>
            <w:szCs w:val="24"/>
          </w:rPr>
          <w:t>Tiznado</w:t>
        </w:r>
        <w:proofErr w:type="spellEnd"/>
      </w:hyperlink>
      <w:r w:rsidR="00B36AE2" w:rsidRPr="00A85BE1">
        <w:rPr>
          <w:rFonts w:asciiTheme="majorBidi" w:hAnsiTheme="majorBidi" w:cstheme="majorBidi"/>
          <w:sz w:val="24"/>
          <w:szCs w:val="24"/>
        </w:rPr>
        <w:t>, Rodriguez, Armida,</w:t>
      </w:r>
      <w:r w:rsidR="00CB5754" w:rsidRPr="00A85BE1">
        <w:rPr>
          <w:rFonts w:asciiTheme="majorBidi" w:hAnsiTheme="majorBidi" w:cstheme="majorBidi"/>
          <w:sz w:val="24"/>
          <w:szCs w:val="24"/>
        </w:rPr>
        <w:t xml:space="preserve"> and</w:t>
      </w:r>
      <w:r w:rsidR="00B36AE2" w:rsidRPr="00A85BE1">
        <w:rPr>
          <w:rFonts w:asciiTheme="majorBidi" w:hAnsiTheme="majorBidi" w:cstheme="majorBidi"/>
          <w:sz w:val="24"/>
          <w:szCs w:val="24"/>
        </w:rPr>
        <w:t xml:space="preserve"> </w:t>
      </w:r>
      <w:r w:rsidRPr="00A85BE1">
        <w:rPr>
          <w:rFonts w:asciiTheme="majorBidi" w:hAnsiTheme="majorBidi" w:cstheme="majorBidi"/>
          <w:sz w:val="24"/>
          <w:szCs w:val="24"/>
        </w:rPr>
        <w:t xml:space="preserve">Rojas, Rosalba </w:t>
      </w:r>
      <w:proofErr w:type="spellStart"/>
      <w:r w:rsidRPr="00A85BE1">
        <w:rPr>
          <w:rFonts w:asciiTheme="majorBidi" w:hAnsiTheme="majorBidi" w:cstheme="majorBidi"/>
          <w:sz w:val="24"/>
          <w:szCs w:val="24"/>
        </w:rPr>
        <w:t>Troncoso</w:t>
      </w:r>
      <w:proofErr w:type="spellEnd"/>
      <w:r w:rsidR="00AB1BEF" w:rsidRPr="00A85BE1">
        <w:rPr>
          <w:rFonts w:asciiTheme="majorBidi" w:hAnsiTheme="majorBidi" w:cstheme="majorBidi"/>
          <w:sz w:val="24"/>
          <w:szCs w:val="24"/>
        </w:rPr>
        <w:t>,</w:t>
      </w:r>
      <w:r w:rsidRPr="005405D0">
        <w:rPr>
          <w:rFonts w:asciiTheme="majorBidi" w:hAnsiTheme="majorBidi" w:cstheme="majorBidi"/>
          <w:sz w:val="24"/>
          <w:szCs w:val="24"/>
        </w:rPr>
        <w:t xml:space="preserve"> 2017.  Alterations in volatile metabolites profile of fresh tomatoes in response to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(Fr.) </w:t>
      </w:r>
      <w:proofErr w:type="spellStart"/>
      <w:r w:rsidRPr="005405D0">
        <w:rPr>
          <w:rFonts w:asciiTheme="majorBidi" w:hAnsiTheme="majorBidi" w:cstheme="majorBidi"/>
          <w:sz w:val="24"/>
          <w:szCs w:val="24"/>
        </w:rPr>
        <w:t>Keissl</w:t>
      </w:r>
      <w:proofErr w:type="spellEnd"/>
      <w:r w:rsidRPr="005405D0">
        <w:rPr>
          <w:rFonts w:asciiTheme="majorBidi" w:hAnsiTheme="majorBidi" w:cstheme="majorBidi"/>
          <w:sz w:val="24"/>
          <w:szCs w:val="24"/>
        </w:rPr>
        <w:t xml:space="preserve">. 1912 infection. </w:t>
      </w:r>
      <w:hyperlink r:id="rId25" w:history="1">
        <w:r w:rsidRPr="005405D0">
          <w:rPr>
            <w:rFonts w:asciiTheme="majorBidi" w:hAnsiTheme="majorBidi" w:cstheme="majorBidi"/>
            <w:sz w:val="24"/>
            <w:szCs w:val="24"/>
          </w:rPr>
          <w:t>Chilean Journal of Agricultural Research</w:t>
        </w:r>
      </w:hyperlink>
      <w:r w:rsidR="00AB1BEF">
        <w:rPr>
          <w:rFonts w:asciiTheme="majorBidi" w:hAnsiTheme="majorBidi" w:cstheme="majorBidi"/>
          <w:sz w:val="24"/>
          <w:szCs w:val="24"/>
        </w:rPr>
        <w:t>,</w:t>
      </w:r>
      <w:r w:rsidRPr="005405D0">
        <w:rPr>
          <w:rFonts w:asciiTheme="majorBidi" w:hAnsiTheme="majorBidi" w:cstheme="majorBidi"/>
          <w:sz w:val="24"/>
          <w:szCs w:val="24"/>
        </w:rPr>
        <w:t> 77</w:t>
      </w:r>
      <w:r w:rsidR="00AB1BEF">
        <w:rPr>
          <w:rFonts w:asciiTheme="majorBidi" w:hAnsiTheme="majorBidi" w:cstheme="majorBidi"/>
          <w:sz w:val="24"/>
          <w:szCs w:val="24"/>
        </w:rPr>
        <w:t>:</w:t>
      </w:r>
      <w:r w:rsidR="00080F77">
        <w:rPr>
          <w:rFonts w:asciiTheme="majorBidi" w:hAnsiTheme="majorBidi" w:cstheme="majorBidi"/>
          <w:sz w:val="24"/>
          <w:szCs w:val="24"/>
        </w:rPr>
        <w:t xml:space="preserve"> </w:t>
      </w:r>
      <w:r w:rsidRPr="005405D0">
        <w:rPr>
          <w:rFonts w:asciiTheme="majorBidi" w:hAnsiTheme="majorBidi" w:cstheme="majorBidi"/>
          <w:sz w:val="24"/>
          <w:szCs w:val="24"/>
        </w:rPr>
        <w:t xml:space="preserve">194-201. </w:t>
      </w:r>
    </w:p>
    <w:p w14:paraId="01C2B293" w14:textId="77777777" w:rsidR="00170127" w:rsidRPr="00196716" w:rsidRDefault="00170127" w:rsidP="009A0388">
      <w:pPr>
        <w:spacing w:line="480" w:lineRule="auto"/>
        <w:ind w:left="180"/>
        <w:jc w:val="both"/>
        <w:rPr>
          <w:rFonts w:asciiTheme="majorBidi" w:hAnsiTheme="majorBidi" w:cstheme="majorBidi"/>
          <w:sz w:val="24"/>
          <w:szCs w:val="24"/>
        </w:rPr>
      </w:pPr>
      <w:proofErr w:type="spellStart"/>
      <w:r w:rsidRPr="00B537E0">
        <w:rPr>
          <w:rFonts w:asciiTheme="majorBidi" w:hAnsiTheme="majorBidi" w:cstheme="majorBidi"/>
          <w:sz w:val="24"/>
          <w:szCs w:val="24"/>
        </w:rPr>
        <w:t>Fatih</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Kalyoncu</w:t>
      </w:r>
      <w:proofErr w:type="spellEnd"/>
      <w:r w:rsidRPr="00B537E0">
        <w:rPr>
          <w:rFonts w:asciiTheme="majorBidi" w:hAnsiTheme="majorBidi" w:cstheme="majorBidi"/>
          <w:sz w:val="24"/>
          <w:szCs w:val="24"/>
        </w:rPr>
        <w:t xml:space="preserve">, A. </w:t>
      </w:r>
      <w:proofErr w:type="spellStart"/>
      <w:r w:rsidRPr="00B537E0">
        <w:rPr>
          <w:rFonts w:asciiTheme="majorBidi" w:hAnsiTheme="majorBidi" w:cstheme="majorBidi"/>
          <w:sz w:val="24"/>
          <w:szCs w:val="24"/>
        </w:rPr>
        <w:t>Usame</w:t>
      </w:r>
      <w:proofErr w:type="spellEnd"/>
      <w:r w:rsidRPr="00B537E0">
        <w:rPr>
          <w:rFonts w:asciiTheme="majorBidi" w:hAnsiTheme="majorBidi" w:cstheme="majorBidi"/>
          <w:sz w:val="24"/>
          <w:szCs w:val="24"/>
        </w:rPr>
        <w:t xml:space="preserve"> Tamer and Mustafa </w:t>
      </w:r>
      <w:proofErr w:type="spellStart"/>
      <w:r w:rsidRPr="00B537E0">
        <w:rPr>
          <w:rFonts w:asciiTheme="majorBidi" w:hAnsiTheme="majorBidi" w:cstheme="majorBidi"/>
          <w:sz w:val="24"/>
          <w:szCs w:val="24"/>
        </w:rPr>
        <w:t>Oskay</w:t>
      </w:r>
      <w:proofErr w:type="spellEnd"/>
      <w:r w:rsidRPr="00B537E0">
        <w:rPr>
          <w:rFonts w:asciiTheme="majorBidi" w:hAnsiTheme="majorBidi" w:cstheme="majorBidi"/>
          <w:sz w:val="24"/>
          <w:szCs w:val="24"/>
        </w:rPr>
        <w:t>, 2005. Determination of Fungi Associated with Tomatoes (</w:t>
      </w:r>
      <w:proofErr w:type="spellStart"/>
      <w:r w:rsidRPr="00B537E0">
        <w:rPr>
          <w:rFonts w:asciiTheme="majorBidi" w:hAnsiTheme="majorBidi" w:cstheme="majorBidi"/>
          <w:i/>
          <w:iCs/>
          <w:sz w:val="24"/>
          <w:szCs w:val="24"/>
        </w:rPr>
        <w:t>Lycopersicum</w:t>
      </w:r>
      <w:proofErr w:type="spellEnd"/>
      <w:r w:rsidRPr="00B537E0">
        <w:rPr>
          <w:rFonts w:asciiTheme="majorBidi" w:hAnsiTheme="majorBidi" w:cstheme="majorBidi"/>
          <w:i/>
          <w:iCs/>
          <w:sz w:val="24"/>
          <w:szCs w:val="24"/>
        </w:rPr>
        <w:t xml:space="preserve"> esculentum</w:t>
      </w:r>
      <w:r w:rsidRPr="00B537E0">
        <w:rPr>
          <w:rFonts w:asciiTheme="majorBidi" w:hAnsiTheme="majorBidi" w:cstheme="majorBidi"/>
          <w:sz w:val="24"/>
          <w:szCs w:val="24"/>
        </w:rPr>
        <w:t> M.) and Tomato Pastes. </w:t>
      </w:r>
      <w:r w:rsidRPr="00B537E0">
        <w:rPr>
          <w:rFonts w:asciiTheme="majorBidi" w:hAnsiTheme="majorBidi" w:cstheme="majorBidi"/>
          <w:i/>
          <w:iCs/>
          <w:sz w:val="24"/>
          <w:szCs w:val="24"/>
        </w:rPr>
        <w:t>Plant Pathology Journal</w:t>
      </w:r>
      <w:r w:rsidR="009A0388">
        <w:rPr>
          <w:rFonts w:asciiTheme="majorBidi" w:hAnsiTheme="majorBidi" w:cstheme="majorBidi"/>
          <w:i/>
          <w:iCs/>
          <w:sz w:val="24"/>
          <w:szCs w:val="24"/>
        </w:rPr>
        <w:t>,</w:t>
      </w:r>
      <w:r w:rsidRPr="00B537E0">
        <w:rPr>
          <w:rFonts w:asciiTheme="majorBidi" w:hAnsiTheme="majorBidi" w:cstheme="majorBidi"/>
          <w:i/>
          <w:iCs/>
          <w:sz w:val="24"/>
          <w:szCs w:val="24"/>
        </w:rPr>
        <w:t xml:space="preserve"> </w:t>
      </w:r>
      <w:r w:rsidRPr="007C66A9">
        <w:rPr>
          <w:rFonts w:asciiTheme="majorBidi" w:hAnsiTheme="majorBidi" w:cstheme="majorBidi"/>
          <w:sz w:val="24"/>
          <w:szCs w:val="24"/>
        </w:rPr>
        <w:t>4</w:t>
      </w:r>
      <w:r w:rsidR="009A0388">
        <w:rPr>
          <w:rFonts w:asciiTheme="majorBidi" w:hAnsiTheme="majorBidi" w:cstheme="majorBidi"/>
          <w:sz w:val="24"/>
          <w:szCs w:val="24"/>
        </w:rPr>
        <w:t>:</w:t>
      </w:r>
      <w:r w:rsidRPr="007C66A9">
        <w:rPr>
          <w:rFonts w:asciiTheme="majorBidi" w:hAnsiTheme="majorBidi" w:cstheme="majorBidi"/>
          <w:sz w:val="24"/>
          <w:szCs w:val="24"/>
        </w:rPr>
        <w:t xml:space="preserve"> 146-149. </w:t>
      </w:r>
      <w:r w:rsidR="00336F83">
        <w:rPr>
          <w:rFonts w:asciiTheme="majorBidi" w:hAnsiTheme="majorBidi" w:cstheme="majorBidi"/>
          <w:sz w:val="24"/>
          <w:szCs w:val="24"/>
        </w:rPr>
        <w:t xml:space="preserve">  </w:t>
      </w:r>
      <w:r w:rsidRPr="00196716">
        <w:rPr>
          <w:rFonts w:asciiTheme="majorBidi" w:hAnsiTheme="majorBidi" w:cstheme="majorBidi"/>
          <w:sz w:val="24"/>
          <w:szCs w:val="24"/>
        </w:rPr>
        <w:t>http://dx.doi.org/10.4067/S0718-58392017000300194 </w:t>
      </w:r>
    </w:p>
    <w:p w14:paraId="25495AC4" w14:textId="77777777" w:rsidR="00170127" w:rsidRPr="00B537E0" w:rsidRDefault="00170127" w:rsidP="00664914">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Hussein</w:t>
      </w:r>
      <w:r>
        <w:rPr>
          <w:rFonts w:asciiTheme="majorBidi" w:hAnsiTheme="majorBidi" w:cstheme="majorBidi"/>
          <w:sz w:val="24"/>
          <w:szCs w:val="24"/>
        </w:rPr>
        <w:t>,</w:t>
      </w:r>
      <w:r w:rsidRPr="00E12ECC">
        <w:rPr>
          <w:rFonts w:asciiTheme="majorBidi" w:hAnsiTheme="majorBidi" w:cstheme="majorBidi"/>
          <w:sz w:val="24"/>
          <w:szCs w:val="24"/>
        </w:rPr>
        <w:t xml:space="preserve"> </w:t>
      </w:r>
      <w:r w:rsidRPr="00B537E0">
        <w:rPr>
          <w:rFonts w:asciiTheme="majorBidi" w:hAnsiTheme="majorBidi" w:cstheme="majorBidi"/>
          <w:sz w:val="24"/>
          <w:szCs w:val="24"/>
        </w:rPr>
        <w:t>G</w:t>
      </w:r>
      <w:r>
        <w:rPr>
          <w:rFonts w:asciiTheme="majorBidi" w:hAnsiTheme="majorBidi" w:cstheme="majorBidi"/>
          <w:sz w:val="24"/>
          <w:szCs w:val="24"/>
        </w:rPr>
        <w:t>. S</w:t>
      </w:r>
      <w:r w:rsidRPr="00B537E0">
        <w:rPr>
          <w:rFonts w:asciiTheme="majorBidi" w:hAnsiTheme="majorBidi" w:cstheme="majorBidi"/>
          <w:sz w:val="24"/>
          <w:szCs w:val="24"/>
        </w:rPr>
        <w:t>.</w:t>
      </w:r>
      <w:r w:rsidR="00CB5754">
        <w:rPr>
          <w:rFonts w:asciiTheme="majorBidi" w:hAnsiTheme="majorBidi" w:cstheme="majorBidi"/>
          <w:sz w:val="24"/>
          <w:szCs w:val="24"/>
        </w:rPr>
        <w:t>,</w:t>
      </w:r>
      <w:r w:rsidRPr="00B537E0">
        <w:rPr>
          <w:rFonts w:asciiTheme="majorBidi" w:hAnsiTheme="majorBidi" w:cstheme="majorBidi"/>
          <w:sz w:val="24"/>
          <w:szCs w:val="24"/>
        </w:rPr>
        <w:t xml:space="preserve"> 20</w:t>
      </w:r>
      <w:r w:rsidR="005B0F92">
        <w:rPr>
          <w:rFonts w:asciiTheme="majorBidi" w:hAnsiTheme="majorBidi" w:cstheme="majorBidi"/>
          <w:sz w:val="24"/>
          <w:szCs w:val="24"/>
        </w:rPr>
        <w:t>19</w:t>
      </w:r>
      <w:r w:rsidRPr="00B537E0">
        <w:rPr>
          <w:rFonts w:asciiTheme="majorBidi" w:hAnsiTheme="majorBidi" w:cstheme="majorBidi"/>
          <w:sz w:val="24"/>
          <w:szCs w:val="24"/>
        </w:rPr>
        <w:t xml:space="preserve">. </w:t>
      </w:r>
      <w:r>
        <w:rPr>
          <w:rFonts w:asciiTheme="majorBidi" w:hAnsiTheme="majorBidi" w:cstheme="majorBidi"/>
          <w:sz w:val="24"/>
          <w:szCs w:val="24"/>
        </w:rPr>
        <w:t>T</w:t>
      </w:r>
      <w:r w:rsidRPr="00B537E0">
        <w:rPr>
          <w:rFonts w:asciiTheme="majorBidi" w:hAnsiTheme="majorBidi" w:cstheme="majorBidi"/>
          <w:sz w:val="24"/>
          <w:szCs w:val="24"/>
        </w:rPr>
        <w:t xml:space="preserve">he use of </w:t>
      </w:r>
      <w:r>
        <w:rPr>
          <w:rFonts w:asciiTheme="majorBidi" w:hAnsiTheme="majorBidi" w:cstheme="majorBidi"/>
          <w:sz w:val="24"/>
          <w:szCs w:val="24"/>
        </w:rPr>
        <w:t xml:space="preserve">PCR </w:t>
      </w:r>
      <w:r w:rsidRPr="00B537E0">
        <w:rPr>
          <w:rFonts w:asciiTheme="majorBidi" w:hAnsiTheme="majorBidi" w:cstheme="majorBidi"/>
          <w:sz w:val="24"/>
          <w:szCs w:val="24"/>
        </w:rPr>
        <w:t xml:space="preserve">to detect </w:t>
      </w:r>
      <w:r w:rsidRPr="00A46027">
        <w:rPr>
          <w:rFonts w:asciiTheme="majorBidi" w:hAnsiTheme="majorBidi" w:cstheme="majorBidi"/>
          <w:i/>
          <w:iCs/>
          <w:sz w:val="24"/>
          <w:szCs w:val="24"/>
        </w:rPr>
        <w:t xml:space="preserve">Alternaria </w:t>
      </w:r>
      <w:proofErr w:type="spellStart"/>
      <w:r w:rsidRPr="00A46027">
        <w:rPr>
          <w:rFonts w:asciiTheme="majorBidi" w:hAnsiTheme="majorBidi" w:cstheme="majorBidi"/>
          <w:i/>
          <w:iCs/>
          <w:sz w:val="24"/>
          <w:szCs w:val="24"/>
        </w:rPr>
        <w:t>alternata</w:t>
      </w:r>
      <w:proofErr w:type="spellEnd"/>
      <w:r w:rsidRPr="00B537E0">
        <w:rPr>
          <w:rFonts w:asciiTheme="majorBidi" w:hAnsiTheme="majorBidi" w:cstheme="majorBidi"/>
          <w:sz w:val="24"/>
          <w:szCs w:val="24"/>
        </w:rPr>
        <w:t xml:space="preserve"> fungi which isolated from tomato fruit. </w:t>
      </w:r>
      <w:hyperlink r:id="rId26" w:history="1">
        <w:r w:rsidRPr="00B537E0">
          <w:rPr>
            <w:rStyle w:val="Hyperlink"/>
            <w:rFonts w:asciiTheme="majorBidi" w:hAnsiTheme="majorBidi" w:cstheme="majorBidi"/>
            <w:sz w:val="24"/>
            <w:szCs w:val="24"/>
          </w:rPr>
          <w:t>Biochemical and Cellular Archives</w:t>
        </w:r>
      </w:hyperlink>
      <w:r w:rsidRPr="00B537E0">
        <w:rPr>
          <w:rFonts w:asciiTheme="majorBidi" w:hAnsiTheme="majorBidi" w:cstheme="majorBidi"/>
          <w:sz w:val="24"/>
          <w:szCs w:val="24"/>
        </w:rPr>
        <w:t xml:space="preserve"> </w:t>
      </w:r>
      <w:r w:rsidR="00517A74">
        <w:rPr>
          <w:rFonts w:asciiTheme="majorBidi" w:hAnsiTheme="majorBidi" w:cstheme="majorBidi"/>
          <w:sz w:val="24"/>
          <w:szCs w:val="24"/>
        </w:rPr>
        <w:t xml:space="preserve">. </w:t>
      </w:r>
      <w:r w:rsidRPr="00B537E0">
        <w:rPr>
          <w:rFonts w:asciiTheme="majorBidi" w:hAnsiTheme="majorBidi" w:cstheme="majorBidi"/>
          <w:sz w:val="24"/>
          <w:szCs w:val="24"/>
        </w:rPr>
        <w:t>19</w:t>
      </w:r>
      <w:r w:rsidR="00664914">
        <w:rPr>
          <w:rFonts w:asciiTheme="majorBidi" w:hAnsiTheme="majorBidi" w:cstheme="majorBidi"/>
          <w:sz w:val="24"/>
          <w:szCs w:val="24"/>
        </w:rPr>
        <w:t>:</w:t>
      </w:r>
      <w:r w:rsidR="00517A74">
        <w:rPr>
          <w:rFonts w:asciiTheme="majorBidi" w:hAnsiTheme="majorBidi" w:cstheme="majorBidi"/>
          <w:sz w:val="24"/>
          <w:szCs w:val="24"/>
        </w:rPr>
        <w:t xml:space="preserve"> </w:t>
      </w:r>
      <w:r w:rsidRPr="00B537E0">
        <w:rPr>
          <w:rFonts w:asciiTheme="majorBidi" w:hAnsiTheme="majorBidi" w:cstheme="majorBidi"/>
          <w:sz w:val="24"/>
          <w:szCs w:val="24"/>
        </w:rPr>
        <w:t xml:space="preserve">4203-4206. </w:t>
      </w:r>
    </w:p>
    <w:p w14:paraId="0A2BCEE0" w14:textId="77777777" w:rsidR="00170127" w:rsidRPr="005405D0" w:rsidRDefault="00170127" w:rsidP="00664914">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Johnson R</w:t>
      </w:r>
      <w:r w:rsidR="00664914">
        <w:rPr>
          <w:rFonts w:asciiTheme="majorBidi" w:hAnsiTheme="majorBidi" w:cstheme="majorBidi"/>
          <w:sz w:val="24"/>
          <w:szCs w:val="24"/>
        </w:rPr>
        <w:t>.</w:t>
      </w:r>
      <w:r w:rsidRPr="005405D0">
        <w:rPr>
          <w:rFonts w:asciiTheme="majorBidi" w:hAnsiTheme="majorBidi" w:cstheme="majorBidi"/>
          <w:sz w:val="24"/>
          <w:szCs w:val="24"/>
        </w:rPr>
        <w:t xml:space="preserve"> D</w:t>
      </w:r>
      <w:r w:rsidR="00664914">
        <w:rPr>
          <w:rFonts w:asciiTheme="majorBidi" w:hAnsiTheme="majorBidi" w:cstheme="majorBidi"/>
          <w:sz w:val="24"/>
          <w:szCs w:val="24"/>
        </w:rPr>
        <w:t>.</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L</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Johnson, </w:t>
      </w:r>
      <w:r w:rsidR="00664914" w:rsidRPr="005405D0">
        <w:rPr>
          <w:rFonts w:asciiTheme="majorBidi" w:hAnsiTheme="majorBidi" w:cstheme="majorBidi"/>
          <w:sz w:val="24"/>
          <w:szCs w:val="24"/>
        </w:rPr>
        <w:t>K</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Kohmoto</w:t>
      </w:r>
      <w:proofErr w:type="spellEnd"/>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H</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Otani, </w:t>
      </w:r>
      <w:r w:rsidR="00664914" w:rsidRPr="005405D0">
        <w:rPr>
          <w:rFonts w:asciiTheme="majorBidi" w:hAnsiTheme="majorBidi" w:cstheme="majorBidi"/>
          <w:sz w:val="24"/>
          <w:szCs w:val="24"/>
        </w:rPr>
        <w:t>C</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R</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Lane and </w:t>
      </w:r>
      <w:r w:rsidR="00664914" w:rsidRPr="005405D0">
        <w:rPr>
          <w:rFonts w:asciiTheme="majorBidi" w:hAnsiTheme="majorBidi" w:cstheme="majorBidi"/>
          <w:sz w:val="24"/>
          <w:szCs w:val="24"/>
        </w:rPr>
        <w:t>M</w:t>
      </w:r>
      <w:r w:rsidR="00664914">
        <w:rPr>
          <w:rFonts w:asciiTheme="majorBidi" w:hAnsiTheme="majorBidi" w:cstheme="majorBidi"/>
          <w:sz w:val="24"/>
          <w:szCs w:val="24"/>
        </w:rPr>
        <w:t xml:space="preserve">. </w:t>
      </w:r>
      <w:r w:rsidRPr="005405D0">
        <w:rPr>
          <w:rFonts w:asciiTheme="majorBidi" w:hAnsiTheme="majorBidi" w:cstheme="majorBidi"/>
          <w:sz w:val="24"/>
          <w:szCs w:val="24"/>
        </w:rPr>
        <w:t>Kodama</w:t>
      </w:r>
      <w:r w:rsidR="00517A74">
        <w:rPr>
          <w:rFonts w:asciiTheme="majorBidi" w:hAnsiTheme="majorBidi" w:cstheme="majorBidi"/>
          <w:sz w:val="24"/>
          <w:szCs w:val="24"/>
        </w:rPr>
        <w:t>,</w:t>
      </w:r>
      <w:r w:rsidRPr="005405D0">
        <w:rPr>
          <w:rFonts w:asciiTheme="majorBidi" w:hAnsiTheme="majorBidi" w:cstheme="majorBidi"/>
          <w:sz w:val="24"/>
          <w:szCs w:val="24"/>
        </w:rPr>
        <w:t xml:space="preserve"> 2000. A Polymerase chain Reaction- Based Method to specifically Detect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alternata</w:t>
      </w:r>
      <w:proofErr w:type="spellEnd"/>
      <w:r w:rsidRPr="005405D0">
        <w:rPr>
          <w:rFonts w:asciiTheme="majorBidi" w:hAnsiTheme="majorBidi" w:cstheme="majorBidi"/>
          <w:sz w:val="24"/>
          <w:szCs w:val="24"/>
        </w:rPr>
        <w:t xml:space="preserve"> Apple Pathotype (</w:t>
      </w:r>
      <w:proofErr w:type="spellStart"/>
      <w:r w:rsidRPr="005405D0">
        <w:rPr>
          <w:rFonts w:asciiTheme="majorBidi" w:hAnsiTheme="majorBidi" w:cstheme="majorBidi"/>
          <w:sz w:val="24"/>
          <w:szCs w:val="24"/>
        </w:rPr>
        <w:t>A.mali</w:t>
      </w:r>
      <w:proofErr w:type="spellEnd"/>
      <w:r w:rsidRPr="005405D0">
        <w:rPr>
          <w:rFonts w:asciiTheme="majorBidi" w:hAnsiTheme="majorBidi" w:cstheme="majorBidi"/>
          <w:sz w:val="24"/>
          <w:szCs w:val="24"/>
        </w:rPr>
        <w:t xml:space="preserve">), the Causal Agent of Alternaria Bloch of Apple. </w:t>
      </w:r>
      <w:proofErr w:type="spellStart"/>
      <w:r w:rsidRPr="005405D0">
        <w:rPr>
          <w:rFonts w:asciiTheme="majorBidi" w:hAnsiTheme="majorBidi" w:cstheme="majorBidi"/>
          <w:sz w:val="24"/>
          <w:szCs w:val="24"/>
        </w:rPr>
        <w:t>Phyt</w:t>
      </w:r>
      <w:proofErr w:type="spellEnd"/>
      <w:r w:rsidRPr="005405D0">
        <w:rPr>
          <w:rFonts w:asciiTheme="majorBidi" w:hAnsiTheme="majorBidi" w:cstheme="majorBidi"/>
          <w:sz w:val="24"/>
          <w:szCs w:val="24"/>
        </w:rPr>
        <w:t>. Path.</w:t>
      </w:r>
      <w:r w:rsidR="00664914">
        <w:rPr>
          <w:rFonts w:asciiTheme="majorBidi" w:hAnsiTheme="majorBidi" w:cstheme="majorBidi"/>
          <w:sz w:val="24"/>
          <w:szCs w:val="24"/>
        </w:rPr>
        <w:t>,</w:t>
      </w:r>
      <w:r w:rsidRPr="005405D0">
        <w:rPr>
          <w:rFonts w:asciiTheme="majorBidi" w:hAnsiTheme="majorBidi" w:cstheme="majorBidi"/>
          <w:sz w:val="24"/>
          <w:szCs w:val="24"/>
        </w:rPr>
        <w:t xml:space="preserve"> 90</w:t>
      </w:r>
      <w:r w:rsidR="00664914">
        <w:rPr>
          <w:rFonts w:asciiTheme="majorBidi" w:hAnsiTheme="majorBidi" w:cstheme="majorBidi"/>
          <w:sz w:val="24"/>
          <w:szCs w:val="24"/>
        </w:rPr>
        <w:t>:</w:t>
      </w:r>
      <w:r w:rsidRPr="005405D0">
        <w:rPr>
          <w:rFonts w:asciiTheme="majorBidi" w:hAnsiTheme="majorBidi" w:cstheme="majorBidi"/>
          <w:sz w:val="24"/>
          <w:szCs w:val="24"/>
        </w:rPr>
        <w:t xml:space="preserve"> 973- 976.</w:t>
      </w:r>
    </w:p>
    <w:p w14:paraId="4DAC1E4C" w14:textId="77777777" w:rsidR="00170127" w:rsidRDefault="00170127" w:rsidP="00664914">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Kirk P</w:t>
      </w:r>
      <w:r w:rsidR="00664914">
        <w:rPr>
          <w:rFonts w:asciiTheme="majorBidi" w:hAnsiTheme="majorBidi" w:cstheme="majorBidi"/>
          <w:sz w:val="24"/>
          <w:szCs w:val="24"/>
        </w:rPr>
        <w:t>.</w:t>
      </w:r>
      <w:r w:rsidR="00CB5754">
        <w:rPr>
          <w:rFonts w:asciiTheme="majorBidi" w:hAnsiTheme="majorBidi" w:cstheme="majorBidi"/>
          <w:sz w:val="24"/>
          <w:szCs w:val="24"/>
        </w:rPr>
        <w:t xml:space="preserve"> </w:t>
      </w:r>
      <w:r w:rsidRPr="005405D0">
        <w:rPr>
          <w:rFonts w:asciiTheme="majorBidi" w:hAnsiTheme="majorBidi" w:cstheme="majorBidi"/>
          <w:sz w:val="24"/>
          <w:szCs w:val="24"/>
        </w:rPr>
        <w:t>M</w:t>
      </w:r>
      <w:r w:rsidR="00664914">
        <w:rPr>
          <w:rFonts w:asciiTheme="majorBidi" w:hAnsiTheme="majorBidi" w:cstheme="majorBidi"/>
          <w:sz w:val="24"/>
          <w:szCs w:val="24"/>
        </w:rPr>
        <w:t>.</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P</w:t>
      </w:r>
      <w:r w:rsidR="00664914">
        <w:rPr>
          <w:rFonts w:asciiTheme="majorBidi" w:hAnsiTheme="majorBidi" w:cstheme="majorBidi"/>
          <w:sz w:val="24"/>
          <w:szCs w:val="24"/>
        </w:rPr>
        <w:t xml:space="preserve">. </w:t>
      </w:r>
      <w:r w:rsidR="00664914" w:rsidRPr="005405D0">
        <w:rPr>
          <w:rFonts w:asciiTheme="majorBidi" w:hAnsiTheme="majorBidi" w:cstheme="majorBidi"/>
          <w:sz w:val="24"/>
          <w:szCs w:val="24"/>
        </w:rPr>
        <w:t>F</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 xml:space="preserve">Cannon, </w:t>
      </w:r>
      <w:r w:rsidR="00664914" w:rsidRPr="005405D0">
        <w:rPr>
          <w:rFonts w:asciiTheme="majorBidi" w:hAnsiTheme="majorBidi" w:cstheme="majorBidi"/>
          <w:sz w:val="24"/>
          <w:szCs w:val="24"/>
        </w:rPr>
        <w:t>D</w:t>
      </w:r>
      <w:r w:rsidR="00664914">
        <w:rPr>
          <w:rFonts w:asciiTheme="majorBidi" w:hAnsiTheme="majorBidi" w:cstheme="majorBidi"/>
          <w:sz w:val="24"/>
          <w:szCs w:val="24"/>
        </w:rPr>
        <w:t>.</w:t>
      </w:r>
      <w:r w:rsidR="00664914" w:rsidRPr="005405D0">
        <w:rPr>
          <w:rFonts w:asciiTheme="majorBidi" w:hAnsiTheme="majorBidi" w:cstheme="majorBidi"/>
          <w:sz w:val="24"/>
          <w:szCs w:val="24"/>
        </w:rPr>
        <w:t>W</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r w:rsidRPr="005405D0">
        <w:rPr>
          <w:rFonts w:asciiTheme="majorBidi" w:hAnsiTheme="majorBidi" w:cstheme="majorBidi"/>
          <w:sz w:val="24"/>
          <w:szCs w:val="24"/>
        </w:rPr>
        <w:t>Minter,</w:t>
      </w:r>
      <w:r w:rsidR="00664914">
        <w:rPr>
          <w:rFonts w:asciiTheme="majorBidi" w:hAnsiTheme="majorBidi" w:cstheme="majorBidi"/>
          <w:sz w:val="24"/>
          <w:szCs w:val="24"/>
        </w:rPr>
        <w:t xml:space="preserve"> and</w:t>
      </w:r>
      <w:r w:rsidRPr="005405D0">
        <w:rPr>
          <w:rFonts w:asciiTheme="majorBidi" w:hAnsiTheme="majorBidi" w:cstheme="majorBidi"/>
          <w:sz w:val="24"/>
          <w:szCs w:val="24"/>
        </w:rPr>
        <w:t xml:space="preserve"> </w:t>
      </w:r>
      <w:r w:rsidR="00664914" w:rsidRPr="005405D0">
        <w:rPr>
          <w:rFonts w:asciiTheme="majorBidi" w:hAnsiTheme="majorBidi" w:cstheme="majorBidi"/>
          <w:sz w:val="24"/>
          <w:szCs w:val="24"/>
        </w:rPr>
        <w:t>J</w:t>
      </w:r>
      <w:r w:rsidR="00664914">
        <w:rPr>
          <w:rFonts w:asciiTheme="majorBidi" w:hAnsiTheme="majorBidi" w:cstheme="majorBidi"/>
          <w:sz w:val="24"/>
          <w:szCs w:val="24"/>
        </w:rPr>
        <w:t xml:space="preserve">. </w:t>
      </w:r>
      <w:r w:rsidR="00664914" w:rsidRPr="005405D0">
        <w:rPr>
          <w:rFonts w:asciiTheme="majorBidi" w:hAnsiTheme="majorBidi" w:cstheme="majorBidi"/>
          <w:sz w:val="24"/>
          <w:szCs w:val="24"/>
        </w:rPr>
        <w:t>A</w:t>
      </w:r>
      <w:r w:rsidR="00664914">
        <w:rPr>
          <w:rFonts w:asciiTheme="majorBidi" w:hAnsiTheme="majorBidi" w:cstheme="majorBidi"/>
          <w:sz w:val="24"/>
          <w:szCs w:val="24"/>
        </w:rPr>
        <w:t>.</w:t>
      </w:r>
      <w:r w:rsidR="00664914" w:rsidRPr="005405D0">
        <w:rPr>
          <w:rFonts w:asciiTheme="majorBidi" w:hAnsiTheme="majorBidi" w:cstheme="majorBidi"/>
          <w:sz w:val="24"/>
          <w:szCs w:val="24"/>
        </w:rPr>
        <w:t xml:space="preserve"> </w:t>
      </w:r>
      <w:proofErr w:type="spellStart"/>
      <w:r w:rsidRPr="005405D0">
        <w:rPr>
          <w:rFonts w:asciiTheme="majorBidi" w:hAnsiTheme="majorBidi" w:cstheme="majorBidi"/>
          <w:sz w:val="24"/>
          <w:szCs w:val="24"/>
        </w:rPr>
        <w:t>Stalpers</w:t>
      </w:r>
      <w:proofErr w:type="spellEnd"/>
      <w:r w:rsidR="00FC36D5">
        <w:rPr>
          <w:rFonts w:asciiTheme="majorBidi" w:hAnsiTheme="majorBidi" w:cstheme="majorBidi"/>
          <w:sz w:val="24"/>
          <w:szCs w:val="24"/>
        </w:rPr>
        <w:t>,</w:t>
      </w:r>
      <w:r w:rsidRPr="005405D0">
        <w:rPr>
          <w:rFonts w:asciiTheme="majorBidi" w:hAnsiTheme="majorBidi" w:cstheme="majorBidi"/>
          <w:sz w:val="24"/>
          <w:szCs w:val="24"/>
        </w:rPr>
        <w:t xml:space="preserve"> 2008. </w:t>
      </w:r>
      <w:r w:rsidRPr="004619DF">
        <w:rPr>
          <w:rFonts w:asciiTheme="majorBidi" w:hAnsiTheme="majorBidi" w:cstheme="majorBidi"/>
          <w:sz w:val="24"/>
          <w:szCs w:val="24"/>
        </w:rPr>
        <w:t>Dictionary of the Fungi</w:t>
      </w:r>
      <w:r w:rsidRPr="005405D0">
        <w:rPr>
          <w:rFonts w:asciiTheme="majorBidi" w:hAnsiTheme="majorBidi" w:cstheme="majorBidi"/>
          <w:i/>
          <w:iCs/>
          <w:sz w:val="24"/>
          <w:szCs w:val="24"/>
        </w:rPr>
        <w:t xml:space="preserve">. </w:t>
      </w:r>
      <w:r w:rsidRPr="005405D0">
        <w:rPr>
          <w:rFonts w:asciiTheme="majorBidi" w:hAnsiTheme="majorBidi" w:cstheme="majorBidi"/>
          <w:sz w:val="24"/>
          <w:szCs w:val="24"/>
        </w:rPr>
        <w:t>10th ed., Wallingford, CABI. p. 22.</w:t>
      </w:r>
    </w:p>
    <w:p w14:paraId="5F1328EB" w14:textId="77777777" w:rsidR="00FD351C" w:rsidRDefault="00FD351C" w:rsidP="00FD351C">
      <w:pPr>
        <w:pStyle w:val="a4"/>
        <w:shd w:val="clear" w:color="auto" w:fill="FFFFFF"/>
        <w:spacing w:after="0" w:line="480" w:lineRule="auto"/>
        <w:ind w:left="180"/>
        <w:jc w:val="both"/>
        <w:rPr>
          <w:rFonts w:asciiTheme="majorBidi" w:hAnsiTheme="majorBidi" w:cstheme="majorBidi"/>
          <w:sz w:val="24"/>
          <w:szCs w:val="24"/>
        </w:rPr>
      </w:pPr>
      <w:proofErr w:type="spellStart"/>
      <w:r w:rsidRPr="00215CA3">
        <w:rPr>
          <w:rFonts w:asciiTheme="majorBidi" w:hAnsiTheme="majorBidi" w:cstheme="majorBidi"/>
          <w:sz w:val="24"/>
          <w:szCs w:val="24"/>
        </w:rPr>
        <w:t>Marak</w:t>
      </w:r>
      <w:proofErr w:type="spellEnd"/>
      <w:r>
        <w:rPr>
          <w:rFonts w:asciiTheme="majorBidi" w:hAnsiTheme="majorBidi" w:cstheme="majorBidi"/>
          <w:sz w:val="24"/>
          <w:szCs w:val="24"/>
        </w:rPr>
        <w:t>,</w:t>
      </w:r>
      <w:r w:rsidRPr="00215CA3">
        <w:rPr>
          <w:rFonts w:asciiTheme="majorBidi" w:hAnsiTheme="majorBidi" w:cstheme="majorBidi"/>
          <w:sz w:val="24"/>
          <w:szCs w:val="24"/>
        </w:rPr>
        <w:t xml:space="preserve"> T. </w:t>
      </w:r>
      <w:proofErr w:type="gramStart"/>
      <w:r w:rsidRPr="00215CA3">
        <w:rPr>
          <w:rFonts w:asciiTheme="majorBidi" w:hAnsiTheme="majorBidi" w:cstheme="majorBidi"/>
          <w:sz w:val="24"/>
          <w:szCs w:val="24"/>
        </w:rPr>
        <w:t>R. ,</w:t>
      </w:r>
      <w:proofErr w:type="gramEnd"/>
      <w:r w:rsidRPr="00215CA3">
        <w:rPr>
          <w:rFonts w:asciiTheme="majorBidi" w:hAnsiTheme="majorBidi" w:cstheme="majorBidi"/>
          <w:sz w:val="24"/>
          <w:szCs w:val="24"/>
        </w:rPr>
        <w:t xml:space="preserve"> B. S.</w:t>
      </w:r>
      <w:r>
        <w:rPr>
          <w:rFonts w:asciiTheme="majorBidi" w:hAnsiTheme="majorBidi" w:cstheme="majorBidi"/>
          <w:sz w:val="24"/>
          <w:szCs w:val="24"/>
        </w:rPr>
        <w:t xml:space="preserve"> </w:t>
      </w:r>
      <w:proofErr w:type="spellStart"/>
      <w:r w:rsidRPr="00215CA3">
        <w:rPr>
          <w:rFonts w:asciiTheme="majorBidi" w:hAnsiTheme="majorBidi" w:cstheme="majorBidi"/>
          <w:sz w:val="24"/>
          <w:szCs w:val="24"/>
        </w:rPr>
        <w:t>Ambesh</w:t>
      </w:r>
      <w:proofErr w:type="spellEnd"/>
      <w:r w:rsidRPr="00215CA3">
        <w:rPr>
          <w:rFonts w:asciiTheme="majorBidi" w:hAnsiTheme="majorBidi" w:cstheme="majorBidi"/>
          <w:sz w:val="24"/>
          <w:szCs w:val="24"/>
        </w:rPr>
        <w:t>,</w:t>
      </w:r>
      <w:r>
        <w:rPr>
          <w:rFonts w:asciiTheme="majorBidi" w:hAnsiTheme="majorBidi" w:cstheme="majorBidi"/>
          <w:sz w:val="24"/>
          <w:szCs w:val="24"/>
        </w:rPr>
        <w:t xml:space="preserve"> and</w:t>
      </w:r>
      <w:r w:rsidRPr="00215CA3">
        <w:rPr>
          <w:rFonts w:asciiTheme="majorBidi" w:hAnsiTheme="majorBidi" w:cstheme="majorBidi"/>
          <w:sz w:val="24"/>
          <w:szCs w:val="24"/>
        </w:rPr>
        <w:t xml:space="preserve">  S.</w:t>
      </w:r>
      <w:r>
        <w:rPr>
          <w:rFonts w:asciiTheme="majorBidi" w:hAnsiTheme="majorBidi" w:cstheme="majorBidi"/>
          <w:sz w:val="24"/>
          <w:szCs w:val="24"/>
        </w:rPr>
        <w:t xml:space="preserve"> </w:t>
      </w:r>
      <w:r w:rsidRPr="00215CA3">
        <w:rPr>
          <w:rFonts w:asciiTheme="majorBidi" w:hAnsiTheme="majorBidi" w:cstheme="majorBidi"/>
          <w:sz w:val="24"/>
          <w:szCs w:val="24"/>
        </w:rPr>
        <w:t xml:space="preserve">Das, </w:t>
      </w:r>
      <w:r w:rsidRPr="00E60BB9">
        <w:rPr>
          <w:rFonts w:asciiTheme="majorBidi" w:hAnsiTheme="majorBidi" w:cstheme="majorBidi"/>
          <w:sz w:val="24"/>
          <w:szCs w:val="24"/>
        </w:rPr>
        <w:t xml:space="preserve"> 2014. Cultural, morphological and biochemical variations of Alternaria </w:t>
      </w:r>
      <w:proofErr w:type="spellStart"/>
      <w:r w:rsidRPr="00E60BB9">
        <w:rPr>
          <w:rFonts w:asciiTheme="majorBidi" w:hAnsiTheme="majorBidi" w:cstheme="majorBidi"/>
          <w:sz w:val="24"/>
          <w:szCs w:val="24"/>
        </w:rPr>
        <w:t>solani</w:t>
      </w:r>
      <w:proofErr w:type="spellEnd"/>
      <w:r w:rsidRPr="00E60BB9">
        <w:rPr>
          <w:rFonts w:asciiTheme="majorBidi" w:hAnsiTheme="majorBidi" w:cstheme="majorBidi"/>
          <w:sz w:val="24"/>
          <w:szCs w:val="24"/>
        </w:rPr>
        <w:t xml:space="preserve"> causing diseases on solanaceous crops. Plant Pathology</w:t>
      </w:r>
      <w:r>
        <w:rPr>
          <w:rFonts w:asciiTheme="majorBidi" w:hAnsiTheme="majorBidi" w:cstheme="majorBidi"/>
          <w:sz w:val="24"/>
          <w:szCs w:val="24"/>
        </w:rPr>
        <w:t>,</w:t>
      </w:r>
      <w:r w:rsidRPr="00E60BB9">
        <w:rPr>
          <w:rFonts w:asciiTheme="majorBidi" w:hAnsiTheme="majorBidi" w:cstheme="majorBidi"/>
          <w:sz w:val="24"/>
          <w:szCs w:val="24"/>
        </w:rPr>
        <w:t xml:space="preserve"> 9</w:t>
      </w:r>
      <w:r>
        <w:rPr>
          <w:rFonts w:asciiTheme="majorBidi" w:hAnsiTheme="majorBidi" w:cstheme="majorBidi"/>
          <w:sz w:val="24"/>
          <w:szCs w:val="24"/>
        </w:rPr>
        <w:t>:</w:t>
      </w:r>
      <w:r w:rsidRPr="00E60BB9">
        <w:rPr>
          <w:rFonts w:asciiTheme="majorBidi" w:hAnsiTheme="majorBidi" w:cstheme="majorBidi"/>
          <w:sz w:val="24"/>
          <w:szCs w:val="24"/>
        </w:rPr>
        <w:t xml:space="preserve"> 1295-1300.</w:t>
      </w:r>
    </w:p>
    <w:p w14:paraId="7D159B01" w14:textId="77777777" w:rsidR="00FD351C" w:rsidRDefault="00FD351C" w:rsidP="00664914">
      <w:pPr>
        <w:spacing w:line="480" w:lineRule="auto"/>
        <w:ind w:left="180"/>
        <w:jc w:val="both"/>
        <w:rPr>
          <w:rFonts w:asciiTheme="majorBidi" w:hAnsiTheme="majorBidi" w:cstheme="majorBidi"/>
          <w:sz w:val="24"/>
          <w:szCs w:val="24"/>
        </w:rPr>
      </w:pPr>
    </w:p>
    <w:p w14:paraId="40E87B2F" w14:textId="77777777" w:rsidR="00FD351C" w:rsidRPr="004946C2" w:rsidRDefault="00FD351C" w:rsidP="00FD27B0">
      <w:pPr>
        <w:spacing w:line="480" w:lineRule="auto"/>
        <w:jc w:val="both"/>
        <w:rPr>
          <w:rFonts w:asciiTheme="majorBidi" w:hAnsiTheme="majorBidi" w:cstheme="majorBidi"/>
          <w:sz w:val="24"/>
          <w:szCs w:val="24"/>
        </w:rPr>
      </w:pPr>
      <w:r w:rsidRPr="00121A93">
        <w:rPr>
          <w:rFonts w:asciiTheme="majorBidi" w:hAnsiTheme="majorBidi" w:cstheme="majorBidi"/>
          <w:sz w:val="24"/>
          <w:szCs w:val="24"/>
        </w:rPr>
        <w:lastRenderedPageBreak/>
        <w:t xml:space="preserve">Mohammed S.S.D. and C.Y. </w:t>
      </w:r>
      <w:proofErr w:type="spellStart"/>
      <w:r w:rsidRPr="00121A93">
        <w:rPr>
          <w:rFonts w:asciiTheme="majorBidi" w:hAnsiTheme="majorBidi" w:cstheme="majorBidi"/>
          <w:sz w:val="24"/>
          <w:szCs w:val="24"/>
        </w:rPr>
        <w:t>Kuhiyep</w:t>
      </w:r>
      <w:proofErr w:type="spellEnd"/>
      <w:r w:rsidR="00FD27B0">
        <w:rPr>
          <w:rFonts w:asciiTheme="majorBidi" w:hAnsiTheme="majorBidi" w:cstheme="majorBidi"/>
          <w:sz w:val="24"/>
          <w:szCs w:val="24"/>
        </w:rPr>
        <w:t>,</w:t>
      </w:r>
      <w:r w:rsidRPr="00121A93">
        <w:rPr>
          <w:rFonts w:asciiTheme="majorBidi" w:hAnsiTheme="majorBidi" w:cstheme="majorBidi"/>
          <w:sz w:val="24"/>
          <w:szCs w:val="24"/>
        </w:rPr>
        <w:t xml:space="preserve"> 2020. Bacteria and Fungi Co-Biodeterioration of Selected Fresh Tomatoes Sold Within </w:t>
      </w:r>
      <w:proofErr w:type="spellStart"/>
      <w:r w:rsidRPr="00121A93">
        <w:rPr>
          <w:rFonts w:asciiTheme="majorBidi" w:hAnsiTheme="majorBidi" w:cstheme="majorBidi"/>
          <w:sz w:val="24"/>
          <w:szCs w:val="24"/>
        </w:rPr>
        <w:t>Ungwan</w:t>
      </w:r>
      <w:proofErr w:type="spellEnd"/>
      <w:r w:rsidRPr="00121A93">
        <w:rPr>
          <w:rFonts w:asciiTheme="majorBidi" w:hAnsiTheme="majorBidi" w:cstheme="majorBidi"/>
          <w:sz w:val="24"/>
          <w:szCs w:val="24"/>
        </w:rPr>
        <w:t xml:space="preserve"> </w:t>
      </w:r>
      <w:proofErr w:type="spellStart"/>
      <w:r w:rsidRPr="00121A93">
        <w:rPr>
          <w:rFonts w:asciiTheme="majorBidi" w:hAnsiTheme="majorBidi" w:cstheme="majorBidi"/>
          <w:sz w:val="24"/>
          <w:szCs w:val="24"/>
        </w:rPr>
        <w:t>Rimi</w:t>
      </w:r>
      <w:proofErr w:type="spellEnd"/>
      <w:r w:rsidRPr="00121A93">
        <w:rPr>
          <w:rFonts w:asciiTheme="majorBidi" w:hAnsiTheme="majorBidi" w:cstheme="majorBidi"/>
          <w:sz w:val="24"/>
          <w:szCs w:val="24"/>
        </w:rPr>
        <w:t xml:space="preserve">, Kaduna. Science World Journal, 15: 1597-6343. www.scienceworldjournal.org ISSN </w:t>
      </w:r>
    </w:p>
    <w:p w14:paraId="31CAA3CD" w14:textId="77777777" w:rsidR="00170127" w:rsidRDefault="00170127" w:rsidP="00591D9B">
      <w:pPr>
        <w:shd w:val="clear" w:color="auto" w:fill="FFFFFF"/>
        <w:spacing w:after="34"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Mukesh Meena,</w:t>
      </w:r>
      <w:r w:rsidR="00591D9B">
        <w:rPr>
          <w:rFonts w:asciiTheme="majorBidi" w:hAnsiTheme="majorBidi" w:cstheme="majorBidi"/>
          <w:sz w:val="24"/>
          <w:szCs w:val="24"/>
        </w:rPr>
        <w:t xml:space="preserve"> and</w:t>
      </w:r>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Swarnmala</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Samal</w:t>
      </w:r>
      <w:proofErr w:type="spellEnd"/>
      <w:r w:rsidRPr="00B537E0">
        <w:rPr>
          <w:rFonts w:asciiTheme="majorBidi" w:hAnsiTheme="majorBidi" w:cstheme="majorBidi"/>
          <w:sz w:val="24"/>
          <w:szCs w:val="24"/>
        </w:rPr>
        <w:t>.</w:t>
      </w:r>
      <w:r w:rsidR="00FC36D5">
        <w:rPr>
          <w:rFonts w:asciiTheme="majorBidi" w:hAnsiTheme="majorBidi" w:cstheme="majorBidi"/>
          <w:sz w:val="24"/>
          <w:szCs w:val="24"/>
        </w:rPr>
        <w:t>,</w:t>
      </w:r>
      <w:r w:rsidRPr="00B537E0">
        <w:rPr>
          <w:rFonts w:asciiTheme="majorBidi" w:hAnsiTheme="majorBidi" w:cstheme="majorBidi"/>
          <w:sz w:val="24"/>
          <w:szCs w:val="24"/>
        </w:rPr>
        <w:t xml:space="preserve"> 2019. </w:t>
      </w:r>
      <w:hyperlink r:id="rId27" w:history="1">
        <w:r w:rsidRPr="0077781E">
          <w:rPr>
            <w:rFonts w:asciiTheme="majorBidi" w:hAnsiTheme="majorBidi" w:cstheme="majorBidi"/>
            <w:i/>
            <w:iCs/>
            <w:sz w:val="24"/>
            <w:szCs w:val="24"/>
          </w:rPr>
          <w:t>Alternaria</w:t>
        </w:r>
        <w:r w:rsidRPr="00B537E0">
          <w:rPr>
            <w:rFonts w:asciiTheme="majorBidi" w:hAnsiTheme="majorBidi" w:cstheme="majorBidi"/>
            <w:sz w:val="24"/>
            <w:szCs w:val="24"/>
          </w:rPr>
          <w:t> host-specific (HSTs) toxins: An overview of chemical characterization, target sites, regulation and their toxic effects</w:t>
        </w:r>
      </w:hyperlink>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Toxicol</w:t>
      </w:r>
      <w:proofErr w:type="spellEnd"/>
      <w:r w:rsidRPr="00B537E0">
        <w:rPr>
          <w:rFonts w:asciiTheme="majorBidi" w:hAnsiTheme="majorBidi" w:cstheme="majorBidi"/>
          <w:sz w:val="24"/>
          <w:szCs w:val="24"/>
        </w:rPr>
        <w:t xml:space="preserve"> Rep.</w:t>
      </w:r>
      <w:r w:rsidR="00FC36D5">
        <w:rPr>
          <w:rFonts w:asciiTheme="majorBidi" w:hAnsiTheme="majorBidi" w:cstheme="majorBidi"/>
          <w:sz w:val="24"/>
          <w:szCs w:val="24"/>
        </w:rPr>
        <w:t>,</w:t>
      </w:r>
      <w:r w:rsidRPr="00B537E0">
        <w:rPr>
          <w:rFonts w:asciiTheme="majorBidi" w:hAnsiTheme="majorBidi" w:cstheme="majorBidi"/>
          <w:sz w:val="24"/>
          <w:szCs w:val="24"/>
        </w:rPr>
        <w:t> 6</w:t>
      </w:r>
      <w:r w:rsidR="00591D9B">
        <w:rPr>
          <w:rFonts w:asciiTheme="majorBidi" w:hAnsiTheme="majorBidi" w:cstheme="majorBidi"/>
          <w:sz w:val="24"/>
          <w:szCs w:val="24"/>
        </w:rPr>
        <w:t>:</w:t>
      </w:r>
      <w:r w:rsidRPr="00B537E0">
        <w:rPr>
          <w:rFonts w:asciiTheme="majorBidi" w:hAnsiTheme="majorBidi" w:cstheme="majorBidi"/>
          <w:sz w:val="24"/>
          <w:szCs w:val="24"/>
        </w:rPr>
        <w:t xml:space="preserve"> 745–758. Published online 2019 Jul 17. </w:t>
      </w:r>
      <w:proofErr w:type="spellStart"/>
      <w:r w:rsidRPr="00B537E0">
        <w:rPr>
          <w:rFonts w:asciiTheme="majorBidi" w:hAnsiTheme="majorBidi" w:cstheme="majorBidi"/>
          <w:sz w:val="24"/>
          <w:szCs w:val="24"/>
        </w:rPr>
        <w:t>doi</w:t>
      </w:r>
      <w:proofErr w:type="spellEnd"/>
      <w:r w:rsidRPr="00B537E0">
        <w:rPr>
          <w:rFonts w:asciiTheme="majorBidi" w:hAnsiTheme="majorBidi" w:cstheme="majorBidi"/>
          <w:sz w:val="24"/>
          <w:szCs w:val="24"/>
        </w:rPr>
        <w:t>: 10.1016/j.toxrep.2019.06.021</w:t>
      </w:r>
    </w:p>
    <w:p w14:paraId="45FAAE43" w14:textId="77777777" w:rsidR="00170127" w:rsidRDefault="00170127" w:rsidP="00591D9B">
      <w:pPr>
        <w:spacing w:line="480" w:lineRule="auto"/>
        <w:ind w:left="180"/>
        <w:jc w:val="both"/>
        <w:rPr>
          <w:rFonts w:asciiTheme="majorBidi" w:hAnsiTheme="majorBidi" w:cstheme="majorBidi"/>
          <w:sz w:val="24"/>
          <w:szCs w:val="24"/>
        </w:rPr>
      </w:pPr>
      <w:proofErr w:type="spellStart"/>
      <w:r w:rsidRPr="005405D0">
        <w:rPr>
          <w:rFonts w:asciiTheme="majorBidi" w:hAnsiTheme="majorBidi" w:cstheme="majorBidi"/>
          <w:sz w:val="24"/>
          <w:szCs w:val="24"/>
        </w:rPr>
        <w:t>Onuorah</w:t>
      </w:r>
      <w:proofErr w:type="spellEnd"/>
      <w:r w:rsidRPr="005405D0">
        <w:rPr>
          <w:rFonts w:asciiTheme="majorBidi" w:hAnsiTheme="majorBidi" w:cstheme="majorBidi"/>
          <w:sz w:val="24"/>
          <w:szCs w:val="24"/>
        </w:rPr>
        <w:t xml:space="preserve"> Samuel and Orji M.U.</w:t>
      </w:r>
      <w:r w:rsidR="00FC36D5">
        <w:rPr>
          <w:rFonts w:asciiTheme="majorBidi" w:hAnsiTheme="majorBidi" w:cstheme="majorBidi"/>
          <w:sz w:val="24"/>
          <w:szCs w:val="24"/>
        </w:rPr>
        <w:t>,</w:t>
      </w:r>
      <w:r w:rsidRPr="005405D0">
        <w:rPr>
          <w:rFonts w:asciiTheme="majorBidi" w:hAnsiTheme="majorBidi" w:cstheme="majorBidi"/>
          <w:sz w:val="24"/>
          <w:szCs w:val="24"/>
        </w:rPr>
        <w:t xml:space="preserve"> 2015. Fungi Associated with the Spoilage of Post-harvest Tomato Fruits Sold in Major Markets in </w:t>
      </w:r>
      <w:proofErr w:type="spellStart"/>
      <w:r w:rsidRPr="005405D0">
        <w:rPr>
          <w:rFonts w:asciiTheme="majorBidi" w:hAnsiTheme="majorBidi" w:cstheme="majorBidi"/>
          <w:sz w:val="24"/>
          <w:szCs w:val="24"/>
        </w:rPr>
        <w:t>Awka</w:t>
      </w:r>
      <w:proofErr w:type="spellEnd"/>
      <w:r w:rsidRPr="005405D0">
        <w:rPr>
          <w:rFonts w:asciiTheme="majorBidi" w:hAnsiTheme="majorBidi" w:cstheme="majorBidi"/>
          <w:sz w:val="24"/>
          <w:szCs w:val="24"/>
        </w:rPr>
        <w:t>, Nigeria. Universal Journal of Microbiology Research</w:t>
      </w:r>
      <w:r w:rsidR="00591D9B">
        <w:rPr>
          <w:rFonts w:asciiTheme="majorBidi" w:hAnsiTheme="majorBidi" w:cstheme="majorBidi"/>
          <w:sz w:val="24"/>
          <w:szCs w:val="24"/>
        </w:rPr>
        <w:t>,</w:t>
      </w:r>
      <w:r w:rsidRPr="005405D0">
        <w:rPr>
          <w:rFonts w:asciiTheme="majorBidi" w:hAnsiTheme="majorBidi" w:cstheme="majorBidi"/>
          <w:sz w:val="24"/>
          <w:szCs w:val="24"/>
        </w:rPr>
        <w:t xml:space="preserve"> 3</w:t>
      </w:r>
      <w:r w:rsidR="00591D9B">
        <w:rPr>
          <w:rFonts w:asciiTheme="majorBidi" w:hAnsiTheme="majorBidi" w:cstheme="majorBidi"/>
          <w:sz w:val="24"/>
          <w:szCs w:val="24"/>
        </w:rPr>
        <w:t>:</w:t>
      </w:r>
      <w:r w:rsidRPr="005405D0">
        <w:rPr>
          <w:rFonts w:asciiTheme="majorBidi" w:hAnsiTheme="majorBidi" w:cstheme="majorBidi"/>
          <w:sz w:val="24"/>
          <w:szCs w:val="24"/>
        </w:rPr>
        <w:t xml:space="preserve"> 11-16, </w:t>
      </w:r>
      <w:hyperlink r:id="rId28" w:history="1">
        <w:r w:rsidRPr="005405D0">
          <w:rPr>
            <w:rStyle w:val="Hyperlink"/>
            <w:rFonts w:asciiTheme="majorBidi" w:hAnsiTheme="majorBidi" w:cstheme="majorBidi"/>
            <w:sz w:val="24"/>
            <w:szCs w:val="24"/>
          </w:rPr>
          <w:t>http://www.hrpub.org</w:t>
        </w:r>
      </w:hyperlink>
      <w:r w:rsidRPr="005405D0">
        <w:rPr>
          <w:rStyle w:val="Hyperlink"/>
          <w:rFonts w:asciiTheme="majorBidi" w:hAnsiTheme="majorBidi" w:cstheme="majorBidi"/>
          <w:sz w:val="24"/>
          <w:szCs w:val="24"/>
        </w:rPr>
        <w:t xml:space="preserve">  </w:t>
      </w:r>
      <w:r w:rsidRPr="005405D0">
        <w:rPr>
          <w:rFonts w:asciiTheme="majorBidi" w:hAnsiTheme="majorBidi" w:cstheme="majorBidi"/>
          <w:sz w:val="24"/>
          <w:szCs w:val="24"/>
        </w:rPr>
        <w:t>DOI: 10.13189/ujmr.2015.030201</w:t>
      </w:r>
    </w:p>
    <w:p w14:paraId="3CFC226C" w14:textId="77777777" w:rsidR="00AA44F6" w:rsidRPr="00A67D26" w:rsidRDefault="00B601F2" w:rsidP="00A67D26">
      <w:pPr>
        <w:shd w:val="clear" w:color="auto" w:fill="FFFFFF"/>
        <w:spacing w:beforeAutospacing="1" w:after="0" w:afterAutospacing="1" w:line="480" w:lineRule="auto"/>
        <w:jc w:val="both"/>
        <w:rPr>
          <w:rFonts w:asciiTheme="majorBidi" w:hAnsiTheme="majorBidi" w:cstheme="majorBidi"/>
          <w:sz w:val="24"/>
          <w:szCs w:val="24"/>
        </w:rPr>
      </w:pPr>
      <w:r w:rsidRPr="00A67D26">
        <w:rPr>
          <w:rFonts w:asciiTheme="majorBidi" w:hAnsiTheme="majorBidi" w:cstheme="majorBidi"/>
          <w:sz w:val="24"/>
          <w:szCs w:val="24"/>
        </w:rPr>
        <w:t xml:space="preserve">  </w:t>
      </w:r>
      <w:r w:rsidR="0096226A" w:rsidRPr="00A67D26">
        <w:rPr>
          <w:rFonts w:asciiTheme="majorBidi" w:hAnsiTheme="majorBidi" w:cstheme="majorBidi"/>
          <w:sz w:val="24"/>
          <w:szCs w:val="24"/>
        </w:rPr>
        <w:t xml:space="preserve">Pati </w:t>
      </w:r>
      <w:hyperlink r:id="rId29" w:history="1">
        <w:r w:rsidR="0096226A" w:rsidRPr="00A67D26">
          <w:rPr>
            <w:rFonts w:asciiTheme="majorBidi" w:hAnsiTheme="majorBidi" w:cstheme="majorBidi"/>
            <w:sz w:val="24"/>
            <w:szCs w:val="24"/>
          </w:rPr>
          <w:t>Pratap</w:t>
        </w:r>
      </w:hyperlink>
      <w:r w:rsidR="0096226A" w:rsidRPr="00A67D26">
        <w:rPr>
          <w:rFonts w:asciiTheme="majorBidi" w:hAnsiTheme="majorBidi" w:cstheme="majorBidi"/>
          <w:sz w:val="24"/>
          <w:szCs w:val="24"/>
        </w:rPr>
        <w:t xml:space="preserve">, Sharma </w:t>
      </w:r>
      <w:hyperlink r:id="rId30" w:history="1">
        <w:r w:rsidR="0096226A" w:rsidRPr="00A67D26">
          <w:rPr>
            <w:rFonts w:asciiTheme="majorBidi" w:hAnsiTheme="majorBidi" w:cstheme="majorBidi"/>
            <w:sz w:val="24"/>
            <w:szCs w:val="24"/>
          </w:rPr>
          <w:t>Monica</w:t>
        </w:r>
      </w:hyperlink>
      <w:r w:rsidR="0096226A" w:rsidRPr="00A67D26">
        <w:rPr>
          <w:rFonts w:asciiTheme="majorBidi" w:hAnsiTheme="majorBidi" w:cstheme="majorBidi"/>
          <w:sz w:val="24"/>
          <w:szCs w:val="24"/>
        </w:rPr>
        <w:t xml:space="preserve">, </w:t>
      </w:r>
      <w:proofErr w:type="spellStart"/>
      <w:r w:rsidR="0096226A" w:rsidRPr="00A67D26">
        <w:rPr>
          <w:rFonts w:asciiTheme="majorBidi" w:hAnsiTheme="majorBidi" w:cstheme="majorBidi"/>
          <w:sz w:val="24"/>
          <w:szCs w:val="24"/>
        </w:rPr>
        <w:t>Salar</w:t>
      </w:r>
      <w:proofErr w:type="spellEnd"/>
      <w:r w:rsidR="0096226A" w:rsidRPr="00A67D26">
        <w:rPr>
          <w:rFonts w:asciiTheme="majorBidi" w:hAnsiTheme="majorBidi" w:cstheme="majorBidi"/>
          <w:sz w:val="24"/>
          <w:szCs w:val="24"/>
        </w:rPr>
        <w:t xml:space="preserve"> Raj Kumar, Sharma </w:t>
      </w:r>
      <w:hyperlink r:id="rId31" w:history="1">
        <w:r w:rsidR="0096226A" w:rsidRPr="00A67D26">
          <w:rPr>
            <w:rFonts w:asciiTheme="majorBidi" w:hAnsiTheme="majorBidi" w:cstheme="majorBidi"/>
            <w:sz w:val="24"/>
            <w:szCs w:val="24"/>
          </w:rPr>
          <w:t>Ashutosh</w:t>
        </w:r>
      </w:hyperlink>
      <w:r w:rsidR="0096226A" w:rsidRPr="00A67D26">
        <w:rPr>
          <w:rFonts w:asciiTheme="majorBidi" w:hAnsiTheme="majorBidi" w:cstheme="majorBidi"/>
          <w:sz w:val="24"/>
          <w:szCs w:val="24"/>
        </w:rPr>
        <w:t xml:space="preserve">, Gupta </w:t>
      </w:r>
      <w:hyperlink r:id="rId32" w:history="1">
        <w:r w:rsidR="0096226A" w:rsidRPr="00A67D26">
          <w:rPr>
            <w:rFonts w:asciiTheme="majorBidi" w:hAnsiTheme="majorBidi" w:cstheme="majorBidi"/>
            <w:sz w:val="24"/>
            <w:szCs w:val="24"/>
          </w:rPr>
          <w:t>AJAI Prakash</w:t>
        </w:r>
      </w:hyperlink>
      <w:r w:rsidR="0096226A" w:rsidRPr="00A67D26">
        <w:rPr>
          <w:rFonts w:asciiTheme="majorBidi" w:hAnsiTheme="majorBidi" w:cstheme="majorBidi"/>
          <w:sz w:val="24"/>
          <w:szCs w:val="24"/>
        </w:rPr>
        <w:t>,</w:t>
      </w:r>
      <w:r w:rsidR="00A67D26">
        <w:rPr>
          <w:rFonts w:asciiTheme="majorBidi" w:hAnsiTheme="majorBidi" w:cstheme="majorBidi"/>
          <w:sz w:val="24"/>
          <w:szCs w:val="24"/>
        </w:rPr>
        <w:t xml:space="preserve"> and</w:t>
      </w:r>
      <w:r w:rsidR="0096226A" w:rsidRPr="00A67D26">
        <w:rPr>
          <w:rFonts w:asciiTheme="majorBidi" w:hAnsiTheme="majorBidi" w:cstheme="majorBidi"/>
          <w:sz w:val="24"/>
          <w:szCs w:val="24"/>
        </w:rPr>
        <w:t xml:space="preserve"> </w:t>
      </w:r>
      <w:r w:rsidRPr="00A67D26">
        <w:rPr>
          <w:rFonts w:asciiTheme="majorBidi" w:hAnsiTheme="majorBidi" w:cstheme="majorBidi"/>
          <w:sz w:val="24"/>
          <w:szCs w:val="24"/>
        </w:rPr>
        <w:t xml:space="preserve">          </w:t>
      </w:r>
      <w:r w:rsidR="00A67D26">
        <w:rPr>
          <w:rFonts w:asciiTheme="majorBidi" w:hAnsiTheme="majorBidi" w:cstheme="majorBidi"/>
          <w:sz w:val="24"/>
          <w:szCs w:val="24"/>
        </w:rPr>
        <w:t xml:space="preserve">Singh </w:t>
      </w:r>
      <w:hyperlink r:id="rId33" w:history="1">
        <w:r w:rsidR="0096226A" w:rsidRPr="00A67D26">
          <w:rPr>
            <w:rFonts w:asciiTheme="majorBidi" w:hAnsiTheme="majorBidi" w:cstheme="majorBidi"/>
            <w:sz w:val="24"/>
            <w:szCs w:val="24"/>
          </w:rPr>
          <w:t>Bikram</w:t>
        </w:r>
      </w:hyperlink>
      <w:r w:rsidR="005A573B" w:rsidRPr="00A67D26">
        <w:rPr>
          <w:rFonts w:asciiTheme="majorBidi" w:hAnsiTheme="majorBidi" w:cstheme="majorBidi"/>
          <w:sz w:val="24"/>
          <w:szCs w:val="24"/>
        </w:rPr>
        <w:t>,</w:t>
      </w:r>
      <w:r w:rsidR="0096226A" w:rsidRPr="00A67D26">
        <w:rPr>
          <w:rFonts w:asciiTheme="majorBidi" w:hAnsiTheme="majorBidi" w:cstheme="majorBidi"/>
          <w:sz w:val="24"/>
          <w:szCs w:val="24"/>
        </w:rPr>
        <w:t xml:space="preserve"> 2008. Studies on leaf spot disease of </w:t>
      </w:r>
      <w:proofErr w:type="spellStart"/>
      <w:r w:rsidR="0096226A" w:rsidRPr="00A67D26">
        <w:rPr>
          <w:rFonts w:asciiTheme="majorBidi" w:hAnsiTheme="majorBidi" w:cstheme="majorBidi"/>
          <w:sz w:val="24"/>
          <w:szCs w:val="24"/>
        </w:rPr>
        <w:t>Withania</w:t>
      </w:r>
      <w:proofErr w:type="spellEnd"/>
      <w:r w:rsidR="0096226A" w:rsidRPr="00A67D26">
        <w:rPr>
          <w:rFonts w:asciiTheme="majorBidi" w:hAnsiTheme="majorBidi" w:cstheme="majorBidi"/>
          <w:sz w:val="24"/>
          <w:szCs w:val="24"/>
        </w:rPr>
        <w:t xml:space="preserve"> </w:t>
      </w:r>
      <w:proofErr w:type="spellStart"/>
      <w:r w:rsidR="0096226A" w:rsidRPr="00A67D26">
        <w:rPr>
          <w:rFonts w:asciiTheme="majorBidi" w:hAnsiTheme="majorBidi" w:cstheme="majorBidi"/>
          <w:sz w:val="24"/>
          <w:szCs w:val="24"/>
        </w:rPr>
        <w:t>somnifera</w:t>
      </w:r>
      <w:proofErr w:type="spellEnd"/>
      <w:r w:rsidR="0096226A" w:rsidRPr="00A67D26">
        <w:rPr>
          <w:rFonts w:asciiTheme="majorBidi" w:hAnsiTheme="majorBidi" w:cstheme="majorBidi"/>
          <w:sz w:val="24"/>
          <w:szCs w:val="24"/>
        </w:rPr>
        <w:t xml:space="preserve"> and its impact on secondary metabolites. Indian Journal of Microbiology</w:t>
      </w:r>
      <w:r w:rsidR="00A67D26" w:rsidRPr="00A67D26">
        <w:rPr>
          <w:rFonts w:asciiTheme="majorBidi" w:hAnsiTheme="majorBidi" w:cstheme="majorBidi"/>
          <w:sz w:val="24"/>
          <w:szCs w:val="24"/>
        </w:rPr>
        <w:t>,</w:t>
      </w:r>
      <w:r w:rsidR="0096226A" w:rsidRPr="00A67D26">
        <w:rPr>
          <w:rFonts w:asciiTheme="majorBidi" w:hAnsiTheme="majorBidi" w:cstheme="majorBidi"/>
          <w:sz w:val="24"/>
          <w:szCs w:val="24"/>
        </w:rPr>
        <w:t> 48</w:t>
      </w:r>
      <w:r w:rsidR="00A67D26" w:rsidRPr="00A67D26">
        <w:rPr>
          <w:rFonts w:asciiTheme="majorBidi" w:hAnsiTheme="majorBidi" w:cstheme="majorBidi"/>
          <w:sz w:val="24"/>
          <w:szCs w:val="24"/>
        </w:rPr>
        <w:t>:</w:t>
      </w:r>
      <w:r w:rsidR="0096226A" w:rsidRPr="00A67D26">
        <w:rPr>
          <w:rFonts w:asciiTheme="majorBidi" w:hAnsiTheme="majorBidi" w:cstheme="majorBidi"/>
          <w:sz w:val="24"/>
          <w:szCs w:val="24"/>
        </w:rPr>
        <w:t xml:space="preserve"> 432-437.</w:t>
      </w:r>
      <w:r w:rsidR="00AA44F6" w:rsidRPr="00A67D26">
        <w:rPr>
          <w:rFonts w:asciiTheme="majorBidi" w:hAnsiTheme="majorBidi" w:cstheme="majorBidi"/>
          <w:sz w:val="24"/>
          <w:szCs w:val="24"/>
        </w:rPr>
        <w:t xml:space="preserve"> DOI: </w:t>
      </w:r>
      <w:hyperlink r:id="rId34" w:tgtFrame="_blank" w:history="1">
        <w:r w:rsidR="00AA44F6" w:rsidRPr="00A67D26">
          <w:rPr>
            <w:rFonts w:asciiTheme="majorBidi" w:hAnsiTheme="majorBidi" w:cstheme="majorBidi"/>
            <w:sz w:val="24"/>
            <w:szCs w:val="24"/>
          </w:rPr>
          <w:t>10.1007/s12088-008-0053-y</w:t>
        </w:r>
      </w:hyperlink>
    </w:p>
    <w:p w14:paraId="2FC15A29" w14:textId="77777777" w:rsidR="00170127" w:rsidRPr="005405D0" w:rsidRDefault="00170127" w:rsidP="00CC0CB5">
      <w:pPr>
        <w:autoSpaceDE w:val="0"/>
        <w:autoSpaceDN w:val="0"/>
        <w:adjustRightInd w:val="0"/>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Pitt J. I. and </w:t>
      </w:r>
      <w:r w:rsidR="00CC0CB5" w:rsidRPr="005405D0">
        <w:rPr>
          <w:rFonts w:asciiTheme="majorBidi" w:hAnsiTheme="majorBidi" w:cstheme="majorBidi"/>
          <w:sz w:val="24"/>
          <w:szCs w:val="24"/>
        </w:rPr>
        <w:t>A. D.</w:t>
      </w:r>
      <w:r w:rsidR="00CC0CB5">
        <w:rPr>
          <w:rFonts w:asciiTheme="majorBidi" w:hAnsiTheme="majorBidi" w:cstheme="majorBidi"/>
          <w:sz w:val="24"/>
          <w:szCs w:val="24"/>
        </w:rPr>
        <w:t xml:space="preserve"> </w:t>
      </w:r>
      <w:r w:rsidRPr="005405D0">
        <w:rPr>
          <w:rFonts w:asciiTheme="majorBidi" w:hAnsiTheme="majorBidi" w:cstheme="majorBidi"/>
          <w:sz w:val="24"/>
          <w:szCs w:val="24"/>
        </w:rPr>
        <w:t>Hocking</w:t>
      </w:r>
      <w:r w:rsidR="00C34531">
        <w:rPr>
          <w:rFonts w:asciiTheme="majorBidi" w:hAnsiTheme="majorBidi" w:cstheme="majorBidi"/>
          <w:sz w:val="24"/>
          <w:szCs w:val="24"/>
        </w:rPr>
        <w:t>,</w:t>
      </w:r>
      <w:r w:rsidRPr="005405D0">
        <w:rPr>
          <w:rFonts w:asciiTheme="majorBidi" w:hAnsiTheme="majorBidi" w:cstheme="majorBidi"/>
          <w:sz w:val="24"/>
          <w:szCs w:val="24"/>
        </w:rPr>
        <w:t xml:space="preserve"> 2009</w:t>
      </w:r>
      <w:r w:rsidR="00C34531">
        <w:rPr>
          <w:rFonts w:asciiTheme="majorBidi" w:hAnsiTheme="majorBidi" w:cstheme="majorBidi"/>
          <w:sz w:val="24"/>
          <w:szCs w:val="24"/>
        </w:rPr>
        <w:t>.</w:t>
      </w:r>
      <w:r w:rsidRPr="005405D0">
        <w:rPr>
          <w:rFonts w:asciiTheme="majorBidi" w:hAnsiTheme="majorBidi" w:cstheme="majorBidi"/>
          <w:sz w:val="24"/>
          <w:szCs w:val="24"/>
        </w:rPr>
        <w:t xml:space="preserve"> Fungi and Food Spoilage. Springer Nature Switzerland AG. Part of </w:t>
      </w:r>
      <w:hyperlink r:id="rId35" w:tgtFrame="_blank" w:history="1">
        <w:r w:rsidRPr="005405D0">
          <w:rPr>
            <w:rFonts w:asciiTheme="majorBidi" w:hAnsiTheme="majorBidi" w:cstheme="majorBidi"/>
            <w:sz w:val="24"/>
            <w:szCs w:val="24"/>
          </w:rPr>
          <w:t>Springer Nature</w:t>
        </w:r>
      </w:hyperlink>
      <w:r w:rsidRPr="005405D0">
        <w:rPr>
          <w:rFonts w:asciiTheme="majorBidi" w:hAnsiTheme="majorBidi" w:cstheme="majorBidi"/>
          <w:sz w:val="24"/>
          <w:szCs w:val="24"/>
        </w:rPr>
        <w:t xml:space="preserve"> (524 pages)</w:t>
      </w:r>
      <w:r w:rsidR="00245B1B">
        <w:rPr>
          <w:rFonts w:asciiTheme="majorBidi" w:hAnsiTheme="majorBidi" w:cstheme="majorBidi"/>
          <w:sz w:val="24"/>
          <w:szCs w:val="24"/>
        </w:rPr>
        <w:t>.</w:t>
      </w:r>
    </w:p>
    <w:p w14:paraId="27AC90F7" w14:textId="77777777" w:rsidR="00170127" w:rsidRPr="005B69AE" w:rsidRDefault="00170127" w:rsidP="00CC0CB5">
      <w:pPr>
        <w:spacing w:after="0" w:line="480" w:lineRule="auto"/>
        <w:ind w:left="180"/>
        <w:jc w:val="both"/>
        <w:textAlignment w:val="baseline"/>
        <w:rPr>
          <w:rFonts w:asciiTheme="majorBidi" w:hAnsiTheme="majorBidi" w:cstheme="majorBidi"/>
          <w:sz w:val="24"/>
          <w:szCs w:val="24"/>
        </w:rPr>
      </w:pPr>
      <w:r w:rsidRPr="00D5020E">
        <w:rPr>
          <w:rFonts w:asciiTheme="majorBidi" w:hAnsiTheme="majorBidi" w:cstheme="majorBidi"/>
          <w:sz w:val="24"/>
          <w:szCs w:val="24"/>
        </w:rPr>
        <w:t>Pryor B</w:t>
      </w:r>
      <w:r w:rsidR="00CC0CB5">
        <w:rPr>
          <w:rFonts w:asciiTheme="majorBidi" w:hAnsiTheme="majorBidi" w:cstheme="majorBidi"/>
          <w:sz w:val="24"/>
          <w:szCs w:val="24"/>
        </w:rPr>
        <w:t xml:space="preserve">. </w:t>
      </w:r>
      <w:r w:rsidRPr="00D5020E">
        <w:rPr>
          <w:rFonts w:asciiTheme="majorBidi" w:hAnsiTheme="majorBidi" w:cstheme="majorBidi"/>
          <w:sz w:val="24"/>
          <w:szCs w:val="24"/>
        </w:rPr>
        <w:t>M</w:t>
      </w:r>
      <w:r w:rsidR="00CC0CB5">
        <w:rPr>
          <w:rFonts w:asciiTheme="majorBidi" w:hAnsiTheme="majorBidi" w:cstheme="majorBidi"/>
          <w:sz w:val="24"/>
          <w:szCs w:val="24"/>
        </w:rPr>
        <w:t>. and</w:t>
      </w:r>
      <w:r w:rsidRPr="00D5020E">
        <w:rPr>
          <w:rFonts w:asciiTheme="majorBidi" w:hAnsiTheme="majorBidi" w:cstheme="majorBidi"/>
          <w:sz w:val="24"/>
          <w:szCs w:val="24"/>
        </w:rPr>
        <w:t xml:space="preserve"> </w:t>
      </w:r>
      <w:r w:rsidR="00CC0CB5" w:rsidRPr="00D5020E">
        <w:rPr>
          <w:rFonts w:asciiTheme="majorBidi" w:hAnsiTheme="majorBidi" w:cstheme="majorBidi"/>
          <w:sz w:val="24"/>
          <w:szCs w:val="24"/>
        </w:rPr>
        <w:t>T</w:t>
      </w:r>
      <w:r w:rsidR="00CC0CB5">
        <w:rPr>
          <w:rFonts w:asciiTheme="majorBidi" w:hAnsiTheme="majorBidi" w:cstheme="majorBidi"/>
          <w:sz w:val="24"/>
          <w:szCs w:val="24"/>
        </w:rPr>
        <w:t xml:space="preserve">. </w:t>
      </w:r>
      <w:r w:rsidR="00CC0CB5" w:rsidRPr="00D5020E">
        <w:rPr>
          <w:rFonts w:asciiTheme="majorBidi" w:hAnsiTheme="majorBidi" w:cstheme="majorBidi"/>
          <w:sz w:val="24"/>
          <w:szCs w:val="24"/>
        </w:rPr>
        <w:t>J.</w:t>
      </w:r>
      <w:r w:rsidR="00CC0CB5">
        <w:rPr>
          <w:rFonts w:asciiTheme="majorBidi" w:hAnsiTheme="majorBidi" w:cstheme="majorBidi"/>
          <w:sz w:val="24"/>
          <w:szCs w:val="24"/>
        </w:rPr>
        <w:t xml:space="preserve"> </w:t>
      </w:r>
      <w:proofErr w:type="spellStart"/>
      <w:r w:rsidRPr="00D5020E">
        <w:rPr>
          <w:rFonts w:asciiTheme="majorBidi" w:hAnsiTheme="majorBidi" w:cstheme="majorBidi"/>
          <w:sz w:val="24"/>
          <w:szCs w:val="24"/>
        </w:rPr>
        <w:t>Michailides</w:t>
      </w:r>
      <w:proofErr w:type="spellEnd"/>
      <w:r w:rsidR="00C34531">
        <w:rPr>
          <w:rFonts w:asciiTheme="majorBidi" w:hAnsiTheme="majorBidi" w:cstheme="majorBidi"/>
          <w:sz w:val="24"/>
          <w:szCs w:val="24"/>
        </w:rPr>
        <w:t>,</w:t>
      </w:r>
      <w:r w:rsidRPr="00D5020E">
        <w:rPr>
          <w:rFonts w:asciiTheme="majorBidi" w:hAnsiTheme="majorBidi" w:cstheme="majorBidi"/>
          <w:sz w:val="24"/>
          <w:szCs w:val="24"/>
        </w:rPr>
        <w:t xml:space="preserve"> </w:t>
      </w:r>
      <w:r w:rsidR="00C34531" w:rsidRPr="005B69AE">
        <w:rPr>
          <w:rFonts w:asciiTheme="majorBidi" w:hAnsiTheme="majorBidi" w:cstheme="majorBidi"/>
          <w:sz w:val="24"/>
          <w:szCs w:val="24"/>
        </w:rPr>
        <w:t>2002</w:t>
      </w:r>
      <w:r w:rsidR="00C34531">
        <w:rPr>
          <w:rFonts w:asciiTheme="majorBidi" w:hAnsiTheme="majorBidi" w:cstheme="majorBidi"/>
          <w:sz w:val="24"/>
          <w:szCs w:val="24"/>
        </w:rPr>
        <w:t xml:space="preserve">. </w:t>
      </w:r>
      <w:r w:rsidRPr="00D5020E">
        <w:rPr>
          <w:rFonts w:asciiTheme="majorBidi" w:hAnsiTheme="majorBidi" w:cstheme="majorBidi"/>
          <w:sz w:val="24"/>
          <w:szCs w:val="24"/>
        </w:rPr>
        <w:t xml:space="preserve">Morphological, pathogenic, and molecular characterization of </w:t>
      </w:r>
      <w:r w:rsidRPr="00D5020E">
        <w:rPr>
          <w:rFonts w:asciiTheme="majorBidi" w:hAnsiTheme="majorBidi" w:cstheme="majorBidi"/>
          <w:i/>
          <w:iCs/>
          <w:sz w:val="24"/>
          <w:szCs w:val="24"/>
        </w:rPr>
        <w:t>Alternaria</w:t>
      </w:r>
      <w:r w:rsidRPr="00D5020E">
        <w:rPr>
          <w:rFonts w:asciiTheme="majorBidi" w:hAnsiTheme="majorBidi" w:cstheme="majorBidi"/>
          <w:sz w:val="24"/>
          <w:szCs w:val="24"/>
        </w:rPr>
        <w:t xml:space="preserve"> isolates associated </w:t>
      </w:r>
      <w:r w:rsidRPr="005B69AE">
        <w:rPr>
          <w:rFonts w:asciiTheme="majorBidi" w:hAnsiTheme="majorBidi" w:cstheme="majorBidi"/>
          <w:sz w:val="24"/>
          <w:szCs w:val="24"/>
        </w:rPr>
        <w:t xml:space="preserve">with </w:t>
      </w:r>
      <w:r w:rsidRPr="0077781E">
        <w:rPr>
          <w:rFonts w:asciiTheme="majorBidi" w:hAnsiTheme="majorBidi" w:cstheme="majorBidi"/>
          <w:i/>
          <w:iCs/>
          <w:sz w:val="24"/>
          <w:szCs w:val="24"/>
        </w:rPr>
        <w:t>Alternaria</w:t>
      </w:r>
      <w:r w:rsidRPr="005B69AE">
        <w:rPr>
          <w:rFonts w:asciiTheme="majorBidi" w:hAnsiTheme="majorBidi" w:cstheme="majorBidi"/>
          <w:sz w:val="24"/>
          <w:szCs w:val="24"/>
        </w:rPr>
        <w:t xml:space="preserve"> late blight of pistachio. Phytopathology</w:t>
      </w:r>
      <w:r w:rsidR="00CC0CB5">
        <w:rPr>
          <w:rFonts w:asciiTheme="majorBidi" w:hAnsiTheme="majorBidi" w:cstheme="majorBidi"/>
          <w:sz w:val="24"/>
          <w:szCs w:val="24"/>
        </w:rPr>
        <w:t>,</w:t>
      </w:r>
      <w:r w:rsidRPr="005B69AE">
        <w:rPr>
          <w:rFonts w:asciiTheme="majorBidi" w:hAnsiTheme="majorBidi" w:cstheme="majorBidi"/>
          <w:sz w:val="24"/>
          <w:szCs w:val="24"/>
        </w:rPr>
        <w:t xml:space="preserve"> 92</w:t>
      </w:r>
      <w:r w:rsidR="00CC0CB5">
        <w:rPr>
          <w:rFonts w:asciiTheme="majorBidi" w:hAnsiTheme="majorBidi" w:cstheme="majorBidi"/>
          <w:sz w:val="24"/>
          <w:szCs w:val="24"/>
        </w:rPr>
        <w:t>:</w:t>
      </w:r>
      <w:r w:rsidR="00C34531">
        <w:rPr>
          <w:rFonts w:asciiTheme="majorBidi" w:hAnsiTheme="majorBidi" w:cstheme="majorBidi"/>
          <w:sz w:val="24"/>
          <w:szCs w:val="24"/>
        </w:rPr>
        <w:t xml:space="preserve"> </w:t>
      </w:r>
      <w:r w:rsidRPr="005B69AE">
        <w:rPr>
          <w:rFonts w:asciiTheme="majorBidi" w:hAnsiTheme="majorBidi" w:cstheme="majorBidi"/>
          <w:sz w:val="24"/>
          <w:szCs w:val="24"/>
        </w:rPr>
        <w:t>406-416.</w:t>
      </w:r>
    </w:p>
    <w:p w14:paraId="224224CE" w14:textId="77777777" w:rsidR="00170127" w:rsidRPr="005405D0" w:rsidRDefault="00170127" w:rsidP="00CC0CB5">
      <w:pPr>
        <w:spacing w:line="480" w:lineRule="auto"/>
        <w:ind w:left="180"/>
        <w:jc w:val="both"/>
        <w:rPr>
          <w:rFonts w:asciiTheme="majorBidi" w:hAnsiTheme="majorBidi" w:cstheme="majorBidi"/>
          <w:sz w:val="24"/>
          <w:szCs w:val="24"/>
        </w:rPr>
      </w:pPr>
      <w:r w:rsidRPr="005405D0">
        <w:rPr>
          <w:rFonts w:asciiTheme="majorBidi" w:hAnsiTheme="majorBidi" w:cstheme="majorBidi"/>
          <w:sz w:val="24"/>
          <w:szCs w:val="24"/>
        </w:rPr>
        <w:t xml:space="preserve">Pryor, B. M. and </w:t>
      </w:r>
      <w:r w:rsidR="00CC0CB5" w:rsidRPr="005405D0">
        <w:rPr>
          <w:rFonts w:asciiTheme="majorBidi" w:hAnsiTheme="majorBidi" w:cstheme="majorBidi"/>
          <w:sz w:val="24"/>
          <w:szCs w:val="24"/>
        </w:rPr>
        <w:t>R. L.</w:t>
      </w:r>
      <w:r w:rsidR="00CC0CB5">
        <w:rPr>
          <w:rFonts w:asciiTheme="majorBidi" w:hAnsiTheme="majorBidi" w:cstheme="majorBidi"/>
          <w:sz w:val="24"/>
          <w:szCs w:val="24"/>
        </w:rPr>
        <w:t xml:space="preserve"> </w:t>
      </w:r>
      <w:proofErr w:type="gramStart"/>
      <w:r w:rsidRPr="005405D0">
        <w:rPr>
          <w:rFonts w:asciiTheme="majorBidi" w:hAnsiTheme="majorBidi" w:cstheme="majorBidi"/>
          <w:sz w:val="24"/>
          <w:szCs w:val="24"/>
        </w:rPr>
        <w:t>Gilbertson,  2001</w:t>
      </w:r>
      <w:proofErr w:type="gramEnd"/>
      <w:r w:rsidRPr="005405D0">
        <w:rPr>
          <w:rFonts w:asciiTheme="majorBidi" w:hAnsiTheme="majorBidi" w:cstheme="majorBidi"/>
          <w:sz w:val="24"/>
          <w:szCs w:val="24"/>
        </w:rPr>
        <w:t xml:space="preserve">. A PCR-based assay for detection of </w:t>
      </w:r>
      <w:r w:rsidRPr="0077781E">
        <w:rPr>
          <w:rFonts w:asciiTheme="majorBidi" w:hAnsiTheme="majorBidi" w:cstheme="majorBidi"/>
          <w:i/>
          <w:iCs/>
          <w:sz w:val="24"/>
          <w:szCs w:val="24"/>
        </w:rPr>
        <w:t xml:space="preserve">Alternaria </w:t>
      </w:r>
      <w:proofErr w:type="spellStart"/>
      <w:r w:rsidRPr="0077781E">
        <w:rPr>
          <w:rFonts w:asciiTheme="majorBidi" w:hAnsiTheme="majorBidi" w:cstheme="majorBidi"/>
          <w:i/>
          <w:iCs/>
          <w:sz w:val="24"/>
          <w:szCs w:val="24"/>
        </w:rPr>
        <w:t>radicina</w:t>
      </w:r>
      <w:proofErr w:type="spellEnd"/>
      <w:r w:rsidRPr="005405D0">
        <w:rPr>
          <w:rFonts w:asciiTheme="majorBidi" w:hAnsiTheme="majorBidi" w:cstheme="majorBidi"/>
          <w:sz w:val="24"/>
          <w:szCs w:val="24"/>
        </w:rPr>
        <w:t xml:space="preserve"> on carrot seed. Plant Dis.</w:t>
      </w:r>
      <w:r w:rsidR="00CC0CB5">
        <w:rPr>
          <w:rFonts w:asciiTheme="majorBidi" w:hAnsiTheme="majorBidi" w:cstheme="majorBidi"/>
          <w:sz w:val="24"/>
          <w:szCs w:val="24"/>
        </w:rPr>
        <w:t>,</w:t>
      </w:r>
      <w:r w:rsidRPr="005405D0">
        <w:rPr>
          <w:rFonts w:asciiTheme="majorBidi" w:hAnsiTheme="majorBidi" w:cstheme="majorBidi"/>
          <w:sz w:val="24"/>
          <w:szCs w:val="24"/>
        </w:rPr>
        <w:t xml:space="preserve"> 85</w:t>
      </w:r>
      <w:r w:rsidR="00CC0CB5">
        <w:rPr>
          <w:rFonts w:asciiTheme="majorBidi" w:hAnsiTheme="majorBidi" w:cstheme="majorBidi"/>
          <w:sz w:val="24"/>
          <w:szCs w:val="24"/>
        </w:rPr>
        <w:t>:</w:t>
      </w:r>
      <w:r w:rsidR="00C34531">
        <w:rPr>
          <w:rFonts w:asciiTheme="majorBidi" w:hAnsiTheme="majorBidi" w:cstheme="majorBidi"/>
          <w:sz w:val="24"/>
          <w:szCs w:val="24"/>
        </w:rPr>
        <w:t xml:space="preserve"> </w:t>
      </w:r>
      <w:r w:rsidRPr="005405D0">
        <w:rPr>
          <w:rFonts w:asciiTheme="majorBidi" w:hAnsiTheme="majorBidi" w:cstheme="majorBidi"/>
          <w:sz w:val="24"/>
          <w:szCs w:val="24"/>
        </w:rPr>
        <w:t>18-23.</w:t>
      </w:r>
    </w:p>
    <w:p w14:paraId="5E8ABAD7" w14:textId="77777777" w:rsidR="00170127" w:rsidRDefault="00C420E4" w:rsidP="00BD51F7">
      <w:pPr>
        <w:spacing w:line="480" w:lineRule="auto"/>
        <w:ind w:left="180"/>
        <w:jc w:val="both"/>
        <w:rPr>
          <w:rFonts w:asciiTheme="majorBidi" w:hAnsiTheme="majorBidi" w:cstheme="majorBidi"/>
          <w:sz w:val="24"/>
          <w:szCs w:val="24"/>
        </w:rPr>
      </w:pPr>
      <w:hyperlink r:id="rId36" w:history="1">
        <w:r w:rsidR="00170127" w:rsidRPr="005405D0">
          <w:rPr>
            <w:rFonts w:asciiTheme="majorBidi" w:hAnsiTheme="majorBidi" w:cstheme="majorBidi"/>
            <w:sz w:val="24"/>
            <w:szCs w:val="24"/>
          </w:rPr>
          <w:t xml:space="preserve">Rosalba </w:t>
        </w:r>
        <w:proofErr w:type="spellStart"/>
        <w:r w:rsidR="00170127" w:rsidRPr="005405D0">
          <w:rPr>
            <w:rFonts w:asciiTheme="majorBidi" w:hAnsiTheme="majorBidi" w:cstheme="majorBidi"/>
            <w:sz w:val="24"/>
            <w:szCs w:val="24"/>
          </w:rPr>
          <w:t>Troncoso</w:t>
        </w:r>
        <w:proofErr w:type="spellEnd"/>
        <w:r w:rsidR="00170127" w:rsidRPr="005405D0">
          <w:rPr>
            <w:rFonts w:asciiTheme="majorBidi" w:hAnsiTheme="majorBidi" w:cstheme="majorBidi"/>
            <w:sz w:val="24"/>
            <w:szCs w:val="24"/>
          </w:rPr>
          <w:t>-Rojas</w:t>
        </w:r>
      </w:hyperlink>
      <w:r w:rsidR="00170127" w:rsidRPr="005405D0">
        <w:rPr>
          <w:rFonts w:asciiTheme="majorBidi" w:hAnsiTheme="majorBidi" w:cstheme="majorBidi"/>
          <w:sz w:val="24"/>
          <w:szCs w:val="24"/>
        </w:rPr>
        <w:t xml:space="preserve">, </w:t>
      </w:r>
      <w:hyperlink r:id="rId37" w:history="1">
        <w:r w:rsidR="00170127" w:rsidRPr="005405D0">
          <w:rPr>
            <w:rFonts w:asciiTheme="majorBidi" w:hAnsiTheme="majorBidi" w:cstheme="majorBidi"/>
            <w:sz w:val="24"/>
            <w:szCs w:val="24"/>
          </w:rPr>
          <w:t xml:space="preserve">Martin Ernesto, and </w:t>
        </w:r>
        <w:proofErr w:type="spellStart"/>
        <w:r w:rsidR="00170127" w:rsidRPr="005405D0">
          <w:rPr>
            <w:rFonts w:asciiTheme="majorBidi" w:hAnsiTheme="majorBidi" w:cstheme="majorBidi"/>
            <w:sz w:val="24"/>
            <w:szCs w:val="24"/>
          </w:rPr>
          <w:t>Tiznado</w:t>
        </w:r>
        <w:proofErr w:type="spellEnd"/>
        <w:r w:rsidR="00170127" w:rsidRPr="005405D0">
          <w:rPr>
            <w:rFonts w:asciiTheme="majorBidi" w:hAnsiTheme="majorBidi" w:cstheme="majorBidi"/>
            <w:sz w:val="24"/>
            <w:szCs w:val="24"/>
          </w:rPr>
          <w:t>-Hernández</w:t>
        </w:r>
      </w:hyperlink>
      <w:r w:rsidR="00C34531">
        <w:rPr>
          <w:rFonts w:asciiTheme="majorBidi" w:hAnsiTheme="majorBidi" w:cstheme="majorBidi"/>
          <w:sz w:val="24"/>
          <w:szCs w:val="24"/>
        </w:rPr>
        <w:t>,</w:t>
      </w:r>
      <w:r w:rsidR="00170127" w:rsidRPr="005405D0">
        <w:rPr>
          <w:rFonts w:asciiTheme="majorBidi" w:hAnsiTheme="majorBidi" w:cstheme="majorBidi"/>
          <w:sz w:val="24"/>
          <w:szCs w:val="24"/>
        </w:rPr>
        <w:t xml:space="preserve"> 2014. </w:t>
      </w:r>
      <w:r w:rsidR="00170127" w:rsidRPr="0077781E">
        <w:rPr>
          <w:rFonts w:asciiTheme="majorBidi" w:hAnsiTheme="majorBidi" w:cstheme="majorBidi"/>
          <w:i/>
          <w:iCs/>
          <w:sz w:val="24"/>
          <w:szCs w:val="24"/>
        </w:rPr>
        <w:t xml:space="preserve">Alternaria </w:t>
      </w:r>
      <w:proofErr w:type="spellStart"/>
      <w:r w:rsidR="00170127" w:rsidRPr="0077781E">
        <w:rPr>
          <w:rFonts w:asciiTheme="majorBidi" w:hAnsiTheme="majorBidi" w:cstheme="majorBidi"/>
          <w:i/>
          <w:iCs/>
          <w:sz w:val="24"/>
          <w:szCs w:val="24"/>
        </w:rPr>
        <w:t>alternata</w:t>
      </w:r>
      <w:proofErr w:type="spellEnd"/>
      <w:r w:rsidR="00170127" w:rsidRPr="005405D0">
        <w:rPr>
          <w:rFonts w:asciiTheme="majorBidi" w:hAnsiTheme="majorBidi" w:cstheme="majorBidi"/>
          <w:sz w:val="24"/>
          <w:szCs w:val="24"/>
        </w:rPr>
        <w:t xml:space="preserve"> (Black Rot, Black Spot).</w:t>
      </w:r>
      <w:r w:rsidR="00BD51F7">
        <w:rPr>
          <w:rFonts w:asciiTheme="majorBidi" w:hAnsiTheme="majorBidi" w:cstheme="majorBidi"/>
          <w:sz w:val="24"/>
          <w:szCs w:val="24"/>
        </w:rPr>
        <w:t xml:space="preserve"> Chapter 5</w:t>
      </w:r>
      <w:r w:rsidR="00170127" w:rsidRPr="005405D0">
        <w:rPr>
          <w:rFonts w:asciiTheme="majorBidi" w:hAnsiTheme="majorBidi" w:cstheme="majorBidi"/>
          <w:sz w:val="24"/>
          <w:szCs w:val="24"/>
        </w:rPr>
        <w:t xml:space="preserve"> In book: Postharvest Decay</w:t>
      </w:r>
      <w:r w:rsidR="00BD51F7">
        <w:rPr>
          <w:rFonts w:asciiTheme="majorBidi" w:hAnsiTheme="majorBidi" w:cstheme="majorBidi"/>
          <w:sz w:val="24"/>
          <w:szCs w:val="24"/>
        </w:rPr>
        <w:t>, 1</w:t>
      </w:r>
      <w:r w:rsidR="00BD51F7" w:rsidRPr="00BD51F7">
        <w:rPr>
          <w:rFonts w:asciiTheme="majorBidi" w:hAnsiTheme="majorBidi" w:cstheme="majorBidi"/>
          <w:sz w:val="24"/>
          <w:szCs w:val="24"/>
          <w:vertAlign w:val="superscript"/>
        </w:rPr>
        <w:t>st</w:t>
      </w:r>
      <w:r w:rsidR="00BD51F7">
        <w:rPr>
          <w:rFonts w:asciiTheme="majorBidi" w:hAnsiTheme="majorBidi" w:cstheme="majorBidi"/>
          <w:sz w:val="24"/>
          <w:szCs w:val="24"/>
        </w:rPr>
        <w:t xml:space="preserve"> edition</w:t>
      </w:r>
      <w:r w:rsidR="00170127" w:rsidRPr="005405D0">
        <w:rPr>
          <w:rFonts w:asciiTheme="majorBidi" w:hAnsiTheme="majorBidi" w:cstheme="majorBidi"/>
          <w:sz w:val="24"/>
          <w:szCs w:val="24"/>
        </w:rPr>
        <w:t xml:space="preserve"> (pp.147-187). </w:t>
      </w:r>
      <w:r w:rsidR="00BD51F7">
        <w:rPr>
          <w:rFonts w:asciiTheme="majorBidi" w:hAnsiTheme="majorBidi" w:cstheme="majorBidi"/>
          <w:sz w:val="24"/>
          <w:szCs w:val="24"/>
        </w:rPr>
        <w:t>APS Press.</w:t>
      </w:r>
    </w:p>
    <w:p w14:paraId="0B2EB94D" w14:textId="77777777" w:rsidR="00FD351C" w:rsidRPr="00664914" w:rsidRDefault="00FD351C" w:rsidP="00FD351C">
      <w:pPr>
        <w:spacing w:after="0" w:line="480" w:lineRule="auto"/>
        <w:ind w:left="180"/>
        <w:jc w:val="both"/>
        <w:textAlignment w:val="baseline"/>
        <w:rPr>
          <w:rFonts w:asciiTheme="majorBidi" w:hAnsiTheme="majorBidi" w:cstheme="majorBidi"/>
          <w:sz w:val="24"/>
          <w:szCs w:val="24"/>
        </w:rPr>
      </w:pPr>
      <w:proofErr w:type="spellStart"/>
      <w:r w:rsidRPr="00664914">
        <w:rPr>
          <w:rFonts w:asciiTheme="majorBidi" w:hAnsiTheme="majorBidi" w:cstheme="majorBidi"/>
          <w:sz w:val="24"/>
          <w:szCs w:val="24"/>
        </w:rPr>
        <w:t>Sima</w:t>
      </w:r>
      <w:proofErr w:type="spellEnd"/>
      <w:r w:rsidRPr="00664914">
        <w:rPr>
          <w:rFonts w:asciiTheme="majorBidi" w:hAnsiTheme="majorBidi" w:cstheme="majorBidi"/>
          <w:sz w:val="24"/>
          <w:szCs w:val="24"/>
        </w:rPr>
        <w:t xml:space="preserve"> </w:t>
      </w:r>
      <w:proofErr w:type="spellStart"/>
      <w:r w:rsidRPr="00664914">
        <w:rPr>
          <w:rFonts w:asciiTheme="majorBidi" w:hAnsiTheme="majorBidi" w:cstheme="majorBidi"/>
          <w:sz w:val="24"/>
          <w:szCs w:val="24"/>
        </w:rPr>
        <w:t>Khodaei</w:t>
      </w:r>
      <w:proofErr w:type="spellEnd"/>
      <w:r w:rsidRPr="00664914">
        <w:rPr>
          <w:rFonts w:asciiTheme="majorBidi" w:hAnsiTheme="majorBidi" w:cstheme="majorBidi"/>
          <w:sz w:val="24"/>
          <w:szCs w:val="24"/>
        </w:rPr>
        <w:t xml:space="preserve">, and Mahdi </w:t>
      </w:r>
      <w:proofErr w:type="spellStart"/>
      <w:r w:rsidRPr="00664914">
        <w:rPr>
          <w:rFonts w:asciiTheme="majorBidi" w:hAnsiTheme="majorBidi" w:cstheme="majorBidi"/>
          <w:sz w:val="24"/>
          <w:szCs w:val="24"/>
        </w:rPr>
        <w:t>Arzanlou</w:t>
      </w:r>
      <w:proofErr w:type="spellEnd"/>
      <w:r w:rsidRPr="00664914">
        <w:rPr>
          <w:rFonts w:asciiTheme="majorBidi" w:hAnsiTheme="majorBidi" w:cstheme="majorBidi"/>
          <w:sz w:val="24"/>
          <w:szCs w:val="24"/>
        </w:rPr>
        <w:t xml:space="preserve">, 2013. Morphology, phylogeny and pathogenicity of </w:t>
      </w:r>
      <w:r w:rsidRPr="00664914">
        <w:rPr>
          <w:rFonts w:asciiTheme="majorBidi" w:hAnsiTheme="majorBidi" w:cstheme="majorBidi"/>
          <w:i/>
          <w:iCs/>
          <w:sz w:val="24"/>
          <w:szCs w:val="24"/>
        </w:rPr>
        <w:t xml:space="preserve">Alternaria </w:t>
      </w:r>
      <w:r w:rsidRPr="00664914">
        <w:rPr>
          <w:rFonts w:asciiTheme="majorBidi" w:hAnsiTheme="majorBidi" w:cstheme="majorBidi"/>
          <w:sz w:val="24"/>
          <w:szCs w:val="24"/>
        </w:rPr>
        <w:t>species, involved in leaf spot disease of sunflower in northern Iran. Archives of Phytopathology and Plant Protection, 461: 2224- 2234.</w:t>
      </w:r>
    </w:p>
    <w:p w14:paraId="1A8787BB" w14:textId="77777777" w:rsidR="00170127" w:rsidRPr="00B537E0" w:rsidRDefault="00170127" w:rsidP="00882E15">
      <w:pPr>
        <w:autoSpaceDE w:val="0"/>
        <w:autoSpaceDN w:val="0"/>
        <w:adjustRightInd w:val="0"/>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Stinson, E. E., </w:t>
      </w:r>
      <w:r w:rsidR="00882E15" w:rsidRPr="00B537E0">
        <w:rPr>
          <w:rFonts w:asciiTheme="majorBidi" w:hAnsiTheme="majorBidi" w:cstheme="majorBidi"/>
          <w:sz w:val="24"/>
          <w:szCs w:val="24"/>
        </w:rPr>
        <w:t>D.</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D.</w:t>
      </w:r>
      <w:r w:rsidR="00882E15">
        <w:rPr>
          <w:rFonts w:asciiTheme="majorBidi" w:hAnsiTheme="majorBidi" w:cstheme="majorBidi"/>
          <w:sz w:val="24"/>
          <w:szCs w:val="24"/>
        </w:rPr>
        <w:t xml:space="preserve"> </w:t>
      </w:r>
      <w:proofErr w:type="gramStart"/>
      <w:r w:rsidRPr="00B537E0">
        <w:rPr>
          <w:rFonts w:asciiTheme="majorBidi" w:hAnsiTheme="majorBidi" w:cstheme="majorBidi"/>
          <w:sz w:val="24"/>
          <w:szCs w:val="24"/>
        </w:rPr>
        <w:t>Bills,</w:t>
      </w:r>
      <w:r>
        <w:rPr>
          <w:rFonts w:asciiTheme="majorBidi" w:hAnsiTheme="majorBidi" w:cstheme="majorBidi"/>
          <w:sz w:val="24"/>
          <w:szCs w:val="24"/>
        </w:rPr>
        <w:t xml:space="preserve"> </w:t>
      </w:r>
      <w:r w:rsidRPr="00B537E0">
        <w:rPr>
          <w:rFonts w:asciiTheme="majorBidi" w:hAnsiTheme="majorBidi" w:cstheme="majorBidi"/>
          <w:sz w:val="24"/>
          <w:szCs w:val="24"/>
        </w:rPr>
        <w:t xml:space="preserve"> </w:t>
      </w:r>
      <w:r w:rsidR="00882E15" w:rsidRPr="00B537E0">
        <w:rPr>
          <w:rFonts w:asciiTheme="majorBidi" w:hAnsiTheme="majorBidi" w:cstheme="majorBidi"/>
          <w:sz w:val="24"/>
          <w:szCs w:val="24"/>
        </w:rPr>
        <w:t>S.</w:t>
      </w:r>
      <w:proofErr w:type="gramEnd"/>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F.</w:t>
      </w:r>
      <w:r w:rsidR="00882E15">
        <w:rPr>
          <w:rFonts w:asciiTheme="majorBidi" w:hAnsiTheme="majorBidi" w:cstheme="majorBidi"/>
          <w:sz w:val="24"/>
          <w:szCs w:val="24"/>
        </w:rPr>
        <w:t xml:space="preserve"> </w:t>
      </w:r>
      <w:r w:rsidRPr="00B537E0">
        <w:rPr>
          <w:rFonts w:asciiTheme="majorBidi" w:hAnsiTheme="majorBidi" w:cstheme="majorBidi"/>
          <w:sz w:val="24"/>
          <w:szCs w:val="24"/>
        </w:rPr>
        <w:t xml:space="preserve">Osman,  </w:t>
      </w:r>
      <w:r w:rsidR="00882E15" w:rsidRPr="00B537E0">
        <w:rPr>
          <w:rFonts w:asciiTheme="majorBidi" w:hAnsiTheme="majorBidi" w:cstheme="majorBidi"/>
          <w:sz w:val="24"/>
          <w:szCs w:val="24"/>
        </w:rPr>
        <w:t>J.</w:t>
      </w:r>
      <w:r w:rsidR="00882E15">
        <w:rPr>
          <w:rFonts w:asciiTheme="majorBidi" w:hAnsiTheme="majorBidi" w:cstheme="majorBidi"/>
          <w:sz w:val="24"/>
          <w:szCs w:val="24"/>
        </w:rPr>
        <w:t xml:space="preserve"> </w:t>
      </w:r>
      <w:r w:rsidRPr="00B537E0">
        <w:rPr>
          <w:rFonts w:asciiTheme="majorBidi" w:hAnsiTheme="majorBidi" w:cstheme="majorBidi"/>
          <w:sz w:val="24"/>
          <w:szCs w:val="24"/>
        </w:rPr>
        <w:t>Siciliano</w:t>
      </w:r>
      <w:r>
        <w:rPr>
          <w:rFonts w:asciiTheme="majorBidi" w:hAnsiTheme="majorBidi" w:cstheme="majorBidi"/>
          <w:sz w:val="24"/>
          <w:szCs w:val="24"/>
        </w:rPr>
        <w:t>,</w:t>
      </w:r>
      <w:r w:rsidRPr="00B537E0">
        <w:rPr>
          <w:rFonts w:asciiTheme="majorBidi" w:hAnsiTheme="majorBidi" w:cstheme="majorBidi"/>
          <w:sz w:val="24"/>
          <w:szCs w:val="24"/>
        </w:rPr>
        <w:t xml:space="preserve">  </w:t>
      </w:r>
      <w:r w:rsidR="00882E15" w:rsidRPr="00B537E0">
        <w:rPr>
          <w:rFonts w:asciiTheme="majorBidi" w:hAnsiTheme="majorBidi" w:cstheme="majorBidi"/>
          <w:sz w:val="24"/>
          <w:szCs w:val="24"/>
        </w:rPr>
        <w:t>M.</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J.</w:t>
      </w:r>
      <w:r w:rsidR="00882E15">
        <w:rPr>
          <w:rFonts w:asciiTheme="majorBidi" w:hAnsiTheme="majorBidi" w:cstheme="majorBidi"/>
          <w:sz w:val="24"/>
          <w:szCs w:val="24"/>
        </w:rPr>
        <w:t xml:space="preserve"> </w:t>
      </w:r>
      <w:proofErr w:type="spellStart"/>
      <w:r w:rsidRPr="00B537E0">
        <w:rPr>
          <w:rFonts w:asciiTheme="majorBidi" w:hAnsiTheme="majorBidi" w:cstheme="majorBidi"/>
          <w:sz w:val="24"/>
          <w:szCs w:val="24"/>
        </w:rPr>
        <w:t>Ceponis</w:t>
      </w:r>
      <w:proofErr w:type="spellEnd"/>
      <w:r w:rsidRPr="00B537E0">
        <w:rPr>
          <w:rFonts w:asciiTheme="majorBidi" w:hAnsiTheme="majorBidi" w:cstheme="majorBidi"/>
          <w:sz w:val="24"/>
          <w:szCs w:val="24"/>
        </w:rPr>
        <w:t>,</w:t>
      </w:r>
      <w:r>
        <w:rPr>
          <w:rFonts w:asciiTheme="majorBidi" w:hAnsiTheme="majorBidi" w:cstheme="majorBidi"/>
          <w:sz w:val="24"/>
          <w:szCs w:val="24"/>
        </w:rPr>
        <w:t xml:space="preserve"> </w:t>
      </w:r>
      <w:r w:rsidRPr="00B537E0">
        <w:rPr>
          <w:rFonts w:asciiTheme="majorBidi" w:hAnsiTheme="majorBidi" w:cstheme="majorBidi"/>
          <w:sz w:val="24"/>
          <w:szCs w:val="24"/>
        </w:rPr>
        <w:t xml:space="preserve">and </w:t>
      </w:r>
      <w:r w:rsidR="00882E15" w:rsidRPr="00B537E0">
        <w:rPr>
          <w:rFonts w:asciiTheme="majorBidi" w:hAnsiTheme="majorBidi" w:cstheme="majorBidi"/>
          <w:sz w:val="24"/>
          <w:szCs w:val="24"/>
        </w:rPr>
        <w:t>E.</w:t>
      </w:r>
      <w:r w:rsidR="00882E15">
        <w:rPr>
          <w:rFonts w:asciiTheme="majorBidi" w:hAnsiTheme="majorBidi" w:cstheme="majorBidi"/>
          <w:sz w:val="24"/>
          <w:szCs w:val="24"/>
        </w:rPr>
        <w:t xml:space="preserve"> </w:t>
      </w:r>
      <w:r w:rsidR="00882E15" w:rsidRPr="00B537E0">
        <w:rPr>
          <w:rFonts w:asciiTheme="majorBidi" w:hAnsiTheme="majorBidi" w:cstheme="majorBidi"/>
          <w:sz w:val="24"/>
          <w:szCs w:val="24"/>
        </w:rPr>
        <w:t>G.</w:t>
      </w:r>
      <w:r w:rsidR="00882E15">
        <w:rPr>
          <w:rFonts w:asciiTheme="majorBidi" w:hAnsiTheme="majorBidi" w:cstheme="majorBidi"/>
          <w:sz w:val="24"/>
          <w:szCs w:val="24"/>
        </w:rPr>
        <w:t xml:space="preserve"> </w:t>
      </w:r>
      <w:r w:rsidRPr="00B537E0">
        <w:rPr>
          <w:rFonts w:asciiTheme="majorBidi" w:hAnsiTheme="majorBidi" w:cstheme="majorBidi"/>
          <w:sz w:val="24"/>
          <w:szCs w:val="24"/>
        </w:rPr>
        <w:t>Heisler</w:t>
      </w:r>
      <w:r>
        <w:rPr>
          <w:rFonts w:asciiTheme="majorBidi" w:hAnsiTheme="majorBidi" w:cstheme="majorBidi"/>
          <w:sz w:val="24"/>
          <w:szCs w:val="24"/>
        </w:rPr>
        <w:t>,</w:t>
      </w:r>
      <w:r w:rsidRPr="00B537E0">
        <w:rPr>
          <w:rFonts w:asciiTheme="majorBidi" w:hAnsiTheme="majorBidi" w:cstheme="majorBidi"/>
          <w:sz w:val="24"/>
          <w:szCs w:val="24"/>
        </w:rPr>
        <w:t xml:space="preserve"> 1980. Mycotoxin production by </w:t>
      </w:r>
      <w:r w:rsidRPr="0077781E">
        <w:rPr>
          <w:rFonts w:asciiTheme="majorBidi" w:hAnsiTheme="majorBidi" w:cstheme="majorBidi"/>
          <w:i/>
          <w:iCs/>
          <w:sz w:val="24"/>
          <w:szCs w:val="24"/>
        </w:rPr>
        <w:t>Alternaria</w:t>
      </w:r>
      <w:r w:rsidRPr="00B537E0">
        <w:rPr>
          <w:rFonts w:asciiTheme="majorBidi" w:hAnsiTheme="majorBidi" w:cstheme="majorBidi"/>
          <w:sz w:val="24"/>
          <w:szCs w:val="24"/>
        </w:rPr>
        <w:t xml:space="preserve"> species grown on apples, tomatoes, and blueberries. J. </w:t>
      </w:r>
      <w:proofErr w:type="spellStart"/>
      <w:r w:rsidRPr="00B537E0">
        <w:rPr>
          <w:rFonts w:asciiTheme="majorBidi" w:hAnsiTheme="majorBidi" w:cstheme="majorBidi"/>
          <w:sz w:val="24"/>
          <w:szCs w:val="24"/>
        </w:rPr>
        <w:t>Agr</w:t>
      </w:r>
      <w:proofErr w:type="spellEnd"/>
      <w:r w:rsidRPr="00B537E0">
        <w:rPr>
          <w:rFonts w:asciiTheme="majorBidi" w:hAnsiTheme="majorBidi" w:cstheme="majorBidi"/>
          <w:sz w:val="24"/>
          <w:szCs w:val="24"/>
        </w:rPr>
        <w:t>. Food Chem.</w:t>
      </w:r>
      <w:r w:rsidR="00882E15">
        <w:rPr>
          <w:rFonts w:asciiTheme="majorBidi" w:hAnsiTheme="majorBidi" w:cstheme="majorBidi"/>
          <w:sz w:val="24"/>
          <w:szCs w:val="24"/>
        </w:rPr>
        <w:t>,</w:t>
      </w:r>
      <w:r w:rsidRPr="00B537E0">
        <w:rPr>
          <w:rFonts w:asciiTheme="majorBidi" w:hAnsiTheme="majorBidi" w:cstheme="majorBidi"/>
          <w:sz w:val="24"/>
          <w:szCs w:val="24"/>
        </w:rPr>
        <w:t xml:space="preserve"> 26</w:t>
      </w:r>
      <w:r w:rsidR="00882E15">
        <w:rPr>
          <w:rFonts w:asciiTheme="majorBidi" w:hAnsiTheme="majorBidi" w:cstheme="majorBidi"/>
          <w:sz w:val="24"/>
          <w:szCs w:val="24"/>
        </w:rPr>
        <w:t>:</w:t>
      </w:r>
      <w:r w:rsidR="002A544F">
        <w:rPr>
          <w:rFonts w:asciiTheme="majorBidi" w:hAnsiTheme="majorBidi" w:cstheme="majorBidi"/>
          <w:sz w:val="24"/>
          <w:szCs w:val="24"/>
        </w:rPr>
        <w:t xml:space="preserve"> </w:t>
      </w:r>
      <w:r w:rsidRPr="00B537E0">
        <w:rPr>
          <w:rFonts w:asciiTheme="majorBidi" w:hAnsiTheme="majorBidi" w:cstheme="majorBidi"/>
          <w:sz w:val="24"/>
          <w:szCs w:val="24"/>
        </w:rPr>
        <w:t>960–963.</w:t>
      </w:r>
    </w:p>
    <w:p w14:paraId="5C6ED2B8" w14:textId="77777777" w:rsidR="00882E15" w:rsidRPr="005405D0" w:rsidRDefault="00882E15" w:rsidP="00882E15">
      <w:pPr>
        <w:spacing w:line="480" w:lineRule="auto"/>
        <w:ind w:left="180"/>
        <w:jc w:val="both"/>
        <w:rPr>
          <w:rFonts w:asciiTheme="majorBidi" w:hAnsiTheme="majorBidi" w:cstheme="majorBidi"/>
          <w:sz w:val="24"/>
          <w:szCs w:val="24"/>
        </w:rPr>
      </w:pPr>
      <w:proofErr w:type="spellStart"/>
      <w:r>
        <w:rPr>
          <w:rFonts w:asciiTheme="majorBidi" w:hAnsiTheme="majorBidi" w:cstheme="majorBidi"/>
          <w:sz w:val="24"/>
          <w:szCs w:val="24"/>
        </w:rPr>
        <w:t>Thilagam</w:t>
      </w:r>
      <w:proofErr w:type="spellEnd"/>
      <w:r>
        <w:rPr>
          <w:rFonts w:asciiTheme="majorBidi" w:hAnsiTheme="majorBidi" w:cstheme="majorBidi"/>
          <w:sz w:val="24"/>
          <w:szCs w:val="24"/>
        </w:rPr>
        <w:t xml:space="preserve">, R., G. </w:t>
      </w:r>
      <w:proofErr w:type="spellStart"/>
      <w:r>
        <w:rPr>
          <w:rFonts w:asciiTheme="majorBidi" w:hAnsiTheme="majorBidi" w:cstheme="majorBidi"/>
          <w:sz w:val="24"/>
          <w:szCs w:val="24"/>
        </w:rPr>
        <w:t>Kalaivani</w:t>
      </w:r>
      <w:proofErr w:type="spellEnd"/>
      <w:r>
        <w:rPr>
          <w:rFonts w:asciiTheme="majorBidi" w:hAnsiTheme="majorBidi" w:cstheme="majorBidi"/>
          <w:sz w:val="24"/>
          <w:szCs w:val="24"/>
        </w:rPr>
        <w:t xml:space="preserve">, and N. </w:t>
      </w:r>
      <w:proofErr w:type="spellStart"/>
      <w:r>
        <w:rPr>
          <w:rFonts w:asciiTheme="majorBidi" w:hAnsiTheme="majorBidi" w:cstheme="majorBidi"/>
          <w:sz w:val="24"/>
          <w:szCs w:val="24"/>
        </w:rPr>
        <w:t>Hemalatha</w:t>
      </w:r>
      <w:proofErr w:type="spellEnd"/>
      <w:r>
        <w:rPr>
          <w:rFonts w:asciiTheme="majorBidi" w:hAnsiTheme="majorBidi" w:cstheme="majorBidi"/>
          <w:sz w:val="24"/>
          <w:szCs w:val="24"/>
        </w:rPr>
        <w:t xml:space="preserve">, 2018. Isolation and identification of phytopathogenic fungi from infected plant parts. </w:t>
      </w:r>
      <w:r w:rsidRPr="005405D0">
        <w:rPr>
          <w:rFonts w:asciiTheme="majorBidi" w:hAnsiTheme="majorBidi" w:cstheme="majorBidi"/>
          <w:sz w:val="24"/>
          <w:szCs w:val="24"/>
        </w:rPr>
        <w:t xml:space="preserve">International Journal of </w:t>
      </w:r>
      <w:r>
        <w:rPr>
          <w:rFonts w:asciiTheme="majorBidi" w:hAnsiTheme="majorBidi" w:cstheme="majorBidi"/>
          <w:sz w:val="24"/>
          <w:szCs w:val="24"/>
        </w:rPr>
        <w:t>Current Pharmaceutical Research,</w:t>
      </w:r>
      <w:r w:rsidRPr="005405D0">
        <w:rPr>
          <w:rFonts w:asciiTheme="majorBidi" w:hAnsiTheme="majorBidi" w:cstheme="majorBidi"/>
          <w:sz w:val="24"/>
          <w:szCs w:val="24"/>
        </w:rPr>
        <w:t xml:space="preserve"> 10</w:t>
      </w:r>
      <w:r>
        <w:rPr>
          <w:rFonts w:asciiTheme="majorBidi" w:hAnsiTheme="majorBidi" w:cstheme="majorBidi"/>
          <w:sz w:val="24"/>
          <w:szCs w:val="24"/>
        </w:rPr>
        <w:t>:</w:t>
      </w:r>
      <w:r w:rsidRPr="005405D0">
        <w:rPr>
          <w:rFonts w:asciiTheme="majorBidi" w:hAnsiTheme="majorBidi" w:cstheme="majorBidi"/>
          <w:sz w:val="24"/>
          <w:szCs w:val="24"/>
        </w:rPr>
        <w:t xml:space="preserve"> 26-28.    ISSN- 0975-</w:t>
      </w:r>
      <w:proofErr w:type="gramStart"/>
      <w:r w:rsidRPr="005405D0">
        <w:rPr>
          <w:rFonts w:asciiTheme="majorBidi" w:hAnsiTheme="majorBidi" w:cstheme="majorBidi"/>
          <w:sz w:val="24"/>
          <w:szCs w:val="24"/>
        </w:rPr>
        <w:t>7066 .</w:t>
      </w:r>
      <w:proofErr w:type="gramEnd"/>
    </w:p>
    <w:p w14:paraId="2296C91E" w14:textId="77777777" w:rsidR="00170127" w:rsidRPr="00B537E0" w:rsidRDefault="00170127" w:rsidP="00270DD6">
      <w:pPr>
        <w:autoSpaceDE w:val="0"/>
        <w:autoSpaceDN w:val="0"/>
        <w:adjustRightInd w:val="0"/>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White, T. J., </w:t>
      </w:r>
      <w:r w:rsidR="00882E15" w:rsidRPr="00B537E0">
        <w:rPr>
          <w:rFonts w:asciiTheme="majorBidi" w:hAnsiTheme="majorBidi" w:cstheme="majorBidi"/>
          <w:sz w:val="24"/>
          <w:szCs w:val="24"/>
        </w:rPr>
        <w:t>T.</w:t>
      </w:r>
      <w:r w:rsidR="00882E15">
        <w:rPr>
          <w:rFonts w:asciiTheme="majorBidi" w:hAnsiTheme="majorBidi" w:cstheme="majorBidi"/>
          <w:sz w:val="24"/>
          <w:szCs w:val="24"/>
        </w:rPr>
        <w:t xml:space="preserve"> </w:t>
      </w:r>
      <w:proofErr w:type="gramStart"/>
      <w:r w:rsidRPr="00B537E0">
        <w:rPr>
          <w:rFonts w:asciiTheme="majorBidi" w:hAnsiTheme="majorBidi" w:cstheme="majorBidi"/>
          <w:sz w:val="24"/>
          <w:szCs w:val="24"/>
        </w:rPr>
        <w:t xml:space="preserve">Bruns,  </w:t>
      </w:r>
      <w:r w:rsidR="00882E15" w:rsidRPr="00B537E0">
        <w:rPr>
          <w:rFonts w:asciiTheme="majorBidi" w:hAnsiTheme="majorBidi" w:cstheme="majorBidi"/>
          <w:sz w:val="24"/>
          <w:szCs w:val="24"/>
        </w:rPr>
        <w:t>S.</w:t>
      </w:r>
      <w:proofErr w:type="gramEnd"/>
      <w:r w:rsidR="00882E15">
        <w:rPr>
          <w:rFonts w:asciiTheme="majorBidi" w:hAnsiTheme="majorBidi" w:cstheme="majorBidi"/>
          <w:sz w:val="24"/>
          <w:szCs w:val="24"/>
        </w:rPr>
        <w:t xml:space="preserve"> </w:t>
      </w:r>
      <w:r w:rsidRPr="00B537E0">
        <w:rPr>
          <w:rFonts w:asciiTheme="majorBidi" w:hAnsiTheme="majorBidi" w:cstheme="majorBidi"/>
          <w:sz w:val="24"/>
          <w:szCs w:val="24"/>
        </w:rPr>
        <w:t xml:space="preserve">Lee, </w:t>
      </w:r>
      <w:r w:rsidR="00270DD6">
        <w:rPr>
          <w:rFonts w:asciiTheme="majorBidi" w:hAnsiTheme="majorBidi" w:cstheme="majorBidi"/>
          <w:sz w:val="24"/>
          <w:szCs w:val="24"/>
        </w:rPr>
        <w:t>and</w:t>
      </w:r>
      <w:r w:rsidRPr="00B537E0">
        <w:rPr>
          <w:rFonts w:asciiTheme="majorBidi" w:hAnsiTheme="majorBidi" w:cstheme="majorBidi"/>
          <w:sz w:val="24"/>
          <w:szCs w:val="24"/>
        </w:rPr>
        <w:t xml:space="preserve"> </w:t>
      </w:r>
      <w:r w:rsidR="00270DD6" w:rsidRPr="00B537E0">
        <w:rPr>
          <w:rFonts w:asciiTheme="majorBidi" w:hAnsiTheme="majorBidi" w:cstheme="majorBidi"/>
          <w:sz w:val="24"/>
          <w:szCs w:val="24"/>
        </w:rPr>
        <w:t>J.</w:t>
      </w:r>
      <w:r w:rsidR="00270DD6">
        <w:rPr>
          <w:rFonts w:asciiTheme="majorBidi" w:hAnsiTheme="majorBidi" w:cstheme="majorBidi"/>
          <w:sz w:val="24"/>
          <w:szCs w:val="24"/>
        </w:rPr>
        <w:t xml:space="preserve"> </w:t>
      </w:r>
      <w:r w:rsidRPr="00B537E0">
        <w:rPr>
          <w:rFonts w:asciiTheme="majorBidi" w:hAnsiTheme="majorBidi" w:cstheme="majorBidi"/>
          <w:sz w:val="24"/>
          <w:szCs w:val="24"/>
        </w:rPr>
        <w:t>Taylor,  1990</w:t>
      </w:r>
      <w:r w:rsidR="009F6FC7">
        <w:rPr>
          <w:rFonts w:asciiTheme="majorBidi" w:hAnsiTheme="majorBidi" w:cstheme="majorBidi"/>
          <w:sz w:val="24"/>
          <w:szCs w:val="24"/>
        </w:rPr>
        <w:t>.</w:t>
      </w:r>
      <w:r w:rsidRPr="00B537E0">
        <w:rPr>
          <w:rFonts w:asciiTheme="majorBidi" w:hAnsiTheme="majorBidi" w:cstheme="majorBidi"/>
          <w:sz w:val="24"/>
          <w:szCs w:val="24"/>
        </w:rPr>
        <w:t xml:space="preserve"> Amplification and direct sequencing of fungal ribosomal RNA genes for phylogenetics. In PCR Protocols: A guide to Methods and Applications (ed. M. A. Innis, D. H. Gelfand, J. J. </w:t>
      </w:r>
      <w:proofErr w:type="spellStart"/>
      <w:r w:rsidRPr="00B537E0">
        <w:rPr>
          <w:rFonts w:asciiTheme="majorBidi" w:hAnsiTheme="majorBidi" w:cstheme="majorBidi"/>
          <w:sz w:val="24"/>
          <w:szCs w:val="24"/>
        </w:rPr>
        <w:t>Sninsky</w:t>
      </w:r>
      <w:proofErr w:type="spellEnd"/>
      <w:r w:rsidRPr="00B537E0">
        <w:rPr>
          <w:rFonts w:asciiTheme="majorBidi" w:hAnsiTheme="majorBidi" w:cstheme="majorBidi"/>
          <w:sz w:val="24"/>
          <w:szCs w:val="24"/>
        </w:rPr>
        <w:t xml:space="preserve"> &amp; T. J. White), pp. 315-322. Academic Press: San Diego, U.S.A.</w:t>
      </w:r>
    </w:p>
    <w:p w14:paraId="0DAE496F" w14:textId="77777777" w:rsidR="00170127" w:rsidRPr="005405D0" w:rsidRDefault="00C420E4" w:rsidP="00270DD6">
      <w:pPr>
        <w:spacing w:line="480" w:lineRule="auto"/>
        <w:ind w:left="180"/>
        <w:jc w:val="both"/>
        <w:rPr>
          <w:rFonts w:asciiTheme="majorBidi" w:hAnsiTheme="majorBidi" w:cstheme="majorBidi"/>
          <w:sz w:val="24"/>
          <w:szCs w:val="24"/>
        </w:rPr>
      </w:pPr>
      <w:hyperlink r:id="rId38" w:history="1">
        <w:r w:rsidR="00170127" w:rsidRPr="009F6FC7">
          <w:rPr>
            <w:rStyle w:val="Hyperlink"/>
            <w:rFonts w:asciiTheme="majorBidi" w:hAnsiTheme="majorBidi" w:cstheme="majorBidi"/>
            <w:color w:val="auto"/>
            <w:sz w:val="24"/>
            <w:szCs w:val="24"/>
            <w:u w:val="none"/>
          </w:rPr>
          <w:t xml:space="preserve">Younes </w:t>
        </w:r>
        <w:proofErr w:type="spellStart"/>
        <w:r w:rsidR="00170127" w:rsidRPr="009F6FC7">
          <w:rPr>
            <w:rStyle w:val="Hyperlink"/>
            <w:rFonts w:asciiTheme="majorBidi" w:hAnsiTheme="majorBidi" w:cstheme="majorBidi"/>
            <w:color w:val="auto"/>
            <w:sz w:val="24"/>
            <w:szCs w:val="24"/>
            <w:u w:val="none"/>
          </w:rPr>
          <w:t>Ramezani</w:t>
        </w:r>
        <w:proofErr w:type="spellEnd"/>
      </w:hyperlink>
      <w:r w:rsidR="00170127" w:rsidRPr="005405D0">
        <w:rPr>
          <w:rFonts w:asciiTheme="majorBidi" w:hAnsiTheme="majorBidi" w:cstheme="majorBidi"/>
          <w:sz w:val="24"/>
          <w:szCs w:val="24"/>
        </w:rPr>
        <w:t xml:space="preserve">, </w:t>
      </w:r>
      <w:hyperlink r:id="rId39" w:history="1">
        <w:proofErr w:type="spellStart"/>
        <w:r w:rsidR="00170127" w:rsidRPr="009F6FC7">
          <w:rPr>
            <w:rStyle w:val="Hyperlink"/>
            <w:rFonts w:asciiTheme="majorBidi" w:hAnsiTheme="majorBidi" w:cstheme="majorBidi"/>
            <w:color w:val="auto"/>
            <w:sz w:val="24"/>
            <w:szCs w:val="24"/>
            <w:u w:val="none"/>
          </w:rPr>
          <w:t>Parissa</w:t>
        </w:r>
        <w:proofErr w:type="spellEnd"/>
        <w:r w:rsidR="00170127" w:rsidRPr="009F6FC7">
          <w:rPr>
            <w:rStyle w:val="Hyperlink"/>
            <w:rFonts w:asciiTheme="majorBidi" w:hAnsiTheme="majorBidi" w:cstheme="majorBidi"/>
            <w:color w:val="auto"/>
            <w:sz w:val="24"/>
            <w:szCs w:val="24"/>
            <w:u w:val="none"/>
          </w:rPr>
          <w:t xml:space="preserve"> Taheri</w:t>
        </w:r>
      </w:hyperlink>
      <w:r w:rsidR="00170127" w:rsidRPr="005405D0">
        <w:rPr>
          <w:rFonts w:asciiTheme="majorBidi" w:hAnsiTheme="majorBidi" w:cstheme="majorBidi"/>
          <w:sz w:val="24"/>
          <w:szCs w:val="24"/>
        </w:rPr>
        <w:t xml:space="preserve"> </w:t>
      </w:r>
      <w:r w:rsidR="00270DD6">
        <w:rPr>
          <w:rFonts w:asciiTheme="majorBidi" w:hAnsiTheme="majorBidi" w:cstheme="majorBidi"/>
          <w:sz w:val="24"/>
          <w:szCs w:val="24"/>
        </w:rPr>
        <w:t>and</w:t>
      </w:r>
      <w:r w:rsidR="00170127" w:rsidRPr="005405D0">
        <w:rPr>
          <w:rFonts w:asciiTheme="majorBidi" w:hAnsiTheme="majorBidi" w:cstheme="majorBidi"/>
          <w:sz w:val="24"/>
          <w:szCs w:val="24"/>
        </w:rPr>
        <w:t xml:space="preserve"> </w:t>
      </w:r>
      <w:hyperlink r:id="rId40" w:history="1">
        <w:proofErr w:type="spellStart"/>
        <w:r w:rsidR="00170127" w:rsidRPr="009F6FC7">
          <w:rPr>
            <w:rStyle w:val="Hyperlink"/>
            <w:rFonts w:asciiTheme="majorBidi" w:hAnsiTheme="majorBidi" w:cstheme="majorBidi"/>
            <w:color w:val="auto"/>
            <w:sz w:val="24"/>
            <w:szCs w:val="24"/>
            <w:u w:val="none"/>
          </w:rPr>
          <w:t>Mojtaba</w:t>
        </w:r>
        <w:proofErr w:type="spellEnd"/>
        <w:r w:rsidR="00170127" w:rsidRPr="009F6FC7">
          <w:rPr>
            <w:rStyle w:val="Hyperlink"/>
            <w:rFonts w:asciiTheme="majorBidi" w:hAnsiTheme="majorBidi" w:cstheme="majorBidi"/>
            <w:color w:val="auto"/>
            <w:sz w:val="24"/>
            <w:szCs w:val="24"/>
            <w:u w:val="none"/>
          </w:rPr>
          <w:t xml:space="preserve"> </w:t>
        </w:r>
        <w:proofErr w:type="spellStart"/>
        <w:r w:rsidR="00170127" w:rsidRPr="009F6FC7">
          <w:rPr>
            <w:rStyle w:val="Hyperlink"/>
            <w:rFonts w:asciiTheme="majorBidi" w:hAnsiTheme="majorBidi" w:cstheme="majorBidi"/>
            <w:color w:val="auto"/>
            <w:sz w:val="24"/>
            <w:szCs w:val="24"/>
            <w:u w:val="none"/>
          </w:rPr>
          <w:t>Mamarabadi</w:t>
        </w:r>
        <w:proofErr w:type="spellEnd"/>
      </w:hyperlink>
      <w:r w:rsidR="00631B17">
        <w:rPr>
          <w:rFonts w:asciiTheme="majorBidi" w:hAnsiTheme="majorBidi" w:cstheme="majorBidi"/>
          <w:sz w:val="24"/>
          <w:szCs w:val="24"/>
        </w:rPr>
        <w:t>,</w:t>
      </w:r>
      <w:r w:rsidR="00170127" w:rsidRPr="005405D0">
        <w:rPr>
          <w:rFonts w:asciiTheme="majorBidi" w:hAnsiTheme="majorBidi" w:cstheme="majorBidi"/>
          <w:sz w:val="24"/>
          <w:szCs w:val="24"/>
        </w:rPr>
        <w:t xml:space="preserve"> 2019. Identification of </w:t>
      </w:r>
      <w:r w:rsidR="00170127" w:rsidRPr="005405D0">
        <w:rPr>
          <w:rFonts w:asciiTheme="majorBidi" w:hAnsiTheme="majorBidi" w:cstheme="majorBidi"/>
          <w:i/>
          <w:iCs/>
          <w:sz w:val="24"/>
          <w:szCs w:val="24"/>
        </w:rPr>
        <w:t>Alternaria</w:t>
      </w:r>
      <w:r w:rsidR="00170127" w:rsidRPr="005405D0">
        <w:rPr>
          <w:rFonts w:asciiTheme="majorBidi" w:hAnsiTheme="majorBidi" w:cstheme="majorBidi"/>
          <w:sz w:val="24"/>
          <w:szCs w:val="24"/>
        </w:rPr>
        <w:t xml:space="preserve"> spp. associated with tomato early blight in Iran and investigating some of their virulence factors. </w:t>
      </w:r>
      <w:hyperlink r:id="rId41" w:history="1">
        <w:r w:rsidR="00170127" w:rsidRPr="00270DD6">
          <w:rPr>
            <w:rStyle w:val="Hyperlink"/>
            <w:rFonts w:asciiTheme="majorBidi" w:hAnsiTheme="majorBidi" w:cstheme="majorBidi"/>
            <w:color w:val="auto"/>
            <w:sz w:val="24"/>
            <w:szCs w:val="24"/>
            <w:u w:val="none"/>
          </w:rPr>
          <w:t>Journal of Plant Pathology</w:t>
        </w:r>
      </w:hyperlink>
      <w:r w:rsidR="00270DD6">
        <w:rPr>
          <w:rStyle w:val="Hyperlink"/>
          <w:rFonts w:asciiTheme="majorBidi" w:hAnsiTheme="majorBidi" w:cstheme="majorBidi"/>
          <w:color w:val="auto"/>
          <w:sz w:val="24"/>
          <w:szCs w:val="24"/>
          <w:u w:val="none"/>
        </w:rPr>
        <w:t>,</w:t>
      </w:r>
      <w:r w:rsidR="00170127" w:rsidRPr="00A3229A">
        <w:rPr>
          <w:rFonts w:asciiTheme="majorBidi" w:hAnsiTheme="majorBidi" w:cstheme="majorBidi"/>
          <w:sz w:val="24"/>
          <w:szCs w:val="24"/>
        </w:rPr>
        <w:t> 101</w:t>
      </w:r>
      <w:r w:rsidR="00270DD6">
        <w:rPr>
          <w:rFonts w:asciiTheme="majorBidi" w:hAnsiTheme="majorBidi" w:cstheme="majorBidi"/>
          <w:sz w:val="24"/>
          <w:szCs w:val="24"/>
        </w:rPr>
        <w:t>:</w:t>
      </w:r>
      <w:r w:rsidR="00170127" w:rsidRPr="005405D0">
        <w:rPr>
          <w:rFonts w:asciiTheme="majorBidi" w:hAnsiTheme="majorBidi" w:cstheme="majorBidi"/>
          <w:sz w:val="24"/>
          <w:szCs w:val="24"/>
        </w:rPr>
        <w:t> 647</w:t>
      </w:r>
      <w:r w:rsidR="003826F9">
        <w:rPr>
          <w:rFonts w:asciiTheme="majorBidi" w:hAnsiTheme="majorBidi" w:cstheme="majorBidi"/>
          <w:sz w:val="24"/>
          <w:szCs w:val="24"/>
        </w:rPr>
        <w:t xml:space="preserve">- </w:t>
      </w:r>
      <w:r w:rsidR="00170127" w:rsidRPr="005405D0">
        <w:rPr>
          <w:rFonts w:asciiTheme="majorBidi" w:hAnsiTheme="majorBidi" w:cstheme="majorBidi"/>
          <w:sz w:val="24"/>
          <w:szCs w:val="24"/>
        </w:rPr>
        <w:t>659.</w:t>
      </w:r>
    </w:p>
    <w:p w14:paraId="7243F060" w14:textId="77777777" w:rsidR="00170127" w:rsidRPr="00B537E0" w:rsidRDefault="00170127" w:rsidP="00270DD6">
      <w:pPr>
        <w:spacing w:line="480" w:lineRule="auto"/>
        <w:ind w:left="180"/>
        <w:jc w:val="both"/>
        <w:rPr>
          <w:rFonts w:asciiTheme="majorBidi" w:hAnsiTheme="majorBidi" w:cstheme="majorBidi"/>
          <w:sz w:val="24"/>
          <w:szCs w:val="24"/>
        </w:rPr>
      </w:pPr>
      <w:r w:rsidRPr="00B537E0">
        <w:rPr>
          <w:rFonts w:asciiTheme="majorBidi" w:hAnsiTheme="majorBidi" w:cstheme="majorBidi"/>
          <w:sz w:val="24"/>
          <w:szCs w:val="24"/>
        </w:rPr>
        <w:t xml:space="preserve">Zhang, </w:t>
      </w:r>
      <w:proofErr w:type="spellStart"/>
      <w:r w:rsidRPr="00B537E0">
        <w:rPr>
          <w:rFonts w:asciiTheme="majorBidi" w:hAnsiTheme="majorBidi" w:cstheme="majorBidi"/>
          <w:sz w:val="24"/>
          <w:szCs w:val="24"/>
        </w:rPr>
        <w:t>Ke</w:t>
      </w:r>
      <w:proofErr w:type="spellEnd"/>
      <w:r>
        <w:rPr>
          <w:rFonts w:asciiTheme="majorBidi" w:hAnsiTheme="majorBidi" w:cstheme="majorBidi"/>
          <w:sz w:val="24"/>
          <w:szCs w:val="24"/>
        </w:rPr>
        <w:t>.,</w:t>
      </w:r>
      <w:r w:rsidRPr="00B537E0">
        <w:rPr>
          <w:rFonts w:asciiTheme="majorBidi" w:hAnsiTheme="majorBidi" w:cstheme="majorBidi"/>
          <w:sz w:val="24"/>
          <w:szCs w:val="24"/>
        </w:rPr>
        <w:t xml:space="preserve"> Yuan-Ying </w:t>
      </w:r>
      <w:proofErr w:type="spellStart"/>
      <w:r w:rsidRPr="00B537E0">
        <w:rPr>
          <w:rFonts w:asciiTheme="majorBidi" w:hAnsiTheme="majorBidi" w:cstheme="majorBidi"/>
          <w:sz w:val="24"/>
          <w:szCs w:val="24"/>
        </w:rPr>
        <w:t>Su</w:t>
      </w:r>
      <w:proofErr w:type="spellEnd"/>
      <w:r w:rsidRPr="00B537E0">
        <w:rPr>
          <w:rFonts w:asciiTheme="majorBidi" w:hAnsiTheme="majorBidi" w:cstheme="majorBidi"/>
          <w:sz w:val="24"/>
          <w:szCs w:val="24"/>
        </w:rPr>
        <w:t>, Lei Cai.</w:t>
      </w:r>
      <w:r w:rsidR="00631B17">
        <w:rPr>
          <w:rFonts w:asciiTheme="majorBidi" w:hAnsiTheme="majorBidi" w:cstheme="majorBidi"/>
          <w:sz w:val="24"/>
          <w:szCs w:val="24"/>
        </w:rPr>
        <w:t>,</w:t>
      </w:r>
      <w:r w:rsidRPr="00B537E0">
        <w:rPr>
          <w:rFonts w:asciiTheme="majorBidi" w:hAnsiTheme="majorBidi" w:cstheme="majorBidi"/>
          <w:sz w:val="24"/>
          <w:szCs w:val="24"/>
        </w:rPr>
        <w:t xml:space="preserve"> 2013. An Optimized Protocol of Single Spore Isolation for Fungi. </w:t>
      </w:r>
      <w:proofErr w:type="spellStart"/>
      <w:r w:rsidRPr="00B537E0">
        <w:rPr>
          <w:rFonts w:asciiTheme="majorBidi" w:hAnsiTheme="majorBidi" w:cstheme="majorBidi"/>
          <w:sz w:val="24"/>
          <w:szCs w:val="24"/>
        </w:rPr>
        <w:t>Cryptogamie</w:t>
      </w:r>
      <w:proofErr w:type="spellEnd"/>
      <w:r w:rsidRPr="00B537E0">
        <w:rPr>
          <w:rFonts w:asciiTheme="majorBidi" w:hAnsiTheme="majorBidi" w:cstheme="majorBidi"/>
          <w:sz w:val="24"/>
          <w:szCs w:val="24"/>
        </w:rPr>
        <w:t xml:space="preserve"> </w:t>
      </w:r>
      <w:proofErr w:type="spellStart"/>
      <w:r w:rsidRPr="00B537E0">
        <w:rPr>
          <w:rFonts w:asciiTheme="majorBidi" w:hAnsiTheme="majorBidi" w:cstheme="majorBidi"/>
          <w:sz w:val="24"/>
          <w:szCs w:val="24"/>
        </w:rPr>
        <w:t>Mycologie</w:t>
      </w:r>
      <w:proofErr w:type="spellEnd"/>
      <w:r w:rsidR="00270DD6">
        <w:rPr>
          <w:rFonts w:asciiTheme="majorBidi" w:hAnsiTheme="majorBidi" w:cstheme="majorBidi"/>
          <w:sz w:val="24"/>
          <w:szCs w:val="24"/>
        </w:rPr>
        <w:t>,</w:t>
      </w:r>
      <w:r w:rsidRPr="00B537E0">
        <w:rPr>
          <w:rFonts w:asciiTheme="majorBidi" w:hAnsiTheme="majorBidi" w:cstheme="majorBidi"/>
          <w:sz w:val="24"/>
          <w:szCs w:val="24"/>
        </w:rPr>
        <w:t xml:space="preserve"> 34</w:t>
      </w:r>
      <w:r w:rsidR="00270DD6">
        <w:rPr>
          <w:rFonts w:asciiTheme="majorBidi" w:hAnsiTheme="majorBidi" w:cstheme="majorBidi"/>
          <w:sz w:val="24"/>
          <w:szCs w:val="24"/>
        </w:rPr>
        <w:t>:</w:t>
      </w:r>
      <w:r w:rsidR="00631B17">
        <w:rPr>
          <w:rFonts w:asciiTheme="majorBidi" w:hAnsiTheme="majorBidi" w:cstheme="majorBidi"/>
          <w:sz w:val="24"/>
          <w:szCs w:val="24"/>
        </w:rPr>
        <w:t xml:space="preserve"> </w:t>
      </w:r>
      <w:r w:rsidRPr="00B537E0">
        <w:rPr>
          <w:rFonts w:asciiTheme="majorBidi" w:hAnsiTheme="majorBidi" w:cstheme="majorBidi"/>
          <w:sz w:val="24"/>
          <w:szCs w:val="24"/>
        </w:rPr>
        <w:t xml:space="preserve">349-356. </w:t>
      </w:r>
      <w:r w:rsidRPr="00B537E0">
        <w:rPr>
          <w:rFonts w:asciiTheme="majorBidi" w:hAnsiTheme="majorBidi" w:cstheme="majorBidi"/>
          <w:sz w:val="24"/>
          <w:szCs w:val="24"/>
        </w:rPr>
        <w:tab/>
        <w:t xml:space="preserve">     </w:t>
      </w:r>
    </w:p>
    <w:p w14:paraId="336996E6" w14:textId="77777777" w:rsidR="00170127" w:rsidRDefault="00270DD6" w:rsidP="00270DD6">
      <w:pPr>
        <w:spacing w:after="0" w:line="480" w:lineRule="auto"/>
        <w:ind w:left="180"/>
        <w:jc w:val="both"/>
        <w:textAlignment w:val="baseline"/>
        <w:rPr>
          <w:rFonts w:asciiTheme="majorBidi" w:hAnsiTheme="majorBidi" w:cstheme="majorBidi"/>
          <w:sz w:val="24"/>
          <w:szCs w:val="24"/>
        </w:rPr>
      </w:pPr>
      <w:r>
        <w:rPr>
          <w:rFonts w:asciiTheme="majorBidi" w:hAnsiTheme="majorBidi" w:cstheme="majorBidi"/>
          <w:sz w:val="24"/>
          <w:szCs w:val="24"/>
        </w:rPr>
        <w:lastRenderedPageBreak/>
        <w:t>Zhu, X. Q.</w:t>
      </w:r>
      <w:r w:rsidR="00170127" w:rsidRPr="005B69AE">
        <w:rPr>
          <w:rFonts w:asciiTheme="majorBidi" w:hAnsiTheme="majorBidi" w:cstheme="majorBidi"/>
          <w:sz w:val="24"/>
          <w:szCs w:val="24"/>
        </w:rPr>
        <w:t xml:space="preserve"> and </w:t>
      </w:r>
      <w:r w:rsidRPr="005B69AE">
        <w:rPr>
          <w:rFonts w:asciiTheme="majorBidi" w:hAnsiTheme="majorBidi" w:cstheme="majorBidi"/>
          <w:sz w:val="24"/>
          <w:szCs w:val="24"/>
        </w:rPr>
        <w:t>C. L.</w:t>
      </w:r>
      <w:r>
        <w:rPr>
          <w:rFonts w:asciiTheme="majorBidi" w:hAnsiTheme="majorBidi" w:cstheme="majorBidi"/>
          <w:sz w:val="24"/>
          <w:szCs w:val="24"/>
        </w:rPr>
        <w:t xml:space="preserve"> </w:t>
      </w:r>
      <w:r w:rsidR="00170127" w:rsidRPr="005B69AE">
        <w:rPr>
          <w:rFonts w:asciiTheme="majorBidi" w:hAnsiTheme="majorBidi" w:cstheme="majorBidi"/>
          <w:sz w:val="24"/>
          <w:szCs w:val="24"/>
        </w:rPr>
        <w:t xml:space="preserve">Xiao, 2015. Phylogenetic, morphological, and pathogenic characterization of </w:t>
      </w:r>
      <w:r w:rsidR="00170127" w:rsidRPr="0077781E">
        <w:rPr>
          <w:rFonts w:asciiTheme="majorBidi" w:hAnsiTheme="majorBidi" w:cstheme="majorBidi"/>
          <w:i/>
          <w:iCs/>
          <w:sz w:val="24"/>
          <w:szCs w:val="24"/>
        </w:rPr>
        <w:t>Alternaria</w:t>
      </w:r>
      <w:r w:rsidR="00170127" w:rsidRPr="005B69AE">
        <w:rPr>
          <w:rFonts w:asciiTheme="majorBidi" w:hAnsiTheme="majorBidi" w:cstheme="majorBidi"/>
          <w:sz w:val="24"/>
          <w:szCs w:val="24"/>
        </w:rPr>
        <w:t xml:space="preserve"> species associated with fruit rot of blueberry in California. Phytopathology</w:t>
      </w:r>
      <w:r>
        <w:rPr>
          <w:rFonts w:asciiTheme="majorBidi" w:hAnsiTheme="majorBidi" w:cstheme="majorBidi"/>
          <w:sz w:val="24"/>
          <w:szCs w:val="24"/>
        </w:rPr>
        <w:t>,</w:t>
      </w:r>
      <w:r w:rsidR="00170127" w:rsidRPr="005B69AE">
        <w:rPr>
          <w:rFonts w:asciiTheme="majorBidi" w:hAnsiTheme="majorBidi" w:cstheme="majorBidi"/>
          <w:sz w:val="24"/>
          <w:szCs w:val="24"/>
        </w:rPr>
        <w:t xml:space="preserve"> 105</w:t>
      </w:r>
      <w:r>
        <w:rPr>
          <w:rFonts w:asciiTheme="majorBidi" w:hAnsiTheme="majorBidi" w:cstheme="majorBidi"/>
          <w:sz w:val="24"/>
          <w:szCs w:val="24"/>
        </w:rPr>
        <w:t xml:space="preserve">: </w:t>
      </w:r>
      <w:r w:rsidR="00170127" w:rsidRPr="005B69AE">
        <w:rPr>
          <w:rFonts w:asciiTheme="majorBidi" w:hAnsiTheme="majorBidi" w:cstheme="majorBidi"/>
          <w:sz w:val="24"/>
          <w:szCs w:val="24"/>
        </w:rPr>
        <w:t>1555–1567.</w:t>
      </w:r>
    </w:p>
    <w:sectPr w:rsidR="00170127" w:rsidSect="003F3E31">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9AD8" w14:textId="77777777" w:rsidR="00C420E4" w:rsidRDefault="00C420E4" w:rsidP="001C77A2">
      <w:pPr>
        <w:spacing w:after="0" w:line="240" w:lineRule="auto"/>
      </w:pPr>
      <w:r>
        <w:separator/>
      </w:r>
    </w:p>
  </w:endnote>
  <w:endnote w:type="continuationSeparator" w:id="0">
    <w:p w14:paraId="733BAB16" w14:textId="77777777" w:rsidR="00C420E4" w:rsidRDefault="00C420E4" w:rsidP="001C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426505"/>
      <w:docPartObj>
        <w:docPartGallery w:val="Page Numbers (Bottom of Page)"/>
        <w:docPartUnique/>
      </w:docPartObj>
    </w:sdtPr>
    <w:sdtEndPr>
      <w:rPr>
        <w:noProof/>
      </w:rPr>
    </w:sdtEndPr>
    <w:sdtContent>
      <w:p w14:paraId="17E7887C" w14:textId="77777777" w:rsidR="001C77A2" w:rsidRDefault="001C77A2">
        <w:pPr>
          <w:pStyle w:val="a6"/>
          <w:jc w:val="center"/>
        </w:pPr>
        <w:r>
          <w:fldChar w:fldCharType="begin"/>
        </w:r>
        <w:r>
          <w:instrText xml:space="preserve"> PAGE   \* MERGEFORMAT </w:instrText>
        </w:r>
        <w:r>
          <w:fldChar w:fldCharType="separate"/>
        </w:r>
        <w:r w:rsidR="004E2890">
          <w:rPr>
            <w:noProof/>
          </w:rPr>
          <w:t>18</w:t>
        </w:r>
        <w:r>
          <w:rPr>
            <w:noProof/>
          </w:rPr>
          <w:fldChar w:fldCharType="end"/>
        </w:r>
      </w:p>
    </w:sdtContent>
  </w:sdt>
  <w:p w14:paraId="286BB432" w14:textId="77777777" w:rsidR="001C77A2" w:rsidRDefault="001C77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6061" w14:textId="77777777" w:rsidR="00C420E4" w:rsidRDefault="00C420E4" w:rsidP="001C77A2">
      <w:pPr>
        <w:spacing w:after="0" w:line="240" w:lineRule="auto"/>
      </w:pPr>
      <w:r>
        <w:separator/>
      </w:r>
    </w:p>
  </w:footnote>
  <w:footnote w:type="continuationSeparator" w:id="0">
    <w:p w14:paraId="31C4E265" w14:textId="77777777" w:rsidR="00C420E4" w:rsidRDefault="00C420E4" w:rsidP="001C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729"/>
    <w:multiLevelType w:val="multilevel"/>
    <w:tmpl w:val="C1F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326EF"/>
    <w:multiLevelType w:val="multilevel"/>
    <w:tmpl w:val="CD5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652B3"/>
    <w:multiLevelType w:val="multilevel"/>
    <w:tmpl w:val="E7E0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D19B1"/>
    <w:multiLevelType w:val="multilevel"/>
    <w:tmpl w:val="9A50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733EE"/>
    <w:multiLevelType w:val="multilevel"/>
    <w:tmpl w:val="BBC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76DD"/>
    <w:multiLevelType w:val="hybridMultilevel"/>
    <w:tmpl w:val="94F4C3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59D7"/>
    <w:multiLevelType w:val="multilevel"/>
    <w:tmpl w:val="9CD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57784"/>
    <w:multiLevelType w:val="multilevel"/>
    <w:tmpl w:val="CBD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F2A71"/>
    <w:multiLevelType w:val="multilevel"/>
    <w:tmpl w:val="E51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D2180"/>
    <w:multiLevelType w:val="multilevel"/>
    <w:tmpl w:val="A9B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A5576"/>
    <w:multiLevelType w:val="multilevel"/>
    <w:tmpl w:val="AF9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551E5"/>
    <w:multiLevelType w:val="multilevel"/>
    <w:tmpl w:val="067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D3EDB"/>
    <w:multiLevelType w:val="hybridMultilevel"/>
    <w:tmpl w:val="4F3401F0"/>
    <w:lvl w:ilvl="0" w:tplc="CD6885EA">
      <w:start w:val="12"/>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D482306"/>
    <w:multiLevelType w:val="hybridMultilevel"/>
    <w:tmpl w:val="687A7A10"/>
    <w:lvl w:ilvl="0" w:tplc="3DD8E7C0">
      <w:start w:val="200"/>
      <w:numFmt w:val="decimal"/>
      <w:lvlText w:val="%1"/>
      <w:lvlJc w:val="left"/>
      <w:pPr>
        <w:ind w:left="540" w:hanging="360"/>
      </w:pPr>
      <w:rPr>
        <w:rFonts w:asciiTheme="minorHAnsi" w:eastAsiaTheme="minorHAnsi" w:hAnsiTheme="minorHAnsi" w:cstheme="minorBidi" w:hint="default"/>
        <w:color w:val="00B05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08F7E5A"/>
    <w:multiLevelType w:val="multilevel"/>
    <w:tmpl w:val="23A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71104"/>
    <w:multiLevelType w:val="multilevel"/>
    <w:tmpl w:val="198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04E26"/>
    <w:multiLevelType w:val="multilevel"/>
    <w:tmpl w:val="8554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154406">
    <w:abstractNumId w:val="7"/>
  </w:num>
  <w:num w:numId="2" w16cid:durableId="886643555">
    <w:abstractNumId w:val="1"/>
  </w:num>
  <w:num w:numId="3" w16cid:durableId="813907548">
    <w:abstractNumId w:val="3"/>
  </w:num>
  <w:num w:numId="4" w16cid:durableId="1499540525">
    <w:abstractNumId w:val="9"/>
  </w:num>
  <w:num w:numId="5" w16cid:durableId="849872533">
    <w:abstractNumId w:val="15"/>
  </w:num>
  <w:num w:numId="6" w16cid:durableId="1369601287">
    <w:abstractNumId w:val="14"/>
  </w:num>
  <w:num w:numId="7" w16cid:durableId="2091341022">
    <w:abstractNumId w:val="0"/>
  </w:num>
  <w:num w:numId="8" w16cid:durableId="1764254943">
    <w:abstractNumId w:val="10"/>
  </w:num>
  <w:num w:numId="9" w16cid:durableId="161702104">
    <w:abstractNumId w:val="5"/>
  </w:num>
  <w:num w:numId="10" w16cid:durableId="1885022299">
    <w:abstractNumId w:val="12"/>
  </w:num>
  <w:num w:numId="11" w16cid:durableId="1956937282">
    <w:abstractNumId w:val="13"/>
  </w:num>
  <w:num w:numId="12" w16cid:durableId="772364643">
    <w:abstractNumId w:val="11"/>
  </w:num>
  <w:num w:numId="13" w16cid:durableId="1715424907">
    <w:abstractNumId w:val="6"/>
  </w:num>
  <w:num w:numId="14" w16cid:durableId="1565795556">
    <w:abstractNumId w:val="4"/>
  </w:num>
  <w:num w:numId="15" w16cid:durableId="1887332075">
    <w:abstractNumId w:val="2"/>
  </w:num>
  <w:num w:numId="16" w16cid:durableId="676201119">
    <w:abstractNumId w:val="8"/>
  </w:num>
  <w:num w:numId="17" w16cid:durableId="13112484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03"/>
    <w:rsid w:val="00001D35"/>
    <w:rsid w:val="00004DAC"/>
    <w:rsid w:val="000058D3"/>
    <w:rsid w:val="000147CD"/>
    <w:rsid w:val="0001561C"/>
    <w:rsid w:val="000260E0"/>
    <w:rsid w:val="00033516"/>
    <w:rsid w:val="00035A22"/>
    <w:rsid w:val="00054FAE"/>
    <w:rsid w:val="000561B0"/>
    <w:rsid w:val="0006539C"/>
    <w:rsid w:val="000779D6"/>
    <w:rsid w:val="00080F77"/>
    <w:rsid w:val="000863FD"/>
    <w:rsid w:val="000A0AFB"/>
    <w:rsid w:val="000A4F16"/>
    <w:rsid w:val="000A70BA"/>
    <w:rsid w:val="000B33A9"/>
    <w:rsid w:val="000B6BC6"/>
    <w:rsid w:val="000C2BFC"/>
    <w:rsid w:val="000C4AF3"/>
    <w:rsid w:val="000C6B63"/>
    <w:rsid w:val="000C75FA"/>
    <w:rsid w:val="000D1732"/>
    <w:rsid w:val="000D565A"/>
    <w:rsid w:val="000D5965"/>
    <w:rsid w:val="000D7A6A"/>
    <w:rsid w:val="000E5A95"/>
    <w:rsid w:val="000F0F50"/>
    <w:rsid w:val="000F27B1"/>
    <w:rsid w:val="000F2CF9"/>
    <w:rsid w:val="00107E49"/>
    <w:rsid w:val="001131D3"/>
    <w:rsid w:val="001168C9"/>
    <w:rsid w:val="001205E7"/>
    <w:rsid w:val="00121A93"/>
    <w:rsid w:val="00121B90"/>
    <w:rsid w:val="001269A8"/>
    <w:rsid w:val="0013142C"/>
    <w:rsid w:val="001334A5"/>
    <w:rsid w:val="0014259D"/>
    <w:rsid w:val="001432D5"/>
    <w:rsid w:val="00143658"/>
    <w:rsid w:val="00143F2E"/>
    <w:rsid w:val="001474E7"/>
    <w:rsid w:val="001544ED"/>
    <w:rsid w:val="00156535"/>
    <w:rsid w:val="001578E4"/>
    <w:rsid w:val="00160BC9"/>
    <w:rsid w:val="0016490E"/>
    <w:rsid w:val="001653FA"/>
    <w:rsid w:val="00170127"/>
    <w:rsid w:val="0017473B"/>
    <w:rsid w:val="0017711F"/>
    <w:rsid w:val="00180CCC"/>
    <w:rsid w:val="001850F7"/>
    <w:rsid w:val="001874DB"/>
    <w:rsid w:val="001964C0"/>
    <w:rsid w:val="00196716"/>
    <w:rsid w:val="001A2467"/>
    <w:rsid w:val="001A2488"/>
    <w:rsid w:val="001A5E08"/>
    <w:rsid w:val="001C3ACA"/>
    <w:rsid w:val="001C499E"/>
    <w:rsid w:val="001C59DA"/>
    <w:rsid w:val="001C77A2"/>
    <w:rsid w:val="001D1BAA"/>
    <w:rsid w:val="001E1328"/>
    <w:rsid w:val="001E7B73"/>
    <w:rsid w:val="001F136D"/>
    <w:rsid w:val="001F2C52"/>
    <w:rsid w:val="0020152A"/>
    <w:rsid w:val="00215CA3"/>
    <w:rsid w:val="00216EC5"/>
    <w:rsid w:val="00230832"/>
    <w:rsid w:val="00234837"/>
    <w:rsid w:val="0024174E"/>
    <w:rsid w:val="00243309"/>
    <w:rsid w:val="00245B1B"/>
    <w:rsid w:val="00251C52"/>
    <w:rsid w:val="00253643"/>
    <w:rsid w:val="00265F2F"/>
    <w:rsid w:val="002664C6"/>
    <w:rsid w:val="00267FEB"/>
    <w:rsid w:val="00270DD6"/>
    <w:rsid w:val="0027618C"/>
    <w:rsid w:val="00282962"/>
    <w:rsid w:val="0028338D"/>
    <w:rsid w:val="00284689"/>
    <w:rsid w:val="00285CFB"/>
    <w:rsid w:val="0028610E"/>
    <w:rsid w:val="002A544F"/>
    <w:rsid w:val="002A5DEB"/>
    <w:rsid w:val="002B2032"/>
    <w:rsid w:val="002B5320"/>
    <w:rsid w:val="002C707E"/>
    <w:rsid w:val="002D0E80"/>
    <w:rsid w:val="002D14C3"/>
    <w:rsid w:val="002D37EE"/>
    <w:rsid w:val="002D47D1"/>
    <w:rsid w:val="002D74C4"/>
    <w:rsid w:val="002E187F"/>
    <w:rsid w:val="00302801"/>
    <w:rsid w:val="0030398A"/>
    <w:rsid w:val="00311FFE"/>
    <w:rsid w:val="00313A10"/>
    <w:rsid w:val="003166DF"/>
    <w:rsid w:val="0031747D"/>
    <w:rsid w:val="003233B9"/>
    <w:rsid w:val="003237C1"/>
    <w:rsid w:val="00323C6D"/>
    <w:rsid w:val="0032603F"/>
    <w:rsid w:val="0032663D"/>
    <w:rsid w:val="00336F83"/>
    <w:rsid w:val="00347260"/>
    <w:rsid w:val="003524E9"/>
    <w:rsid w:val="003554FF"/>
    <w:rsid w:val="00366CF9"/>
    <w:rsid w:val="00367C1D"/>
    <w:rsid w:val="00370B81"/>
    <w:rsid w:val="00371449"/>
    <w:rsid w:val="00371F5B"/>
    <w:rsid w:val="00377253"/>
    <w:rsid w:val="003826F9"/>
    <w:rsid w:val="00385349"/>
    <w:rsid w:val="003928CE"/>
    <w:rsid w:val="00395834"/>
    <w:rsid w:val="003A2170"/>
    <w:rsid w:val="003A5759"/>
    <w:rsid w:val="003A5E60"/>
    <w:rsid w:val="003C20D1"/>
    <w:rsid w:val="003C4629"/>
    <w:rsid w:val="003C600E"/>
    <w:rsid w:val="003D1EDD"/>
    <w:rsid w:val="003F335C"/>
    <w:rsid w:val="003F3E31"/>
    <w:rsid w:val="00400E0F"/>
    <w:rsid w:val="004042D8"/>
    <w:rsid w:val="0040579D"/>
    <w:rsid w:val="00410E73"/>
    <w:rsid w:val="00412A87"/>
    <w:rsid w:val="00413208"/>
    <w:rsid w:val="00413F1F"/>
    <w:rsid w:val="004143EE"/>
    <w:rsid w:val="00421286"/>
    <w:rsid w:val="00421CD8"/>
    <w:rsid w:val="0043647D"/>
    <w:rsid w:val="00441A5D"/>
    <w:rsid w:val="00442141"/>
    <w:rsid w:val="0044309D"/>
    <w:rsid w:val="00444649"/>
    <w:rsid w:val="00445D48"/>
    <w:rsid w:val="00457FAE"/>
    <w:rsid w:val="004613D1"/>
    <w:rsid w:val="004619DF"/>
    <w:rsid w:val="00465E7A"/>
    <w:rsid w:val="004666AE"/>
    <w:rsid w:val="00471540"/>
    <w:rsid w:val="004755DD"/>
    <w:rsid w:val="00475678"/>
    <w:rsid w:val="004774CF"/>
    <w:rsid w:val="00480411"/>
    <w:rsid w:val="00483ED8"/>
    <w:rsid w:val="00485392"/>
    <w:rsid w:val="004946C2"/>
    <w:rsid w:val="00495350"/>
    <w:rsid w:val="004954F6"/>
    <w:rsid w:val="004A2163"/>
    <w:rsid w:val="004A3C14"/>
    <w:rsid w:val="004B265A"/>
    <w:rsid w:val="004B34FB"/>
    <w:rsid w:val="004B35D8"/>
    <w:rsid w:val="004C2CDE"/>
    <w:rsid w:val="004C53D2"/>
    <w:rsid w:val="004D4E2F"/>
    <w:rsid w:val="004E2890"/>
    <w:rsid w:val="005067E2"/>
    <w:rsid w:val="00517A74"/>
    <w:rsid w:val="005217B5"/>
    <w:rsid w:val="00522FDF"/>
    <w:rsid w:val="00527BCA"/>
    <w:rsid w:val="005405D0"/>
    <w:rsid w:val="005452DA"/>
    <w:rsid w:val="00551334"/>
    <w:rsid w:val="005539DB"/>
    <w:rsid w:val="005611AE"/>
    <w:rsid w:val="00566F37"/>
    <w:rsid w:val="005710DA"/>
    <w:rsid w:val="00573B53"/>
    <w:rsid w:val="00581314"/>
    <w:rsid w:val="00586E74"/>
    <w:rsid w:val="00591D9B"/>
    <w:rsid w:val="0059345F"/>
    <w:rsid w:val="00597C85"/>
    <w:rsid w:val="005A182C"/>
    <w:rsid w:val="005A573B"/>
    <w:rsid w:val="005A5BB5"/>
    <w:rsid w:val="005B0808"/>
    <w:rsid w:val="005B0F92"/>
    <w:rsid w:val="005B69AE"/>
    <w:rsid w:val="005C526E"/>
    <w:rsid w:val="005C6925"/>
    <w:rsid w:val="005C794C"/>
    <w:rsid w:val="005D08E0"/>
    <w:rsid w:val="005D3661"/>
    <w:rsid w:val="005D66FE"/>
    <w:rsid w:val="005D7CC5"/>
    <w:rsid w:val="005E4E17"/>
    <w:rsid w:val="005F0DA7"/>
    <w:rsid w:val="005F56E8"/>
    <w:rsid w:val="00607EE6"/>
    <w:rsid w:val="00631B17"/>
    <w:rsid w:val="00631C4B"/>
    <w:rsid w:val="006373D8"/>
    <w:rsid w:val="00637579"/>
    <w:rsid w:val="00644F06"/>
    <w:rsid w:val="00646293"/>
    <w:rsid w:val="00650A65"/>
    <w:rsid w:val="00664914"/>
    <w:rsid w:val="00666E36"/>
    <w:rsid w:val="00675C78"/>
    <w:rsid w:val="0068198A"/>
    <w:rsid w:val="00685B9E"/>
    <w:rsid w:val="00686494"/>
    <w:rsid w:val="00686E0A"/>
    <w:rsid w:val="00686FD4"/>
    <w:rsid w:val="00693815"/>
    <w:rsid w:val="00695EC1"/>
    <w:rsid w:val="006A3048"/>
    <w:rsid w:val="006A5344"/>
    <w:rsid w:val="006A7AF4"/>
    <w:rsid w:val="006B3F34"/>
    <w:rsid w:val="006B575B"/>
    <w:rsid w:val="006E4418"/>
    <w:rsid w:val="006E7410"/>
    <w:rsid w:val="006F0C28"/>
    <w:rsid w:val="006F154A"/>
    <w:rsid w:val="006F52B7"/>
    <w:rsid w:val="006F6D5D"/>
    <w:rsid w:val="007079F8"/>
    <w:rsid w:val="00716674"/>
    <w:rsid w:val="0073146F"/>
    <w:rsid w:val="007324D6"/>
    <w:rsid w:val="00732998"/>
    <w:rsid w:val="00745138"/>
    <w:rsid w:val="00745F27"/>
    <w:rsid w:val="00746CF0"/>
    <w:rsid w:val="00747446"/>
    <w:rsid w:val="0075458D"/>
    <w:rsid w:val="0076341E"/>
    <w:rsid w:val="00774386"/>
    <w:rsid w:val="0077781E"/>
    <w:rsid w:val="00783ED1"/>
    <w:rsid w:val="00793C84"/>
    <w:rsid w:val="00793F24"/>
    <w:rsid w:val="00796B8B"/>
    <w:rsid w:val="00796DB5"/>
    <w:rsid w:val="007A39C9"/>
    <w:rsid w:val="007A6298"/>
    <w:rsid w:val="007B1436"/>
    <w:rsid w:val="007B5347"/>
    <w:rsid w:val="007B7C01"/>
    <w:rsid w:val="007C1020"/>
    <w:rsid w:val="007C66A9"/>
    <w:rsid w:val="007D285A"/>
    <w:rsid w:val="007D7852"/>
    <w:rsid w:val="007E0F72"/>
    <w:rsid w:val="007E277A"/>
    <w:rsid w:val="007E32C7"/>
    <w:rsid w:val="007E50B8"/>
    <w:rsid w:val="007E6BEA"/>
    <w:rsid w:val="007F37C3"/>
    <w:rsid w:val="007F3DAF"/>
    <w:rsid w:val="007F4AEF"/>
    <w:rsid w:val="007F5C1D"/>
    <w:rsid w:val="007F7A27"/>
    <w:rsid w:val="00803702"/>
    <w:rsid w:val="00805CAA"/>
    <w:rsid w:val="00816D22"/>
    <w:rsid w:val="00820179"/>
    <w:rsid w:val="0082708C"/>
    <w:rsid w:val="0083193E"/>
    <w:rsid w:val="00835D6F"/>
    <w:rsid w:val="0084765E"/>
    <w:rsid w:val="0085138A"/>
    <w:rsid w:val="00852769"/>
    <w:rsid w:val="00856C19"/>
    <w:rsid w:val="008602DB"/>
    <w:rsid w:val="00872007"/>
    <w:rsid w:val="008808CE"/>
    <w:rsid w:val="00882256"/>
    <w:rsid w:val="00882E15"/>
    <w:rsid w:val="00883F6B"/>
    <w:rsid w:val="00887013"/>
    <w:rsid w:val="00887872"/>
    <w:rsid w:val="00887FD4"/>
    <w:rsid w:val="0089376F"/>
    <w:rsid w:val="0089506D"/>
    <w:rsid w:val="008A3818"/>
    <w:rsid w:val="008A3A67"/>
    <w:rsid w:val="008A50C7"/>
    <w:rsid w:val="008D017F"/>
    <w:rsid w:val="008D5538"/>
    <w:rsid w:val="008D57D3"/>
    <w:rsid w:val="008E256A"/>
    <w:rsid w:val="008E7218"/>
    <w:rsid w:val="008F3A08"/>
    <w:rsid w:val="008F6E66"/>
    <w:rsid w:val="009068FC"/>
    <w:rsid w:val="00916ACE"/>
    <w:rsid w:val="00921A7D"/>
    <w:rsid w:val="00931ECB"/>
    <w:rsid w:val="009413EC"/>
    <w:rsid w:val="00946327"/>
    <w:rsid w:val="0095359B"/>
    <w:rsid w:val="00955D80"/>
    <w:rsid w:val="00957CDC"/>
    <w:rsid w:val="00957CEB"/>
    <w:rsid w:val="0096055E"/>
    <w:rsid w:val="0096226A"/>
    <w:rsid w:val="00971809"/>
    <w:rsid w:val="00973579"/>
    <w:rsid w:val="00983992"/>
    <w:rsid w:val="00984F0E"/>
    <w:rsid w:val="00985F60"/>
    <w:rsid w:val="00992C72"/>
    <w:rsid w:val="00993DB3"/>
    <w:rsid w:val="009A0388"/>
    <w:rsid w:val="009A119D"/>
    <w:rsid w:val="009A2999"/>
    <w:rsid w:val="009B209C"/>
    <w:rsid w:val="009B42A6"/>
    <w:rsid w:val="009B67CD"/>
    <w:rsid w:val="009C1934"/>
    <w:rsid w:val="009C29E0"/>
    <w:rsid w:val="009C4542"/>
    <w:rsid w:val="009D08AB"/>
    <w:rsid w:val="009D2A1A"/>
    <w:rsid w:val="009E41ED"/>
    <w:rsid w:val="009E6255"/>
    <w:rsid w:val="009F23A4"/>
    <w:rsid w:val="009F50F2"/>
    <w:rsid w:val="009F6FC7"/>
    <w:rsid w:val="00A060ED"/>
    <w:rsid w:val="00A072B2"/>
    <w:rsid w:val="00A14B03"/>
    <w:rsid w:val="00A21452"/>
    <w:rsid w:val="00A245B7"/>
    <w:rsid w:val="00A274DD"/>
    <w:rsid w:val="00A3229A"/>
    <w:rsid w:val="00A364D3"/>
    <w:rsid w:val="00A42606"/>
    <w:rsid w:val="00A42CBF"/>
    <w:rsid w:val="00A44687"/>
    <w:rsid w:val="00A46027"/>
    <w:rsid w:val="00A51AE1"/>
    <w:rsid w:val="00A560EC"/>
    <w:rsid w:val="00A65B31"/>
    <w:rsid w:val="00A67D26"/>
    <w:rsid w:val="00A74F63"/>
    <w:rsid w:val="00A76173"/>
    <w:rsid w:val="00A773B5"/>
    <w:rsid w:val="00A80B8C"/>
    <w:rsid w:val="00A8307E"/>
    <w:rsid w:val="00A83AC6"/>
    <w:rsid w:val="00A83CAD"/>
    <w:rsid w:val="00A85BE1"/>
    <w:rsid w:val="00A9591B"/>
    <w:rsid w:val="00A96AE1"/>
    <w:rsid w:val="00AA44F6"/>
    <w:rsid w:val="00AB06B3"/>
    <w:rsid w:val="00AB1BEF"/>
    <w:rsid w:val="00AC0B08"/>
    <w:rsid w:val="00AE30B0"/>
    <w:rsid w:val="00AF5A09"/>
    <w:rsid w:val="00B00C57"/>
    <w:rsid w:val="00B03F6D"/>
    <w:rsid w:val="00B0642D"/>
    <w:rsid w:val="00B07A94"/>
    <w:rsid w:val="00B127E8"/>
    <w:rsid w:val="00B16A01"/>
    <w:rsid w:val="00B1759D"/>
    <w:rsid w:val="00B2775F"/>
    <w:rsid w:val="00B30301"/>
    <w:rsid w:val="00B3046D"/>
    <w:rsid w:val="00B31579"/>
    <w:rsid w:val="00B33804"/>
    <w:rsid w:val="00B33C46"/>
    <w:rsid w:val="00B3534E"/>
    <w:rsid w:val="00B36AE2"/>
    <w:rsid w:val="00B3798A"/>
    <w:rsid w:val="00B41907"/>
    <w:rsid w:val="00B466D8"/>
    <w:rsid w:val="00B477B8"/>
    <w:rsid w:val="00B537E0"/>
    <w:rsid w:val="00B55C7B"/>
    <w:rsid w:val="00B57024"/>
    <w:rsid w:val="00B601F2"/>
    <w:rsid w:val="00B61384"/>
    <w:rsid w:val="00B65894"/>
    <w:rsid w:val="00B72F3E"/>
    <w:rsid w:val="00B75CCD"/>
    <w:rsid w:val="00B7668B"/>
    <w:rsid w:val="00B82264"/>
    <w:rsid w:val="00B96329"/>
    <w:rsid w:val="00B977BE"/>
    <w:rsid w:val="00B97F26"/>
    <w:rsid w:val="00BA0A96"/>
    <w:rsid w:val="00BA25AC"/>
    <w:rsid w:val="00BA4492"/>
    <w:rsid w:val="00BA79CB"/>
    <w:rsid w:val="00BC1701"/>
    <w:rsid w:val="00BC3149"/>
    <w:rsid w:val="00BD1298"/>
    <w:rsid w:val="00BD5171"/>
    <w:rsid w:val="00BD51F7"/>
    <w:rsid w:val="00BD6721"/>
    <w:rsid w:val="00BD6964"/>
    <w:rsid w:val="00BD7AA1"/>
    <w:rsid w:val="00BE162E"/>
    <w:rsid w:val="00BF0279"/>
    <w:rsid w:val="00BF2D03"/>
    <w:rsid w:val="00C073CB"/>
    <w:rsid w:val="00C16683"/>
    <w:rsid w:val="00C23DA8"/>
    <w:rsid w:val="00C34531"/>
    <w:rsid w:val="00C41A2A"/>
    <w:rsid w:val="00C420E4"/>
    <w:rsid w:val="00C45844"/>
    <w:rsid w:val="00C47EE8"/>
    <w:rsid w:val="00C503E1"/>
    <w:rsid w:val="00C70B4A"/>
    <w:rsid w:val="00C73B82"/>
    <w:rsid w:val="00C7576B"/>
    <w:rsid w:val="00C8206A"/>
    <w:rsid w:val="00C8516B"/>
    <w:rsid w:val="00C97B07"/>
    <w:rsid w:val="00CB2B81"/>
    <w:rsid w:val="00CB3F3B"/>
    <w:rsid w:val="00CB5754"/>
    <w:rsid w:val="00CB59DD"/>
    <w:rsid w:val="00CB7ADD"/>
    <w:rsid w:val="00CC00D5"/>
    <w:rsid w:val="00CC0CB5"/>
    <w:rsid w:val="00CC2A65"/>
    <w:rsid w:val="00CD2355"/>
    <w:rsid w:val="00CD29EC"/>
    <w:rsid w:val="00CD31F3"/>
    <w:rsid w:val="00CD53A3"/>
    <w:rsid w:val="00CE0A46"/>
    <w:rsid w:val="00CE1B6E"/>
    <w:rsid w:val="00CF1E28"/>
    <w:rsid w:val="00CF35A4"/>
    <w:rsid w:val="00D0468A"/>
    <w:rsid w:val="00D06DF0"/>
    <w:rsid w:val="00D141EE"/>
    <w:rsid w:val="00D16C84"/>
    <w:rsid w:val="00D22F82"/>
    <w:rsid w:val="00D23C22"/>
    <w:rsid w:val="00D242EA"/>
    <w:rsid w:val="00D35991"/>
    <w:rsid w:val="00D45E77"/>
    <w:rsid w:val="00D5020E"/>
    <w:rsid w:val="00D567F2"/>
    <w:rsid w:val="00D746A9"/>
    <w:rsid w:val="00D758C8"/>
    <w:rsid w:val="00D86D32"/>
    <w:rsid w:val="00D96A55"/>
    <w:rsid w:val="00DA1FEC"/>
    <w:rsid w:val="00DB73BE"/>
    <w:rsid w:val="00DC503F"/>
    <w:rsid w:val="00DC5C04"/>
    <w:rsid w:val="00DC65DE"/>
    <w:rsid w:val="00DC6886"/>
    <w:rsid w:val="00DD3604"/>
    <w:rsid w:val="00DD404C"/>
    <w:rsid w:val="00DD41C3"/>
    <w:rsid w:val="00DD6415"/>
    <w:rsid w:val="00DE143A"/>
    <w:rsid w:val="00DE410F"/>
    <w:rsid w:val="00DE6988"/>
    <w:rsid w:val="00DF08A0"/>
    <w:rsid w:val="00DF42BA"/>
    <w:rsid w:val="00DF61F2"/>
    <w:rsid w:val="00DF75A1"/>
    <w:rsid w:val="00E01940"/>
    <w:rsid w:val="00E0440B"/>
    <w:rsid w:val="00E06EB9"/>
    <w:rsid w:val="00E12ECC"/>
    <w:rsid w:val="00E22BD3"/>
    <w:rsid w:val="00E26A9D"/>
    <w:rsid w:val="00E4635A"/>
    <w:rsid w:val="00E55507"/>
    <w:rsid w:val="00E605D8"/>
    <w:rsid w:val="00E60BB9"/>
    <w:rsid w:val="00E70448"/>
    <w:rsid w:val="00E70874"/>
    <w:rsid w:val="00E80BCF"/>
    <w:rsid w:val="00E8227E"/>
    <w:rsid w:val="00E841C8"/>
    <w:rsid w:val="00E84B5A"/>
    <w:rsid w:val="00EA18E8"/>
    <w:rsid w:val="00EA6128"/>
    <w:rsid w:val="00EB1B22"/>
    <w:rsid w:val="00EB2C99"/>
    <w:rsid w:val="00EB72BD"/>
    <w:rsid w:val="00EC3E26"/>
    <w:rsid w:val="00EC62EE"/>
    <w:rsid w:val="00ED176F"/>
    <w:rsid w:val="00ED288D"/>
    <w:rsid w:val="00EE3168"/>
    <w:rsid w:val="00EE4151"/>
    <w:rsid w:val="00EE4D2F"/>
    <w:rsid w:val="00EE51DC"/>
    <w:rsid w:val="00EF0454"/>
    <w:rsid w:val="00F018DB"/>
    <w:rsid w:val="00F04422"/>
    <w:rsid w:val="00F107F7"/>
    <w:rsid w:val="00F111B1"/>
    <w:rsid w:val="00F13AAD"/>
    <w:rsid w:val="00F21528"/>
    <w:rsid w:val="00F24770"/>
    <w:rsid w:val="00F252AB"/>
    <w:rsid w:val="00F2627D"/>
    <w:rsid w:val="00F34BB3"/>
    <w:rsid w:val="00F409D1"/>
    <w:rsid w:val="00F5155C"/>
    <w:rsid w:val="00F51783"/>
    <w:rsid w:val="00F51AE0"/>
    <w:rsid w:val="00F54421"/>
    <w:rsid w:val="00F55C14"/>
    <w:rsid w:val="00F57C68"/>
    <w:rsid w:val="00F657EF"/>
    <w:rsid w:val="00F70B24"/>
    <w:rsid w:val="00F729FF"/>
    <w:rsid w:val="00F758BB"/>
    <w:rsid w:val="00F8270F"/>
    <w:rsid w:val="00F90203"/>
    <w:rsid w:val="00F90751"/>
    <w:rsid w:val="00FA3E94"/>
    <w:rsid w:val="00FA3F1B"/>
    <w:rsid w:val="00FA4224"/>
    <w:rsid w:val="00FB6BE1"/>
    <w:rsid w:val="00FC0DC2"/>
    <w:rsid w:val="00FC1481"/>
    <w:rsid w:val="00FC36D5"/>
    <w:rsid w:val="00FC4295"/>
    <w:rsid w:val="00FD27B0"/>
    <w:rsid w:val="00FD32E8"/>
    <w:rsid w:val="00FD351C"/>
    <w:rsid w:val="00FD662D"/>
    <w:rsid w:val="00FE0895"/>
    <w:rsid w:val="00FE0C1D"/>
    <w:rsid w:val="00FE20A8"/>
    <w:rsid w:val="00FE26FF"/>
    <w:rsid w:val="00FF4248"/>
    <w:rsid w:val="00FF5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8F2E"/>
  <w15:docId w15:val="{008CFE9A-72FD-460D-BBA7-7333A098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D6964"/>
    <w:rPr>
      <w:color w:val="0563C1" w:themeColor="hyperlink"/>
      <w:u w:val="single"/>
    </w:rPr>
  </w:style>
  <w:style w:type="paragraph" w:styleId="a3">
    <w:name w:val="Balloon Text"/>
    <w:basedOn w:val="a"/>
    <w:link w:val="Char"/>
    <w:uiPriority w:val="99"/>
    <w:semiHidden/>
    <w:unhideWhenUsed/>
    <w:rsid w:val="00F5442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54421"/>
    <w:rPr>
      <w:rFonts w:ascii="Tahoma" w:hAnsi="Tahoma" w:cs="Tahoma"/>
      <w:sz w:val="16"/>
      <w:szCs w:val="16"/>
    </w:rPr>
  </w:style>
  <w:style w:type="paragraph" w:styleId="a4">
    <w:name w:val="List Paragraph"/>
    <w:basedOn w:val="a"/>
    <w:uiPriority w:val="34"/>
    <w:qFormat/>
    <w:rsid w:val="003233B9"/>
    <w:pPr>
      <w:ind w:left="720"/>
      <w:contextualSpacing/>
    </w:pPr>
  </w:style>
  <w:style w:type="paragraph" w:customStyle="1" w:styleId="ListParagraph1">
    <w:name w:val="List Paragraph1"/>
    <w:basedOn w:val="a"/>
    <w:qFormat/>
    <w:rsid w:val="007E6BEA"/>
    <w:pPr>
      <w:bidi/>
      <w:spacing w:after="200" w:line="276" w:lineRule="auto"/>
      <w:ind w:left="720"/>
      <w:contextualSpacing/>
    </w:pPr>
    <w:rPr>
      <w:rFonts w:ascii="Calibri" w:eastAsia="Calibri" w:hAnsi="Calibri" w:cs="Arial"/>
    </w:rPr>
  </w:style>
  <w:style w:type="paragraph" w:styleId="a5">
    <w:name w:val="header"/>
    <w:basedOn w:val="a"/>
    <w:link w:val="Char0"/>
    <w:uiPriority w:val="99"/>
    <w:unhideWhenUsed/>
    <w:rsid w:val="001C77A2"/>
    <w:pPr>
      <w:tabs>
        <w:tab w:val="center" w:pos="4680"/>
        <w:tab w:val="right" w:pos="9360"/>
      </w:tabs>
      <w:spacing w:after="0" w:line="240" w:lineRule="auto"/>
    </w:pPr>
  </w:style>
  <w:style w:type="character" w:customStyle="1" w:styleId="Char0">
    <w:name w:val="رأس الصفحة Char"/>
    <w:basedOn w:val="a0"/>
    <w:link w:val="a5"/>
    <w:uiPriority w:val="99"/>
    <w:rsid w:val="001C77A2"/>
  </w:style>
  <w:style w:type="paragraph" w:styleId="a6">
    <w:name w:val="footer"/>
    <w:basedOn w:val="a"/>
    <w:link w:val="Char1"/>
    <w:uiPriority w:val="99"/>
    <w:unhideWhenUsed/>
    <w:rsid w:val="001C77A2"/>
    <w:pPr>
      <w:tabs>
        <w:tab w:val="center" w:pos="4680"/>
        <w:tab w:val="right" w:pos="9360"/>
      </w:tabs>
      <w:spacing w:after="0" w:line="240" w:lineRule="auto"/>
    </w:pPr>
  </w:style>
  <w:style w:type="character" w:customStyle="1" w:styleId="Char1">
    <w:name w:val="تذييل الصفحة Char"/>
    <w:basedOn w:val="a0"/>
    <w:link w:val="a6"/>
    <w:uiPriority w:val="99"/>
    <w:rsid w:val="001C77A2"/>
  </w:style>
  <w:style w:type="paragraph" w:styleId="HTML">
    <w:name w:val="HTML Preformatted"/>
    <w:basedOn w:val="a"/>
    <w:link w:val="HTMLChar"/>
    <w:uiPriority w:val="99"/>
    <w:semiHidden/>
    <w:unhideWhenUsed/>
    <w:rsid w:val="003C20D1"/>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3C20D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7958">
      <w:bodyDiv w:val="1"/>
      <w:marLeft w:val="0"/>
      <w:marRight w:val="0"/>
      <w:marTop w:val="0"/>
      <w:marBottom w:val="0"/>
      <w:divBdr>
        <w:top w:val="none" w:sz="0" w:space="0" w:color="auto"/>
        <w:left w:val="none" w:sz="0" w:space="0" w:color="auto"/>
        <w:bottom w:val="none" w:sz="0" w:space="0" w:color="auto"/>
        <w:right w:val="none" w:sz="0" w:space="0" w:color="auto"/>
      </w:divBdr>
    </w:div>
    <w:div w:id="236280690">
      <w:bodyDiv w:val="1"/>
      <w:marLeft w:val="0"/>
      <w:marRight w:val="0"/>
      <w:marTop w:val="0"/>
      <w:marBottom w:val="0"/>
      <w:divBdr>
        <w:top w:val="none" w:sz="0" w:space="0" w:color="auto"/>
        <w:left w:val="none" w:sz="0" w:space="0" w:color="auto"/>
        <w:bottom w:val="none" w:sz="0" w:space="0" w:color="auto"/>
        <w:right w:val="none" w:sz="0" w:space="0" w:color="auto"/>
      </w:divBdr>
    </w:div>
    <w:div w:id="264122859">
      <w:bodyDiv w:val="1"/>
      <w:marLeft w:val="0"/>
      <w:marRight w:val="0"/>
      <w:marTop w:val="0"/>
      <w:marBottom w:val="0"/>
      <w:divBdr>
        <w:top w:val="none" w:sz="0" w:space="0" w:color="auto"/>
        <w:left w:val="none" w:sz="0" w:space="0" w:color="auto"/>
        <w:bottom w:val="none" w:sz="0" w:space="0" w:color="auto"/>
        <w:right w:val="none" w:sz="0" w:space="0" w:color="auto"/>
      </w:divBdr>
      <w:divsChild>
        <w:div w:id="77335217">
          <w:marLeft w:val="0"/>
          <w:marRight w:val="0"/>
          <w:marTop w:val="0"/>
          <w:marBottom w:val="75"/>
          <w:divBdr>
            <w:top w:val="none" w:sz="0" w:space="0" w:color="auto"/>
            <w:left w:val="none" w:sz="0" w:space="0" w:color="auto"/>
            <w:bottom w:val="none" w:sz="0" w:space="0" w:color="auto"/>
            <w:right w:val="none" w:sz="0" w:space="0" w:color="auto"/>
          </w:divBdr>
        </w:div>
        <w:div w:id="700398578">
          <w:marLeft w:val="0"/>
          <w:marRight w:val="0"/>
          <w:marTop w:val="0"/>
          <w:marBottom w:val="75"/>
          <w:divBdr>
            <w:top w:val="none" w:sz="0" w:space="0" w:color="auto"/>
            <w:left w:val="none" w:sz="0" w:space="0" w:color="auto"/>
            <w:bottom w:val="none" w:sz="0" w:space="0" w:color="auto"/>
            <w:right w:val="none" w:sz="0" w:space="0" w:color="auto"/>
          </w:divBdr>
        </w:div>
        <w:div w:id="1375273836">
          <w:marLeft w:val="0"/>
          <w:marRight w:val="0"/>
          <w:marTop w:val="150"/>
          <w:marBottom w:val="150"/>
          <w:divBdr>
            <w:top w:val="none" w:sz="0" w:space="0" w:color="auto"/>
            <w:left w:val="none" w:sz="0" w:space="0" w:color="auto"/>
            <w:bottom w:val="none" w:sz="0" w:space="0" w:color="auto"/>
            <w:right w:val="none" w:sz="0" w:space="0" w:color="auto"/>
          </w:divBdr>
        </w:div>
        <w:div w:id="701825511">
          <w:marLeft w:val="-150"/>
          <w:marRight w:val="-150"/>
          <w:marTop w:val="0"/>
          <w:marBottom w:val="150"/>
          <w:divBdr>
            <w:top w:val="none" w:sz="0" w:space="0" w:color="auto"/>
            <w:left w:val="none" w:sz="0" w:space="0" w:color="auto"/>
            <w:bottom w:val="none" w:sz="0" w:space="0" w:color="auto"/>
            <w:right w:val="none" w:sz="0" w:space="0" w:color="auto"/>
          </w:divBdr>
          <w:divsChild>
            <w:div w:id="1000430722">
              <w:marLeft w:val="0"/>
              <w:marRight w:val="0"/>
              <w:marTop w:val="0"/>
              <w:marBottom w:val="0"/>
              <w:divBdr>
                <w:top w:val="none" w:sz="0" w:space="0" w:color="auto"/>
                <w:left w:val="none" w:sz="0" w:space="0" w:color="auto"/>
                <w:bottom w:val="none" w:sz="0" w:space="0" w:color="auto"/>
                <w:right w:val="none" w:sz="0" w:space="0" w:color="auto"/>
              </w:divBdr>
              <w:divsChild>
                <w:div w:id="689378150">
                  <w:marLeft w:val="0"/>
                  <w:marRight w:val="0"/>
                  <w:marTop w:val="0"/>
                  <w:marBottom w:val="0"/>
                  <w:divBdr>
                    <w:top w:val="none" w:sz="0" w:space="0" w:color="auto"/>
                    <w:left w:val="none" w:sz="0" w:space="0" w:color="auto"/>
                    <w:bottom w:val="none" w:sz="0" w:space="0" w:color="auto"/>
                    <w:right w:val="none" w:sz="0" w:space="0" w:color="auto"/>
                  </w:divBdr>
                  <w:divsChild>
                    <w:div w:id="1059669308">
                      <w:marLeft w:val="-75"/>
                      <w:marRight w:val="-75"/>
                      <w:marTop w:val="0"/>
                      <w:marBottom w:val="0"/>
                      <w:divBdr>
                        <w:top w:val="none" w:sz="0" w:space="0" w:color="auto"/>
                        <w:left w:val="none" w:sz="0" w:space="0" w:color="auto"/>
                        <w:bottom w:val="none" w:sz="0" w:space="0" w:color="auto"/>
                        <w:right w:val="none" w:sz="0" w:space="0" w:color="auto"/>
                      </w:divBdr>
                      <w:divsChild>
                        <w:div w:id="1269124997">
                          <w:marLeft w:val="0"/>
                          <w:marRight w:val="0"/>
                          <w:marTop w:val="0"/>
                          <w:marBottom w:val="0"/>
                          <w:divBdr>
                            <w:top w:val="none" w:sz="0" w:space="0" w:color="auto"/>
                            <w:left w:val="none" w:sz="0" w:space="0" w:color="auto"/>
                            <w:bottom w:val="none" w:sz="0" w:space="0" w:color="auto"/>
                            <w:right w:val="none" w:sz="0" w:space="0" w:color="auto"/>
                          </w:divBdr>
                        </w:div>
                        <w:div w:id="1732576351">
                          <w:marLeft w:val="0"/>
                          <w:marRight w:val="0"/>
                          <w:marTop w:val="0"/>
                          <w:marBottom w:val="0"/>
                          <w:divBdr>
                            <w:top w:val="none" w:sz="0" w:space="0" w:color="auto"/>
                            <w:left w:val="none" w:sz="0" w:space="0" w:color="auto"/>
                            <w:bottom w:val="none" w:sz="0" w:space="0" w:color="auto"/>
                            <w:right w:val="none" w:sz="0" w:space="0" w:color="auto"/>
                          </w:divBdr>
                          <w:divsChild>
                            <w:div w:id="611860017">
                              <w:marLeft w:val="0"/>
                              <w:marRight w:val="0"/>
                              <w:marTop w:val="0"/>
                              <w:marBottom w:val="0"/>
                              <w:divBdr>
                                <w:top w:val="none" w:sz="0" w:space="0" w:color="auto"/>
                                <w:left w:val="none" w:sz="0" w:space="0" w:color="auto"/>
                                <w:bottom w:val="none" w:sz="0" w:space="0" w:color="auto"/>
                                <w:right w:val="none" w:sz="0" w:space="0" w:color="auto"/>
                              </w:divBdr>
                              <w:divsChild>
                                <w:div w:id="1029140909">
                                  <w:marLeft w:val="0"/>
                                  <w:marRight w:val="0"/>
                                  <w:marTop w:val="0"/>
                                  <w:marBottom w:val="0"/>
                                  <w:divBdr>
                                    <w:top w:val="none" w:sz="0" w:space="0" w:color="auto"/>
                                    <w:left w:val="none" w:sz="0" w:space="0" w:color="auto"/>
                                    <w:bottom w:val="none" w:sz="0" w:space="0" w:color="auto"/>
                                    <w:right w:val="none" w:sz="0" w:space="0" w:color="auto"/>
                                  </w:divBdr>
                                  <w:divsChild>
                                    <w:div w:id="1396050970">
                                      <w:marLeft w:val="0"/>
                                      <w:marRight w:val="0"/>
                                      <w:marTop w:val="0"/>
                                      <w:marBottom w:val="0"/>
                                      <w:divBdr>
                                        <w:top w:val="none" w:sz="0" w:space="0" w:color="auto"/>
                                        <w:left w:val="none" w:sz="0" w:space="0" w:color="auto"/>
                                        <w:bottom w:val="none" w:sz="0" w:space="0" w:color="auto"/>
                                        <w:right w:val="none" w:sz="0" w:space="0" w:color="auto"/>
                                      </w:divBdr>
                                      <w:divsChild>
                                        <w:div w:id="245194040">
                                          <w:marLeft w:val="0"/>
                                          <w:marRight w:val="0"/>
                                          <w:marTop w:val="0"/>
                                          <w:marBottom w:val="0"/>
                                          <w:divBdr>
                                            <w:top w:val="none" w:sz="0" w:space="0" w:color="auto"/>
                                            <w:left w:val="none" w:sz="0" w:space="0" w:color="auto"/>
                                            <w:bottom w:val="none" w:sz="0" w:space="0" w:color="auto"/>
                                            <w:right w:val="none" w:sz="0" w:space="0" w:color="auto"/>
                                          </w:divBdr>
                                          <w:divsChild>
                                            <w:div w:id="1221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4002">
              <w:marLeft w:val="0"/>
              <w:marRight w:val="0"/>
              <w:marTop w:val="0"/>
              <w:marBottom w:val="0"/>
              <w:divBdr>
                <w:top w:val="none" w:sz="0" w:space="0" w:color="auto"/>
                <w:left w:val="none" w:sz="0" w:space="0" w:color="auto"/>
                <w:bottom w:val="none" w:sz="0" w:space="0" w:color="auto"/>
                <w:right w:val="none" w:sz="0" w:space="0" w:color="auto"/>
              </w:divBdr>
              <w:divsChild>
                <w:div w:id="529421266">
                  <w:marLeft w:val="0"/>
                  <w:marRight w:val="0"/>
                  <w:marTop w:val="0"/>
                  <w:marBottom w:val="0"/>
                  <w:divBdr>
                    <w:top w:val="none" w:sz="0" w:space="0" w:color="auto"/>
                    <w:left w:val="none" w:sz="0" w:space="0" w:color="auto"/>
                    <w:bottom w:val="none" w:sz="0" w:space="0" w:color="auto"/>
                    <w:right w:val="none" w:sz="0" w:space="0" w:color="auto"/>
                  </w:divBdr>
                  <w:divsChild>
                    <w:div w:id="2034845111">
                      <w:marLeft w:val="-75"/>
                      <w:marRight w:val="-75"/>
                      <w:marTop w:val="0"/>
                      <w:marBottom w:val="0"/>
                      <w:divBdr>
                        <w:top w:val="none" w:sz="0" w:space="0" w:color="auto"/>
                        <w:left w:val="none" w:sz="0" w:space="0" w:color="auto"/>
                        <w:bottom w:val="none" w:sz="0" w:space="0" w:color="auto"/>
                        <w:right w:val="none" w:sz="0" w:space="0" w:color="auto"/>
                      </w:divBdr>
                      <w:divsChild>
                        <w:div w:id="123894306">
                          <w:marLeft w:val="0"/>
                          <w:marRight w:val="0"/>
                          <w:marTop w:val="0"/>
                          <w:marBottom w:val="0"/>
                          <w:divBdr>
                            <w:top w:val="none" w:sz="0" w:space="0" w:color="auto"/>
                            <w:left w:val="none" w:sz="0" w:space="0" w:color="auto"/>
                            <w:bottom w:val="none" w:sz="0" w:space="0" w:color="auto"/>
                            <w:right w:val="none" w:sz="0" w:space="0" w:color="auto"/>
                          </w:divBdr>
                        </w:div>
                        <w:div w:id="349794141">
                          <w:marLeft w:val="0"/>
                          <w:marRight w:val="0"/>
                          <w:marTop w:val="0"/>
                          <w:marBottom w:val="0"/>
                          <w:divBdr>
                            <w:top w:val="none" w:sz="0" w:space="0" w:color="auto"/>
                            <w:left w:val="none" w:sz="0" w:space="0" w:color="auto"/>
                            <w:bottom w:val="none" w:sz="0" w:space="0" w:color="auto"/>
                            <w:right w:val="none" w:sz="0" w:space="0" w:color="auto"/>
                          </w:divBdr>
                          <w:divsChild>
                            <w:div w:id="1100756756">
                              <w:marLeft w:val="0"/>
                              <w:marRight w:val="0"/>
                              <w:marTop w:val="0"/>
                              <w:marBottom w:val="0"/>
                              <w:divBdr>
                                <w:top w:val="none" w:sz="0" w:space="0" w:color="auto"/>
                                <w:left w:val="none" w:sz="0" w:space="0" w:color="auto"/>
                                <w:bottom w:val="none" w:sz="0" w:space="0" w:color="auto"/>
                                <w:right w:val="none" w:sz="0" w:space="0" w:color="auto"/>
                              </w:divBdr>
                              <w:divsChild>
                                <w:div w:id="1121071573">
                                  <w:marLeft w:val="0"/>
                                  <w:marRight w:val="0"/>
                                  <w:marTop w:val="0"/>
                                  <w:marBottom w:val="0"/>
                                  <w:divBdr>
                                    <w:top w:val="none" w:sz="0" w:space="0" w:color="auto"/>
                                    <w:left w:val="none" w:sz="0" w:space="0" w:color="auto"/>
                                    <w:bottom w:val="none" w:sz="0" w:space="0" w:color="auto"/>
                                    <w:right w:val="none" w:sz="0" w:space="0" w:color="auto"/>
                                  </w:divBdr>
                                  <w:divsChild>
                                    <w:div w:id="1812483443">
                                      <w:marLeft w:val="0"/>
                                      <w:marRight w:val="0"/>
                                      <w:marTop w:val="0"/>
                                      <w:marBottom w:val="0"/>
                                      <w:divBdr>
                                        <w:top w:val="none" w:sz="0" w:space="0" w:color="auto"/>
                                        <w:left w:val="none" w:sz="0" w:space="0" w:color="auto"/>
                                        <w:bottom w:val="none" w:sz="0" w:space="0" w:color="auto"/>
                                        <w:right w:val="none" w:sz="0" w:space="0" w:color="auto"/>
                                      </w:divBdr>
                                      <w:divsChild>
                                        <w:div w:id="431972752">
                                          <w:marLeft w:val="0"/>
                                          <w:marRight w:val="0"/>
                                          <w:marTop w:val="0"/>
                                          <w:marBottom w:val="0"/>
                                          <w:divBdr>
                                            <w:top w:val="none" w:sz="0" w:space="0" w:color="auto"/>
                                            <w:left w:val="none" w:sz="0" w:space="0" w:color="auto"/>
                                            <w:bottom w:val="none" w:sz="0" w:space="0" w:color="auto"/>
                                            <w:right w:val="none" w:sz="0" w:space="0" w:color="auto"/>
                                          </w:divBdr>
                                          <w:divsChild>
                                            <w:div w:id="2326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449113">
              <w:marLeft w:val="0"/>
              <w:marRight w:val="0"/>
              <w:marTop w:val="0"/>
              <w:marBottom w:val="0"/>
              <w:divBdr>
                <w:top w:val="none" w:sz="0" w:space="0" w:color="auto"/>
                <w:left w:val="none" w:sz="0" w:space="0" w:color="auto"/>
                <w:bottom w:val="none" w:sz="0" w:space="0" w:color="auto"/>
                <w:right w:val="none" w:sz="0" w:space="0" w:color="auto"/>
              </w:divBdr>
              <w:divsChild>
                <w:div w:id="2070154966">
                  <w:marLeft w:val="0"/>
                  <w:marRight w:val="0"/>
                  <w:marTop w:val="0"/>
                  <w:marBottom w:val="0"/>
                  <w:divBdr>
                    <w:top w:val="none" w:sz="0" w:space="0" w:color="auto"/>
                    <w:left w:val="none" w:sz="0" w:space="0" w:color="auto"/>
                    <w:bottom w:val="none" w:sz="0" w:space="0" w:color="auto"/>
                    <w:right w:val="none" w:sz="0" w:space="0" w:color="auto"/>
                  </w:divBdr>
                  <w:divsChild>
                    <w:div w:id="894781185">
                      <w:marLeft w:val="-75"/>
                      <w:marRight w:val="-75"/>
                      <w:marTop w:val="0"/>
                      <w:marBottom w:val="0"/>
                      <w:divBdr>
                        <w:top w:val="none" w:sz="0" w:space="0" w:color="auto"/>
                        <w:left w:val="none" w:sz="0" w:space="0" w:color="auto"/>
                        <w:bottom w:val="none" w:sz="0" w:space="0" w:color="auto"/>
                        <w:right w:val="none" w:sz="0" w:space="0" w:color="auto"/>
                      </w:divBdr>
                      <w:divsChild>
                        <w:div w:id="48916666">
                          <w:marLeft w:val="0"/>
                          <w:marRight w:val="0"/>
                          <w:marTop w:val="0"/>
                          <w:marBottom w:val="0"/>
                          <w:divBdr>
                            <w:top w:val="none" w:sz="0" w:space="0" w:color="auto"/>
                            <w:left w:val="none" w:sz="0" w:space="0" w:color="auto"/>
                            <w:bottom w:val="none" w:sz="0" w:space="0" w:color="auto"/>
                            <w:right w:val="none" w:sz="0" w:space="0" w:color="auto"/>
                          </w:divBdr>
                        </w:div>
                        <w:div w:id="2036421519">
                          <w:marLeft w:val="0"/>
                          <w:marRight w:val="0"/>
                          <w:marTop w:val="0"/>
                          <w:marBottom w:val="0"/>
                          <w:divBdr>
                            <w:top w:val="none" w:sz="0" w:space="0" w:color="auto"/>
                            <w:left w:val="none" w:sz="0" w:space="0" w:color="auto"/>
                            <w:bottom w:val="none" w:sz="0" w:space="0" w:color="auto"/>
                            <w:right w:val="none" w:sz="0" w:space="0" w:color="auto"/>
                          </w:divBdr>
                          <w:divsChild>
                            <w:div w:id="1561093464">
                              <w:marLeft w:val="0"/>
                              <w:marRight w:val="0"/>
                              <w:marTop w:val="0"/>
                              <w:marBottom w:val="0"/>
                              <w:divBdr>
                                <w:top w:val="none" w:sz="0" w:space="0" w:color="auto"/>
                                <w:left w:val="none" w:sz="0" w:space="0" w:color="auto"/>
                                <w:bottom w:val="none" w:sz="0" w:space="0" w:color="auto"/>
                                <w:right w:val="none" w:sz="0" w:space="0" w:color="auto"/>
                              </w:divBdr>
                              <w:divsChild>
                                <w:div w:id="283855222">
                                  <w:marLeft w:val="0"/>
                                  <w:marRight w:val="0"/>
                                  <w:marTop w:val="0"/>
                                  <w:marBottom w:val="0"/>
                                  <w:divBdr>
                                    <w:top w:val="none" w:sz="0" w:space="0" w:color="auto"/>
                                    <w:left w:val="none" w:sz="0" w:space="0" w:color="auto"/>
                                    <w:bottom w:val="none" w:sz="0" w:space="0" w:color="auto"/>
                                    <w:right w:val="none" w:sz="0" w:space="0" w:color="auto"/>
                                  </w:divBdr>
                                  <w:divsChild>
                                    <w:div w:id="801079018">
                                      <w:marLeft w:val="0"/>
                                      <w:marRight w:val="0"/>
                                      <w:marTop w:val="0"/>
                                      <w:marBottom w:val="0"/>
                                      <w:divBdr>
                                        <w:top w:val="none" w:sz="0" w:space="0" w:color="auto"/>
                                        <w:left w:val="none" w:sz="0" w:space="0" w:color="auto"/>
                                        <w:bottom w:val="none" w:sz="0" w:space="0" w:color="auto"/>
                                        <w:right w:val="none" w:sz="0" w:space="0" w:color="auto"/>
                                      </w:divBdr>
                                      <w:divsChild>
                                        <w:div w:id="785080144">
                                          <w:marLeft w:val="0"/>
                                          <w:marRight w:val="0"/>
                                          <w:marTop w:val="0"/>
                                          <w:marBottom w:val="0"/>
                                          <w:divBdr>
                                            <w:top w:val="none" w:sz="0" w:space="0" w:color="auto"/>
                                            <w:left w:val="none" w:sz="0" w:space="0" w:color="auto"/>
                                            <w:bottom w:val="none" w:sz="0" w:space="0" w:color="auto"/>
                                            <w:right w:val="none" w:sz="0" w:space="0" w:color="auto"/>
                                          </w:divBdr>
                                          <w:divsChild>
                                            <w:div w:id="12875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87929">
      <w:bodyDiv w:val="1"/>
      <w:marLeft w:val="0"/>
      <w:marRight w:val="0"/>
      <w:marTop w:val="0"/>
      <w:marBottom w:val="0"/>
      <w:divBdr>
        <w:top w:val="none" w:sz="0" w:space="0" w:color="auto"/>
        <w:left w:val="none" w:sz="0" w:space="0" w:color="auto"/>
        <w:bottom w:val="none" w:sz="0" w:space="0" w:color="auto"/>
        <w:right w:val="none" w:sz="0" w:space="0" w:color="auto"/>
      </w:divBdr>
      <w:divsChild>
        <w:div w:id="1940479718">
          <w:marLeft w:val="0"/>
          <w:marRight w:val="0"/>
          <w:marTop w:val="0"/>
          <w:marBottom w:val="0"/>
          <w:divBdr>
            <w:top w:val="none" w:sz="0" w:space="0" w:color="auto"/>
            <w:left w:val="none" w:sz="0" w:space="0" w:color="auto"/>
            <w:bottom w:val="none" w:sz="0" w:space="0" w:color="auto"/>
            <w:right w:val="none" w:sz="0" w:space="0" w:color="auto"/>
          </w:divBdr>
        </w:div>
      </w:divsChild>
    </w:div>
    <w:div w:id="485054778">
      <w:bodyDiv w:val="1"/>
      <w:marLeft w:val="0"/>
      <w:marRight w:val="0"/>
      <w:marTop w:val="0"/>
      <w:marBottom w:val="0"/>
      <w:divBdr>
        <w:top w:val="none" w:sz="0" w:space="0" w:color="auto"/>
        <w:left w:val="none" w:sz="0" w:space="0" w:color="auto"/>
        <w:bottom w:val="none" w:sz="0" w:space="0" w:color="auto"/>
        <w:right w:val="none" w:sz="0" w:space="0" w:color="auto"/>
      </w:divBdr>
      <w:divsChild>
        <w:div w:id="2071805250">
          <w:marLeft w:val="-150"/>
          <w:marRight w:val="-150"/>
          <w:marTop w:val="0"/>
          <w:marBottom w:val="150"/>
          <w:divBdr>
            <w:top w:val="none" w:sz="0" w:space="0" w:color="auto"/>
            <w:left w:val="none" w:sz="0" w:space="0" w:color="auto"/>
            <w:bottom w:val="none" w:sz="0" w:space="0" w:color="auto"/>
            <w:right w:val="none" w:sz="0" w:space="0" w:color="auto"/>
          </w:divBdr>
          <w:divsChild>
            <w:div w:id="1863929668">
              <w:marLeft w:val="0"/>
              <w:marRight w:val="0"/>
              <w:marTop w:val="0"/>
              <w:marBottom w:val="0"/>
              <w:divBdr>
                <w:top w:val="none" w:sz="0" w:space="0" w:color="auto"/>
                <w:left w:val="none" w:sz="0" w:space="0" w:color="auto"/>
                <w:bottom w:val="none" w:sz="0" w:space="0" w:color="auto"/>
                <w:right w:val="none" w:sz="0" w:space="0" w:color="auto"/>
              </w:divBdr>
              <w:divsChild>
                <w:div w:id="1941599290">
                  <w:marLeft w:val="0"/>
                  <w:marRight w:val="0"/>
                  <w:marTop w:val="0"/>
                  <w:marBottom w:val="0"/>
                  <w:divBdr>
                    <w:top w:val="none" w:sz="0" w:space="0" w:color="auto"/>
                    <w:left w:val="none" w:sz="0" w:space="0" w:color="auto"/>
                    <w:bottom w:val="none" w:sz="0" w:space="0" w:color="auto"/>
                    <w:right w:val="none" w:sz="0" w:space="0" w:color="auto"/>
                  </w:divBdr>
                  <w:divsChild>
                    <w:div w:id="481115707">
                      <w:marLeft w:val="-75"/>
                      <w:marRight w:val="-75"/>
                      <w:marTop w:val="0"/>
                      <w:marBottom w:val="0"/>
                      <w:divBdr>
                        <w:top w:val="none" w:sz="0" w:space="0" w:color="auto"/>
                        <w:left w:val="none" w:sz="0" w:space="0" w:color="auto"/>
                        <w:bottom w:val="none" w:sz="0" w:space="0" w:color="auto"/>
                        <w:right w:val="none" w:sz="0" w:space="0" w:color="auto"/>
                      </w:divBdr>
                      <w:divsChild>
                        <w:div w:id="900402524">
                          <w:marLeft w:val="0"/>
                          <w:marRight w:val="0"/>
                          <w:marTop w:val="0"/>
                          <w:marBottom w:val="0"/>
                          <w:divBdr>
                            <w:top w:val="none" w:sz="0" w:space="0" w:color="auto"/>
                            <w:left w:val="none" w:sz="0" w:space="0" w:color="auto"/>
                            <w:bottom w:val="none" w:sz="0" w:space="0" w:color="auto"/>
                            <w:right w:val="none" w:sz="0" w:space="0" w:color="auto"/>
                          </w:divBdr>
                          <w:divsChild>
                            <w:div w:id="921527388">
                              <w:marLeft w:val="0"/>
                              <w:marRight w:val="0"/>
                              <w:marTop w:val="0"/>
                              <w:marBottom w:val="0"/>
                              <w:divBdr>
                                <w:top w:val="none" w:sz="0" w:space="0" w:color="auto"/>
                                <w:left w:val="none" w:sz="0" w:space="0" w:color="auto"/>
                                <w:bottom w:val="none" w:sz="0" w:space="0" w:color="auto"/>
                                <w:right w:val="none" w:sz="0" w:space="0" w:color="auto"/>
                              </w:divBdr>
                              <w:divsChild>
                                <w:div w:id="540022970">
                                  <w:marLeft w:val="0"/>
                                  <w:marRight w:val="0"/>
                                  <w:marTop w:val="0"/>
                                  <w:marBottom w:val="0"/>
                                  <w:divBdr>
                                    <w:top w:val="none" w:sz="0" w:space="0" w:color="auto"/>
                                    <w:left w:val="none" w:sz="0" w:space="0" w:color="auto"/>
                                    <w:bottom w:val="none" w:sz="0" w:space="0" w:color="auto"/>
                                    <w:right w:val="none" w:sz="0" w:space="0" w:color="auto"/>
                                  </w:divBdr>
                                  <w:divsChild>
                                    <w:div w:id="406418017">
                                      <w:marLeft w:val="0"/>
                                      <w:marRight w:val="0"/>
                                      <w:marTop w:val="0"/>
                                      <w:marBottom w:val="0"/>
                                      <w:divBdr>
                                        <w:top w:val="none" w:sz="0" w:space="0" w:color="auto"/>
                                        <w:left w:val="none" w:sz="0" w:space="0" w:color="auto"/>
                                        <w:bottom w:val="none" w:sz="0" w:space="0" w:color="auto"/>
                                        <w:right w:val="none" w:sz="0" w:space="0" w:color="auto"/>
                                      </w:divBdr>
                                      <w:divsChild>
                                        <w:div w:id="346954958">
                                          <w:marLeft w:val="0"/>
                                          <w:marRight w:val="0"/>
                                          <w:marTop w:val="0"/>
                                          <w:marBottom w:val="0"/>
                                          <w:divBdr>
                                            <w:top w:val="none" w:sz="0" w:space="0" w:color="auto"/>
                                            <w:left w:val="none" w:sz="0" w:space="0" w:color="auto"/>
                                            <w:bottom w:val="none" w:sz="0" w:space="0" w:color="auto"/>
                                            <w:right w:val="none" w:sz="0" w:space="0" w:color="auto"/>
                                          </w:divBdr>
                                          <w:divsChild>
                                            <w:div w:id="1053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274927">
              <w:marLeft w:val="0"/>
              <w:marRight w:val="0"/>
              <w:marTop w:val="0"/>
              <w:marBottom w:val="0"/>
              <w:divBdr>
                <w:top w:val="none" w:sz="0" w:space="0" w:color="auto"/>
                <w:left w:val="none" w:sz="0" w:space="0" w:color="auto"/>
                <w:bottom w:val="none" w:sz="0" w:space="0" w:color="auto"/>
                <w:right w:val="none" w:sz="0" w:space="0" w:color="auto"/>
              </w:divBdr>
              <w:divsChild>
                <w:div w:id="511068023">
                  <w:marLeft w:val="0"/>
                  <w:marRight w:val="0"/>
                  <w:marTop w:val="0"/>
                  <w:marBottom w:val="0"/>
                  <w:divBdr>
                    <w:top w:val="none" w:sz="0" w:space="0" w:color="auto"/>
                    <w:left w:val="none" w:sz="0" w:space="0" w:color="auto"/>
                    <w:bottom w:val="none" w:sz="0" w:space="0" w:color="auto"/>
                    <w:right w:val="none" w:sz="0" w:space="0" w:color="auto"/>
                  </w:divBdr>
                  <w:divsChild>
                    <w:div w:id="1522360264">
                      <w:marLeft w:val="-75"/>
                      <w:marRight w:val="-75"/>
                      <w:marTop w:val="0"/>
                      <w:marBottom w:val="0"/>
                      <w:divBdr>
                        <w:top w:val="none" w:sz="0" w:space="0" w:color="auto"/>
                        <w:left w:val="none" w:sz="0" w:space="0" w:color="auto"/>
                        <w:bottom w:val="none" w:sz="0" w:space="0" w:color="auto"/>
                        <w:right w:val="none" w:sz="0" w:space="0" w:color="auto"/>
                      </w:divBdr>
                      <w:divsChild>
                        <w:div w:id="164562579">
                          <w:marLeft w:val="0"/>
                          <w:marRight w:val="0"/>
                          <w:marTop w:val="0"/>
                          <w:marBottom w:val="0"/>
                          <w:divBdr>
                            <w:top w:val="none" w:sz="0" w:space="0" w:color="auto"/>
                            <w:left w:val="none" w:sz="0" w:space="0" w:color="auto"/>
                            <w:bottom w:val="none" w:sz="0" w:space="0" w:color="auto"/>
                            <w:right w:val="none" w:sz="0" w:space="0" w:color="auto"/>
                          </w:divBdr>
                        </w:div>
                        <w:div w:id="1792434235">
                          <w:marLeft w:val="0"/>
                          <w:marRight w:val="0"/>
                          <w:marTop w:val="0"/>
                          <w:marBottom w:val="0"/>
                          <w:divBdr>
                            <w:top w:val="none" w:sz="0" w:space="0" w:color="auto"/>
                            <w:left w:val="none" w:sz="0" w:space="0" w:color="auto"/>
                            <w:bottom w:val="none" w:sz="0" w:space="0" w:color="auto"/>
                            <w:right w:val="none" w:sz="0" w:space="0" w:color="auto"/>
                          </w:divBdr>
                          <w:divsChild>
                            <w:div w:id="326715143">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722141355">
                                      <w:marLeft w:val="0"/>
                                      <w:marRight w:val="0"/>
                                      <w:marTop w:val="0"/>
                                      <w:marBottom w:val="0"/>
                                      <w:divBdr>
                                        <w:top w:val="none" w:sz="0" w:space="0" w:color="auto"/>
                                        <w:left w:val="none" w:sz="0" w:space="0" w:color="auto"/>
                                        <w:bottom w:val="none" w:sz="0" w:space="0" w:color="auto"/>
                                        <w:right w:val="none" w:sz="0" w:space="0" w:color="auto"/>
                                      </w:divBdr>
                                      <w:divsChild>
                                        <w:div w:id="1092123881">
                                          <w:marLeft w:val="0"/>
                                          <w:marRight w:val="0"/>
                                          <w:marTop w:val="0"/>
                                          <w:marBottom w:val="0"/>
                                          <w:divBdr>
                                            <w:top w:val="none" w:sz="0" w:space="0" w:color="auto"/>
                                            <w:left w:val="none" w:sz="0" w:space="0" w:color="auto"/>
                                            <w:bottom w:val="none" w:sz="0" w:space="0" w:color="auto"/>
                                            <w:right w:val="none" w:sz="0" w:space="0" w:color="auto"/>
                                          </w:divBdr>
                                          <w:divsChild>
                                            <w:div w:id="1058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061665">
              <w:marLeft w:val="0"/>
              <w:marRight w:val="0"/>
              <w:marTop w:val="0"/>
              <w:marBottom w:val="0"/>
              <w:divBdr>
                <w:top w:val="none" w:sz="0" w:space="0" w:color="auto"/>
                <w:left w:val="none" w:sz="0" w:space="0" w:color="auto"/>
                <w:bottom w:val="none" w:sz="0" w:space="0" w:color="auto"/>
                <w:right w:val="none" w:sz="0" w:space="0" w:color="auto"/>
              </w:divBdr>
              <w:divsChild>
                <w:div w:id="924798217">
                  <w:marLeft w:val="0"/>
                  <w:marRight w:val="0"/>
                  <w:marTop w:val="0"/>
                  <w:marBottom w:val="0"/>
                  <w:divBdr>
                    <w:top w:val="none" w:sz="0" w:space="0" w:color="auto"/>
                    <w:left w:val="none" w:sz="0" w:space="0" w:color="auto"/>
                    <w:bottom w:val="none" w:sz="0" w:space="0" w:color="auto"/>
                    <w:right w:val="none" w:sz="0" w:space="0" w:color="auto"/>
                  </w:divBdr>
                  <w:divsChild>
                    <w:div w:id="527186235">
                      <w:marLeft w:val="-75"/>
                      <w:marRight w:val="-75"/>
                      <w:marTop w:val="0"/>
                      <w:marBottom w:val="0"/>
                      <w:divBdr>
                        <w:top w:val="none" w:sz="0" w:space="0" w:color="auto"/>
                        <w:left w:val="none" w:sz="0" w:space="0" w:color="auto"/>
                        <w:bottom w:val="none" w:sz="0" w:space="0" w:color="auto"/>
                        <w:right w:val="none" w:sz="0" w:space="0" w:color="auto"/>
                      </w:divBdr>
                      <w:divsChild>
                        <w:div w:id="1151487656">
                          <w:marLeft w:val="0"/>
                          <w:marRight w:val="0"/>
                          <w:marTop w:val="0"/>
                          <w:marBottom w:val="0"/>
                          <w:divBdr>
                            <w:top w:val="none" w:sz="0" w:space="0" w:color="auto"/>
                            <w:left w:val="none" w:sz="0" w:space="0" w:color="auto"/>
                            <w:bottom w:val="none" w:sz="0" w:space="0" w:color="auto"/>
                            <w:right w:val="none" w:sz="0" w:space="0" w:color="auto"/>
                          </w:divBdr>
                        </w:div>
                        <w:div w:id="209535485">
                          <w:marLeft w:val="0"/>
                          <w:marRight w:val="0"/>
                          <w:marTop w:val="0"/>
                          <w:marBottom w:val="0"/>
                          <w:divBdr>
                            <w:top w:val="none" w:sz="0" w:space="0" w:color="auto"/>
                            <w:left w:val="none" w:sz="0" w:space="0" w:color="auto"/>
                            <w:bottom w:val="none" w:sz="0" w:space="0" w:color="auto"/>
                            <w:right w:val="none" w:sz="0" w:space="0" w:color="auto"/>
                          </w:divBdr>
                          <w:divsChild>
                            <w:div w:id="340815059">
                              <w:marLeft w:val="0"/>
                              <w:marRight w:val="0"/>
                              <w:marTop w:val="0"/>
                              <w:marBottom w:val="0"/>
                              <w:divBdr>
                                <w:top w:val="none" w:sz="0" w:space="0" w:color="auto"/>
                                <w:left w:val="none" w:sz="0" w:space="0" w:color="auto"/>
                                <w:bottom w:val="none" w:sz="0" w:space="0" w:color="auto"/>
                                <w:right w:val="none" w:sz="0" w:space="0" w:color="auto"/>
                              </w:divBdr>
                              <w:divsChild>
                                <w:div w:id="432558283">
                                  <w:marLeft w:val="0"/>
                                  <w:marRight w:val="0"/>
                                  <w:marTop w:val="0"/>
                                  <w:marBottom w:val="0"/>
                                  <w:divBdr>
                                    <w:top w:val="none" w:sz="0" w:space="0" w:color="auto"/>
                                    <w:left w:val="none" w:sz="0" w:space="0" w:color="auto"/>
                                    <w:bottom w:val="none" w:sz="0" w:space="0" w:color="auto"/>
                                    <w:right w:val="none" w:sz="0" w:space="0" w:color="auto"/>
                                  </w:divBdr>
                                  <w:divsChild>
                                    <w:div w:id="2090424604">
                                      <w:marLeft w:val="0"/>
                                      <w:marRight w:val="0"/>
                                      <w:marTop w:val="0"/>
                                      <w:marBottom w:val="0"/>
                                      <w:divBdr>
                                        <w:top w:val="none" w:sz="0" w:space="0" w:color="auto"/>
                                        <w:left w:val="none" w:sz="0" w:space="0" w:color="auto"/>
                                        <w:bottom w:val="none" w:sz="0" w:space="0" w:color="auto"/>
                                        <w:right w:val="none" w:sz="0" w:space="0" w:color="auto"/>
                                      </w:divBdr>
                                      <w:divsChild>
                                        <w:div w:id="1766414105">
                                          <w:marLeft w:val="0"/>
                                          <w:marRight w:val="0"/>
                                          <w:marTop w:val="0"/>
                                          <w:marBottom w:val="0"/>
                                          <w:divBdr>
                                            <w:top w:val="none" w:sz="0" w:space="0" w:color="auto"/>
                                            <w:left w:val="none" w:sz="0" w:space="0" w:color="auto"/>
                                            <w:bottom w:val="none" w:sz="0" w:space="0" w:color="auto"/>
                                            <w:right w:val="none" w:sz="0" w:space="0" w:color="auto"/>
                                          </w:divBdr>
                                          <w:divsChild>
                                            <w:div w:id="5267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60350">
              <w:marLeft w:val="0"/>
              <w:marRight w:val="0"/>
              <w:marTop w:val="0"/>
              <w:marBottom w:val="0"/>
              <w:divBdr>
                <w:top w:val="none" w:sz="0" w:space="0" w:color="auto"/>
                <w:left w:val="none" w:sz="0" w:space="0" w:color="auto"/>
                <w:bottom w:val="none" w:sz="0" w:space="0" w:color="auto"/>
                <w:right w:val="none" w:sz="0" w:space="0" w:color="auto"/>
              </w:divBdr>
              <w:divsChild>
                <w:div w:id="985889257">
                  <w:marLeft w:val="0"/>
                  <w:marRight w:val="0"/>
                  <w:marTop w:val="0"/>
                  <w:marBottom w:val="0"/>
                  <w:divBdr>
                    <w:top w:val="none" w:sz="0" w:space="0" w:color="auto"/>
                    <w:left w:val="none" w:sz="0" w:space="0" w:color="auto"/>
                    <w:bottom w:val="none" w:sz="0" w:space="0" w:color="auto"/>
                    <w:right w:val="none" w:sz="0" w:space="0" w:color="auto"/>
                  </w:divBdr>
                  <w:divsChild>
                    <w:div w:id="161431528">
                      <w:marLeft w:val="-75"/>
                      <w:marRight w:val="-75"/>
                      <w:marTop w:val="0"/>
                      <w:marBottom w:val="0"/>
                      <w:divBdr>
                        <w:top w:val="none" w:sz="0" w:space="0" w:color="auto"/>
                        <w:left w:val="none" w:sz="0" w:space="0" w:color="auto"/>
                        <w:bottom w:val="none" w:sz="0" w:space="0" w:color="auto"/>
                        <w:right w:val="none" w:sz="0" w:space="0" w:color="auto"/>
                      </w:divBdr>
                      <w:divsChild>
                        <w:div w:id="1700623740">
                          <w:marLeft w:val="0"/>
                          <w:marRight w:val="0"/>
                          <w:marTop w:val="0"/>
                          <w:marBottom w:val="0"/>
                          <w:divBdr>
                            <w:top w:val="none" w:sz="0" w:space="0" w:color="auto"/>
                            <w:left w:val="none" w:sz="0" w:space="0" w:color="auto"/>
                            <w:bottom w:val="none" w:sz="0" w:space="0" w:color="auto"/>
                            <w:right w:val="none" w:sz="0" w:space="0" w:color="auto"/>
                          </w:divBdr>
                        </w:div>
                        <w:div w:id="979699039">
                          <w:marLeft w:val="0"/>
                          <w:marRight w:val="0"/>
                          <w:marTop w:val="0"/>
                          <w:marBottom w:val="0"/>
                          <w:divBdr>
                            <w:top w:val="none" w:sz="0" w:space="0" w:color="auto"/>
                            <w:left w:val="none" w:sz="0" w:space="0" w:color="auto"/>
                            <w:bottom w:val="none" w:sz="0" w:space="0" w:color="auto"/>
                            <w:right w:val="none" w:sz="0" w:space="0" w:color="auto"/>
                          </w:divBdr>
                          <w:divsChild>
                            <w:div w:id="1766461756">
                              <w:marLeft w:val="0"/>
                              <w:marRight w:val="0"/>
                              <w:marTop w:val="0"/>
                              <w:marBottom w:val="0"/>
                              <w:divBdr>
                                <w:top w:val="none" w:sz="0" w:space="0" w:color="auto"/>
                                <w:left w:val="none" w:sz="0" w:space="0" w:color="auto"/>
                                <w:bottom w:val="none" w:sz="0" w:space="0" w:color="auto"/>
                                <w:right w:val="none" w:sz="0" w:space="0" w:color="auto"/>
                              </w:divBdr>
                              <w:divsChild>
                                <w:div w:id="503134064">
                                  <w:marLeft w:val="0"/>
                                  <w:marRight w:val="0"/>
                                  <w:marTop w:val="0"/>
                                  <w:marBottom w:val="0"/>
                                  <w:divBdr>
                                    <w:top w:val="none" w:sz="0" w:space="0" w:color="auto"/>
                                    <w:left w:val="none" w:sz="0" w:space="0" w:color="auto"/>
                                    <w:bottom w:val="none" w:sz="0" w:space="0" w:color="auto"/>
                                    <w:right w:val="none" w:sz="0" w:space="0" w:color="auto"/>
                                  </w:divBdr>
                                  <w:divsChild>
                                    <w:div w:id="1201824582">
                                      <w:marLeft w:val="0"/>
                                      <w:marRight w:val="0"/>
                                      <w:marTop w:val="0"/>
                                      <w:marBottom w:val="0"/>
                                      <w:divBdr>
                                        <w:top w:val="none" w:sz="0" w:space="0" w:color="auto"/>
                                        <w:left w:val="none" w:sz="0" w:space="0" w:color="auto"/>
                                        <w:bottom w:val="none" w:sz="0" w:space="0" w:color="auto"/>
                                        <w:right w:val="none" w:sz="0" w:space="0" w:color="auto"/>
                                      </w:divBdr>
                                      <w:divsChild>
                                        <w:div w:id="1451975525">
                                          <w:marLeft w:val="0"/>
                                          <w:marRight w:val="0"/>
                                          <w:marTop w:val="0"/>
                                          <w:marBottom w:val="0"/>
                                          <w:divBdr>
                                            <w:top w:val="none" w:sz="0" w:space="0" w:color="auto"/>
                                            <w:left w:val="none" w:sz="0" w:space="0" w:color="auto"/>
                                            <w:bottom w:val="none" w:sz="0" w:space="0" w:color="auto"/>
                                            <w:right w:val="none" w:sz="0" w:space="0" w:color="auto"/>
                                          </w:divBdr>
                                          <w:divsChild>
                                            <w:div w:id="13092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052171">
              <w:marLeft w:val="0"/>
              <w:marRight w:val="0"/>
              <w:marTop w:val="0"/>
              <w:marBottom w:val="0"/>
              <w:divBdr>
                <w:top w:val="none" w:sz="0" w:space="0" w:color="auto"/>
                <w:left w:val="none" w:sz="0" w:space="0" w:color="auto"/>
                <w:bottom w:val="none" w:sz="0" w:space="0" w:color="auto"/>
                <w:right w:val="none" w:sz="0" w:space="0" w:color="auto"/>
              </w:divBdr>
              <w:divsChild>
                <w:div w:id="296028895">
                  <w:marLeft w:val="0"/>
                  <w:marRight w:val="0"/>
                  <w:marTop w:val="0"/>
                  <w:marBottom w:val="0"/>
                  <w:divBdr>
                    <w:top w:val="none" w:sz="0" w:space="0" w:color="auto"/>
                    <w:left w:val="none" w:sz="0" w:space="0" w:color="auto"/>
                    <w:bottom w:val="none" w:sz="0" w:space="0" w:color="auto"/>
                    <w:right w:val="none" w:sz="0" w:space="0" w:color="auto"/>
                  </w:divBdr>
                  <w:divsChild>
                    <w:div w:id="879590746">
                      <w:marLeft w:val="-75"/>
                      <w:marRight w:val="-75"/>
                      <w:marTop w:val="0"/>
                      <w:marBottom w:val="0"/>
                      <w:divBdr>
                        <w:top w:val="none" w:sz="0" w:space="0" w:color="auto"/>
                        <w:left w:val="none" w:sz="0" w:space="0" w:color="auto"/>
                        <w:bottom w:val="none" w:sz="0" w:space="0" w:color="auto"/>
                        <w:right w:val="none" w:sz="0" w:space="0" w:color="auto"/>
                      </w:divBdr>
                      <w:divsChild>
                        <w:div w:id="993022666">
                          <w:marLeft w:val="0"/>
                          <w:marRight w:val="0"/>
                          <w:marTop w:val="0"/>
                          <w:marBottom w:val="0"/>
                          <w:divBdr>
                            <w:top w:val="none" w:sz="0" w:space="0" w:color="auto"/>
                            <w:left w:val="none" w:sz="0" w:space="0" w:color="auto"/>
                            <w:bottom w:val="none" w:sz="0" w:space="0" w:color="auto"/>
                            <w:right w:val="none" w:sz="0" w:space="0" w:color="auto"/>
                          </w:divBdr>
                        </w:div>
                        <w:div w:id="802964583">
                          <w:marLeft w:val="0"/>
                          <w:marRight w:val="0"/>
                          <w:marTop w:val="0"/>
                          <w:marBottom w:val="0"/>
                          <w:divBdr>
                            <w:top w:val="none" w:sz="0" w:space="0" w:color="auto"/>
                            <w:left w:val="none" w:sz="0" w:space="0" w:color="auto"/>
                            <w:bottom w:val="none" w:sz="0" w:space="0" w:color="auto"/>
                            <w:right w:val="none" w:sz="0" w:space="0" w:color="auto"/>
                          </w:divBdr>
                          <w:divsChild>
                            <w:div w:id="397939121">
                              <w:marLeft w:val="0"/>
                              <w:marRight w:val="0"/>
                              <w:marTop w:val="0"/>
                              <w:marBottom w:val="0"/>
                              <w:divBdr>
                                <w:top w:val="none" w:sz="0" w:space="0" w:color="auto"/>
                                <w:left w:val="none" w:sz="0" w:space="0" w:color="auto"/>
                                <w:bottom w:val="none" w:sz="0" w:space="0" w:color="auto"/>
                                <w:right w:val="none" w:sz="0" w:space="0" w:color="auto"/>
                              </w:divBdr>
                              <w:divsChild>
                                <w:div w:id="464658538">
                                  <w:marLeft w:val="0"/>
                                  <w:marRight w:val="0"/>
                                  <w:marTop w:val="0"/>
                                  <w:marBottom w:val="0"/>
                                  <w:divBdr>
                                    <w:top w:val="none" w:sz="0" w:space="0" w:color="auto"/>
                                    <w:left w:val="none" w:sz="0" w:space="0" w:color="auto"/>
                                    <w:bottom w:val="none" w:sz="0" w:space="0" w:color="auto"/>
                                    <w:right w:val="none" w:sz="0" w:space="0" w:color="auto"/>
                                  </w:divBdr>
                                  <w:divsChild>
                                    <w:div w:id="631205259">
                                      <w:marLeft w:val="0"/>
                                      <w:marRight w:val="0"/>
                                      <w:marTop w:val="0"/>
                                      <w:marBottom w:val="0"/>
                                      <w:divBdr>
                                        <w:top w:val="none" w:sz="0" w:space="0" w:color="auto"/>
                                        <w:left w:val="none" w:sz="0" w:space="0" w:color="auto"/>
                                        <w:bottom w:val="none" w:sz="0" w:space="0" w:color="auto"/>
                                        <w:right w:val="none" w:sz="0" w:space="0" w:color="auto"/>
                                      </w:divBdr>
                                      <w:divsChild>
                                        <w:div w:id="1945914284">
                                          <w:marLeft w:val="0"/>
                                          <w:marRight w:val="0"/>
                                          <w:marTop w:val="0"/>
                                          <w:marBottom w:val="0"/>
                                          <w:divBdr>
                                            <w:top w:val="none" w:sz="0" w:space="0" w:color="auto"/>
                                            <w:left w:val="none" w:sz="0" w:space="0" w:color="auto"/>
                                            <w:bottom w:val="none" w:sz="0" w:space="0" w:color="auto"/>
                                            <w:right w:val="none" w:sz="0" w:space="0" w:color="auto"/>
                                          </w:divBdr>
                                          <w:divsChild>
                                            <w:div w:id="9130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76352">
              <w:marLeft w:val="0"/>
              <w:marRight w:val="0"/>
              <w:marTop w:val="0"/>
              <w:marBottom w:val="0"/>
              <w:divBdr>
                <w:top w:val="none" w:sz="0" w:space="0" w:color="auto"/>
                <w:left w:val="none" w:sz="0" w:space="0" w:color="auto"/>
                <w:bottom w:val="none" w:sz="0" w:space="0" w:color="auto"/>
                <w:right w:val="none" w:sz="0" w:space="0" w:color="auto"/>
              </w:divBdr>
              <w:divsChild>
                <w:div w:id="2024286662">
                  <w:marLeft w:val="0"/>
                  <w:marRight w:val="0"/>
                  <w:marTop w:val="0"/>
                  <w:marBottom w:val="0"/>
                  <w:divBdr>
                    <w:top w:val="none" w:sz="0" w:space="0" w:color="auto"/>
                    <w:left w:val="none" w:sz="0" w:space="0" w:color="auto"/>
                    <w:bottom w:val="none" w:sz="0" w:space="0" w:color="auto"/>
                    <w:right w:val="none" w:sz="0" w:space="0" w:color="auto"/>
                  </w:divBdr>
                  <w:divsChild>
                    <w:div w:id="579873284">
                      <w:marLeft w:val="-75"/>
                      <w:marRight w:val="-75"/>
                      <w:marTop w:val="0"/>
                      <w:marBottom w:val="0"/>
                      <w:divBdr>
                        <w:top w:val="none" w:sz="0" w:space="0" w:color="auto"/>
                        <w:left w:val="none" w:sz="0" w:space="0" w:color="auto"/>
                        <w:bottom w:val="none" w:sz="0" w:space="0" w:color="auto"/>
                        <w:right w:val="none" w:sz="0" w:space="0" w:color="auto"/>
                      </w:divBdr>
                      <w:divsChild>
                        <w:div w:id="2010332379">
                          <w:marLeft w:val="0"/>
                          <w:marRight w:val="0"/>
                          <w:marTop w:val="0"/>
                          <w:marBottom w:val="0"/>
                          <w:divBdr>
                            <w:top w:val="none" w:sz="0" w:space="0" w:color="auto"/>
                            <w:left w:val="none" w:sz="0" w:space="0" w:color="auto"/>
                            <w:bottom w:val="none" w:sz="0" w:space="0" w:color="auto"/>
                            <w:right w:val="none" w:sz="0" w:space="0" w:color="auto"/>
                          </w:divBdr>
                        </w:div>
                        <w:div w:id="544412671">
                          <w:marLeft w:val="0"/>
                          <w:marRight w:val="0"/>
                          <w:marTop w:val="0"/>
                          <w:marBottom w:val="0"/>
                          <w:divBdr>
                            <w:top w:val="none" w:sz="0" w:space="0" w:color="auto"/>
                            <w:left w:val="none" w:sz="0" w:space="0" w:color="auto"/>
                            <w:bottom w:val="none" w:sz="0" w:space="0" w:color="auto"/>
                            <w:right w:val="none" w:sz="0" w:space="0" w:color="auto"/>
                          </w:divBdr>
                          <w:divsChild>
                            <w:div w:id="846594939">
                              <w:marLeft w:val="0"/>
                              <w:marRight w:val="0"/>
                              <w:marTop w:val="0"/>
                              <w:marBottom w:val="0"/>
                              <w:divBdr>
                                <w:top w:val="none" w:sz="0" w:space="0" w:color="auto"/>
                                <w:left w:val="none" w:sz="0" w:space="0" w:color="auto"/>
                                <w:bottom w:val="none" w:sz="0" w:space="0" w:color="auto"/>
                                <w:right w:val="none" w:sz="0" w:space="0" w:color="auto"/>
                              </w:divBdr>
                              <w:divsChild>
                                <w:div w:id="650213823">
                                  <w:marLeft w:val="0"/>
                                  <w:marRight w:val="0"/>
                                  <w:marTop w:val="0"/>
                                  <w:marBottom w:val="0"/>
                                  <w:divBdr>
                                    <w:top w:val="none" w:sz="0" w:space="0" w:color="auto"/>
                                    <w:left w:val="none" w:sz="0" w:space="0" w:color="auto"/>
                                    <w:bottom w:val="none" w:sz="0" w:space="0" w:color="auto"/>
                                    <w:right w:val="none" w:sz="0" w:space="0" w:color="auto"/>
                                  </w:divBdr>
                                  <w:divsChild>
                                    <w:div w:id="1605116044">
                                      <w:marLeft w:val="0"/>
                                      <w:marRight w:val="0"/>
                                      <w:marTop w:val="0"/>
                                      <w:marBottom w:val="0"/>
                                      <w:divBdr>
                                        <w:top w:val="none" w:sz="0" w:space="0" w:color="auto"/>
                                        <w:left w:val="none" w:sz="0" w:space="0" w:color="auto"/>
                                        <w:bottom w:val="none" w:sz="0" w:space="0" w:color="auto"/>
                                        <w:right w:val="none" w:sz="0" w:space="0" w:color="auto"/>
                                      </w:divBdr>
                                      <w:divsChild>
                                        <w:div w:id="1502617831">
                                          <w:marLeft w:val="0"/>
                                          <w:marRight w:val="0"/>
                                          <w:marTop w:val="0"/>
                                          <w:marBottom w:val="0"/>
                                          <w:divBdr>
                                            <w:top w:val="none" w:sz="0" w:space="0" w:color="auto"/>
                                            <w:left w:val="none" w:sz="0" w:space="0" w:color="auto"/>
                                            <w:bottom w:val="none" w:sz="0" w:space="0" w:color="auto"/>
                                            <w:right w:val="none" w:sz="0" w:space="0" w:color="auto"/>
                                          </w:divBdr>
                                          <w:divsChild>
                                            <w:div w:id="6191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195790">
      <w:bodyDiv w:val="1"/>
      <w:marLeft w:val="0"/>
      <w:marRight w:val="0"/>
      <w:marTop w:val="0"/>
      <w:marBottom w:val="0"/>
      <w:divBdr>
        <w:top w:val="none" w:sz="0" w:space="0" w:color="auto"/>
        <w:left w:val="none" w:sz="0" w:space="0" w:color="auto"/>
        <w:bottom w:val="none" w:sz="0" w:space="0" w:color="auto"/>
        <w:right w:val="none" w:sz="0" w:space="0" w:color="auto"/>
      </w:divBdr>
      <w:divsChild>
        <w:div w:id="1718050103">
          <w:marLeft w:val="0"/>
          <w:marRight w:val="0"/>
          <w:marTop w:val="34"/>
          <w:marBottom w:val="34"/>
          <w:divBdr>
            <w:top w:val="none" w:sz="0" w:space="0" w:color="auto"/>
            <w:left w:val="none" w:sz="0" w:space="0" w:color="auto"/>
            <w:bottom w:val="none" w:sz="0" w:space="0" w:color="auto"/>
            <w:right w:val="none" w:sz="0" w:space="0" w:color="auto"/>
          </w:divBdr>
          <w:divsChild>
            <w:div w:id="109907023">
              <w:marLeft w:val="0"/>
              <w:marRight w:val="0"/>
              <w:marTop w:val="0"/>
              <w:marBottom w:val="0"/>
              <w:divBdr>
                <w:top w:val="none" w:sz="0" w:space="0" w:color="auto"/>
                <w:left w:val="none" w:sz="0" w:space="0" w:color="auto"/>
                <w:bottom w:val="none" w:sz="0" w:space="0" w:color="auto"/>
                <w:right w:val="none" w:sz="0" w:space="0" w:color="auto"/>
              </w:divBdr>
            </w:div>
            <w:div w:id="1309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35">
      <w:bodyDiv w:val="1"/>
      <w:marLeft w:val="0"/>
      <w:marRight w:val="0"/>
      <w:marTop w:val="0"/>
      <w:marBottom w:val="0"/>
      <w:divBdr>
        <w:top w:val="none" w:sz="0" w:space="0" w:color="auto"/>
        <w:left w:val="none" w:sz="0" w:space="0" w:color="auto"/>
        <w:bottom w:val="none" w:sz="0" w:space="0" w:color="auto"/>
        <w:right w:val="none" w:sz="0" w:space="0" w:color="auto"/>
      </w:divBdr>
    </w:div>
    <w:div w:id="976107618">
      <w:bodyDiv w:val="1"/>
      <w:marLeft w:val="0"/>
      <w:marRight w:val="0"/>
      <w:marTop w:val="0"/>
      <w:marBottom w:val="0"/>
      <w:divBdr>
        <w:top w:val="none" w:sz="0" w:space="0" w:color="auto"/>
        <w:left w:val="none" w:sz="0" w:space="0" w:color="auto"/>
        <w:bottom w:val="none" w:sz="0" w:space="0" w:color="auto"/>
        <w:right w:val="none" w:sz="0" w:space="0" w:color="auto"/>
      </w:divBdr>
      <w:divsChild>
        <w:div w:id="1612931631">
          <w:marLeft w:val="0"/>
          <w:marRight w:val="0"/>
          <w:marTop w:val="0"/>
          <w:marBottom w:val="0"/>
          <w:divBdr>
            <w:top w:val="none" w:sz="0" w:space="0" w:color="auto"/>
            <w:left w:val="none" w:sz="0" w:space="0" w:color="auto"/>
            <w:bottom w:val="none" w:sz="0" w:space="0" w:color="auto"/>
            <w:right w:val="none" w:sz="0" w:space="0" w:color="auto"/>
          </w:divBdr>
          <w:divsChild>
            <w:div w:id="457140871">
              <w:marLeft w:val="0"/>
              <w:marRight w:val="0"/>
              <w:marTop w:val="0"/>
              <w:marBottom w:val="0"/>
              <w:divBdr>
                <w:top w:val="none" w:sz="0" w:space="0" w:color="auto"/>
                <w:left w:val="none" w:sz="0" w:space="0" w:color="auto"/>
                <w:bottom w:val="none" w:sz="0" w:space="0" w:color="auto"/>
                <w:right w:val="none" w:sz="0" w:space="0" w:color="auto"/>
              </w:divBdr>
              <w:divsChild>
                <w:div w:id="1701776907">
                  <w:marLeft w:val="0"/>
                  <w:marRight w:val="0"/>
                  <w:marTop w:val="0"/>
                  <w:marBottom w:val="0"/>
                  <w:divBdr>
                    <w:top w:val="none" w:sz="0" w:space="0" w:color="auto"/>
                    <w:left w:val="none" w:sz="0" w:space="0" w:color="auto"/>
                    <w:bottom w:val="none" w:sz="0" w:space="0" w:color="auto"/>
                    <w:right w:val="none" w:sz="0" w:space="0" w:color="auto"/>
                  </w:divBdr>
                </w:div>
                <w:div w:id="9241497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65486096">
      <w:bodyDiv w:val="1"/>
      <w:marLeft w:val="0"/>
      <w:marRight w:val="0"/>
      <w:marTop w:val="0"/>
      <w:marBottom w:val="0"/>
      <w:divBdr>
        <w:top w:val="none" w:sz="0" w:space="0" w:color="auto"/>
        <w:left w:val="none" w:sz="0" w:space="0" w:color="auto"/>
        <w:bottom w:val="none" w:sz="0" w:space="0" w:color="auto"/>
        <w:right w:val="none" w:sz="0" w:space="0" w:color="auto"/>
      </w:divBdr>
    </w:div>
    <w:div w:id="1657301860">
      <w:bodyDiv w:val="1"/>
      <w:marLeft w:val="0"/>
      <w:marRight w:val="0"/>
      <w:marTop w:val="0"/>
      <w:marBottom w:val="0"/>
      <w:divBdr>
        <w:top w:val="none" w:sz="0" w:space="0" w:color="auto"/>
        <w:left w:val="none" w:sz="0" w:space="0" w:color="auto"/>
        <w:bottom w:val="none" w:sz="0" w:space="0" w:color="auto"/>
        <w:right w:val="none" w:sz="0" w:space="0" w:color="auto"/>
      </w:divBdr>
      <w:divsChild>
        <w:div w:id="511802720">
          <w:marLeft w:val="0"/>
          <w:marRight w:val="0"/>
          <w:marTop w:val="0"/>
          <w:marBottom w:val="0"/>
          <w:divBdr>
            <w:top w:val="none" w:sz="0" w:space="0" w:color="auto"/>
            <w:left w:val="none" w:sz="0" w:space="0" w:color="auto"/>
            <w:bottom w:val="none" w:sz="0" w:space="0" w:color="auto"/>
            <w:right w:val="none" w:sz="0" w:space="0" w:color="auto"/>
          </w:divBdr>
        </w:div>
        <w:div w:id="2014918795">
          <w:marLeft w:val="0"/>
          <w:marRight w:val="0"/>
          <w:marTop w:val="0"/>
          <w:marBottom w:val="0"/>
          <w:divBdr>
            <w:top w:val="none" w:sz="0" w:space="0" w:color="auto"/>
            <w:left w:val="none" w:sz="0" w:space="0" w:color="auto"/>
            <w:bottom w:val="none" w:sz="0" w:space="0" w:color="auto"/>
            <w:right w:val="none" w:sz="0" w:space="0" w:color="auto"/>
          </w:divBdr>
        </w:div>
        <w:div w:id="939872125">
          <w:marLeft w:val="0"/>
          <w:marRight w:val="0"/>
          <w:marTop w:val="0"/>
          <w:marBottom w:val="0"/>
          <w:divBdr>
            <w:top w:val="none" w:sz="0" w:space="0" w:color="auto"/>
            <w:left w:val="none" w:sz="0" w:space="0" w:color="auto"/>
            <w:bottom w:val="none" w:sz="0" w:space="0" w:color="auto"/>
            <w:right w:val="none" w:sz="0" w:space="0" w:color="auto"/>
          </w:divBdr>
        </w:div>
        <w:div w:id="259488332">
          <w:marLeft w:val="0"/>
          <w:marRight w:val="0"/>
          <w:marTop w:val="0"/>
          <w:marBottom w:val="0"/>
          <w:divBdr>
            <w:top w:val="none" w:sz="0" w:space="0" w:color="auto"/>
            <w:left w:val="none" w:sz="0" w:space="0" w:color="auto"/>
            <w:bottom w:val="none" w:sz="0" w:space="0" w:color="auto"/>
            <w:right w:val="none" w:sz="0" w:space="0" w:color="auto"/>
          </w:divBdr>
        </w:div>
      </w:divsChild>
    </w:div>
    <w:div w:id="1689672658">
      <w:bodyDiv w:val="1"/>
      <w:marLeft w:val="0"/>
      <w:marRight w:val="0"/>
      <w:marTop w:val="0"/>
      <w:marBottom w:val="0"/>
      <w:divBdr>
        <w:top w:val="none" w:sz="0" w:space="0" w:color="auto"/>
        <w:left w:val="none" w:sz="0" w:space="0" w:color="auto"/>
        <w:bottom w:val="none" w:sz="0" w:space="0" w:color="auto"/>
        <w:right w:val="none" w:sz="0" w:space="0" w:color="auto"/>
      </w:divBdr>
    </w:div>
    <w:div w:id="1715615984">
      <w:bodyDiv w:val="1"/>
      <w:marLeft w:val="0"/>
      <w:marRight w:val="0"/>
      <w:marTop w:val="0"/>
      <w:marBottom w:val="0"/>
      <w:divBdr>
        <w:top w:val="none" w:sz="0" w:space="0" w:color="auto"/>
        <w:left w:val="none" w:sz="0" w:space="0" w:color="auto"/>
        <w:bottom w:val="none" w:sz="0" w:space="0" w:color="auto"/>
        <w:right w:val="none" w:sz="0" w:space="0" w:color="auto"/>
      </w:divBdr>
    </w:div>
    <w:div w:id="1827626976">
      <w:bodyDiv w:val="1"/>
      <w:marLeft w:val="0"/>
      <w:marRight w:val="0"/>
      <w:marTop w:val="0"/>
      <w:marBottom w:val="0"/>
      <w:divBdr>
        <w:top w:val="none" w:sz="0" w:space="0" w:color="auto"/>
        <w:left w:val="none" w:sz="0" w:space="0" w:color="auto"/>
        <w:bottom w:val="none" w:sz="0" w:space="0" w:color="auto"/>
        <w:right w:val="none" w:sz="0" w:space="0" w:color="auto"/>
      </w:divBdr>
    </w:div>
    <w:div w:id="1937250609">
      <w:bodyDiv w:val="1"/>
      <w:marLeft w:val="0"/>
      <w:marRight w:val="0"/>
      <w:marTop w:val="0"/>
      <w:marBottom w:val="0"/>
      <w:divBdr>
        <w:top w:val="none" w:sz="0" w:space="0" w:color="auto"/>
        <w:left w:val="none" w:sz="0" w:space="0" w:color="auto"/>
        <w:bottom w:val="none" w:sz="0" w:space="0" w:color="auto"/>
        <w:right w:val="none" w:sz="0" w:space="0" w:color="auto"/>
      </w:divBdr>
    </w:div>
    <w:div w:id="1989288625">
      <w:bodyDiv w:val="1"/>
      <w:marLeft w:val="0"/>
      <w:marRight w:val="0"/>
      <w:marTop w:val="0"/>
      <w:marBottom w:val="0"/>
      <w:divBdr>
        <w:top w:val="none" w:sz="0" w:space="0" w:color="auto"/>
        <w:left w:val="none" w:sz="0" w:space="0" w:color="auto"/>
        <w:bottom w:val="none" w:sz="0" w:space="0" w:color="auto"/>
        <w:right w:val="none" w:sz="0" w:space="0" w:color="auto"/>
      </w:divBdr>
    </w:div>
    <w:div w:id="2008512626">
      <w:bodyDiv w:val="1"/>
      <w:marLeft w:val="0"/>
      <w:marRight w:val="0"/>
      <w:marTop w:val="0"/>
      <w:marBottom w:val="0"/>
      <w:divBdr>
        <w:top w:val="none" w:sz="0" w:space="0" w:color="auto"/>
        <w:left w:val="none" w:sz="0" w:space="0" w:color="auto"/>
        <w:bottom w:val="none" w:sz="0" w:space="0" w:color="auto"/>
        <w:right w:val="none" w:sz="0" w:space="0" w:color="auto"/>
      </w:divBdr>
    </w:div>
    <w:div w:id="2107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i.org/isc/search/index?q=au:%22Akhtar,%20K.%20P.%22" TargetMode="External"/><Relationship Id="rId18" Type="http://schemas.openxmlformats.org/officeDocument/2006/relationships/hyperlink" Target="https://www.cabi.org/isc/search/index?q=do:%22Pakistan%20Journal%20of%20Phytopathology%22" TargetMode="External"/><Relationship Id="rId26" Type="http://schemas.openxmlformats.org/officeDocument/2006/relationships/hyperlink" Target="https://www.researchgate.net/journal/0972-5075_Biochemical_and_Cellular_Archives" TargetMode="External"/><Relationship Id="rId39" Type="http://schemas.openxmlformats.org/officeDocument/2006/relationships/hyperlink" Target="javascript:;" TargetMode="External"/><Relationship Id="rId21" Type="http://schemas.openxmlformats.org/officeDocument/2006/relationships/hyperlink" Target="https://www.researchgate.net/profile/David_Encinas4" TargetMode="External"/><Relationship Id="rId34" Type="http://schemas.openxmlformats.org/officeDocument/2006/relationships/hyperlink" Target="http://dx.doi.org/10.1007/s12088-008-0053-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bi.org/isc/search/index?q=au:%22Shakir,%20A.%20S.%22" TargetMode="External"/><Relationship Id="rId20" Type="http://schemas.openxmlformats.org/officeDocument/2006/relationships/hyperlink" Target="https://www.researchgate.net/deref/http%3A%2F%2Fdx.doi.org%2F10.1016%2FB978-0-12-411552-1.00005-3" TargetMode="External"/><Relationship Id="rId29" Type="http://schemas.openxmlformats.org/officeDocument/2006/relationships/hyperlink" Target="https://www.researchgate.net/profile/Pratap-Pati?_sg%5B0%5D=XUlvnRuKAs20mQP4N7NFweqZsOyPTkB7oDeT_nFSYhatQlF7iwG5UkJvwPHp6CSDkzTlHsg.kvD1Yqe7Ryo3ssOosSo0Uhb0lDUUw6UyXUF8xbY6E5dIpHug-9hWZJ3ls2mem37XQ5i5a1G0U6k35eFeKhovxg.12tP__rJjdWKBkhsDC85yriFwEhXXSwYBMyzpLT99LLGeWPRKX7PeJkWCIDuvSEwOUz-DIU5VjcYJ3pNBIwCpg&amp;_sg%5B1%5D=JTlfioxV1dP_hTZc-CmXz82_WksZFPsBa8hsdLVe8c1BzJro-YKpGTPT5fgiOTVUVO1dNX0.UEsR0GxeK-rn9pdeUACXrKcoVcVAm3ObWR4zYgHziLoNPa3Y1uNDy9RMafqg-fK9YGPBJqory5D-Y4c9bts2fw" TargetMode="External"/><Relationship Id="rId41" Type="http://schemas.openxmlformats.org/officeDocument/2006/relationships/hyperlink" Target="https://link.springer.com/journal/42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researchgate.net/profile/Martin-Tiznado-Hernandez" TargetMode="External"/><Relationship Id="rId32" Type="http://schemas.openxmlformats.org/officeDocument/2006/relationships/hyperlink" Target="https://www.researchgate.net/profile/Ajai-Gupta-2" TargetMode="External"/><Relationship Id="rId37" Type="http://schemas.openxmlformats.org/officeDocument/2006/relationships/hyperlink" Target="https://www.researchgate.net/profile/Martin_Tiznado-Hernandez" TargetMode="External"/><Relationship Id="rId40"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www.cabi.org/isc/search/index?q=au:%22Mirza,%20J.%20H.%22" TargetMode="External"/><Relationship Id="rId23" Type="http://schemas.openxmlformats.org/officeDocument/2006/relationships/hyperlink" Target="https://www.researchgate.net/profile/Alberto_Sanchez2" TargetMode="External"/><Relationship Id="rId28" Type="http://schemas.openxmlformats.org/officeDocument/2006/relationships/hyperlink" Target="http://www.hrpub.org" TargetMode="External"/><Relationship Id="rId36" Type="http://schemas.openxmlformats.org/officeDocument/2006/relationships/hyperlink" Target="https://www.researchgate.net/scientific-contributions/76321929-Rosalba-Troncoso-Rojas" TargetMode="External"/><Relationship Id="rId10" Type="http://schemas.openxmlformats.org/officeDocument/2006/relationships/image" Target="media/image3.jpeg"/><Relationship Id="rId19" Type="http://schemas.openxmlformats.org/officeDocument/2006/relationships/hyperlink" Target="https://doi.org/10.1111/j.1365-3059.2004.01099.x" TargetMode="External"/><Relationship Id="rId31" Type="http://schemas.openxmlformats.org/officeDocument/2006/relationships/hyperlink" Target="https://www.researchgate.net/profile/Ashutosh-Sharm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bi.org/isc/search/index?q=au:%22Matin,%20M.%22" TargetMode="External"/><Relationship Id="rId22" Type="http://schemas.openxmlformats.org/officeDocument/2006/relationships/hyperlink" Target="https://www.researchgate.net/scientific-contributions/Maria-Isabel-Valenzuela-Quintanar-2133156411" TargetMode="External"/><Relationship Id="rId27" Type="http://schemas.openxmlformats.org/officeDocument/2006/relationships/hyperlink" Target="https://www.ncbi.nlm.nih.gov/pmc/articles/PMC6684332/" TargetMode="External"/><Relationship Id="rId30" Type="http://schemas.openxmlformats.org/officeDocument/2006/relationships/hyperlink" Target="https://www.researchgate.net/scientific-contributions/Monica-Sharma-2002071084?_sg%5B0%5D=XUlvnRuKAs20mQP4N7NFweqZsOyPTkB7oDeT_nFSYhatQlF7iwG5UkJvwPHp6CSDkzTlHsg.kvD1Yqe7Ryo3ssOosSo0Uhb0lDUUw6UyXUF8xbY6E5dIpHug-9hWZJ3ls2mem37XQ5i5a1G0U6k35eFeKhovxg.12tP__rJjdWKBkhsDC85yriFwEhXXSwYBMyzpLT99LLGeWPRKX7PeJkWCIDuvSEwOUz-DIU5VjcYJ3pNBIwCpg&amp;_sg%5B1%5D=JTlfioxV1dP_hTZc-CmXz82_WksZFPsBa8hsdLVe8c1BzJro-YKpGTPT5fgiOTVUVO1dNX0.UEsR0GxeK-rn9pdeUACXrKcoVcVAm3ObWR4zYgHziLoNPa3Y1uNDy9RMafqg-fK9YGPBJqory5D-Y4c9bts2fw" TargetMode="External"/><Relationship Id="rId35" Type="http://schemas.openxmlformats.org/officeDocument/2006/relationships/hyperlink" Target="https://www.springernature.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cabi.org/isc/search/index?q=au:%22Rafique,%20M.%22" TargetMode="External"/><Relationship Id="rId25" Type="http://schemas.openxmlformats.org/officeDocument/2006/relationships/hyperlink" Target="https://www.researchgate.net/journal/0718-5839_Chilean_Journal_of_Agricultural_Research" TargetMode="External"/><Relationship Id="rId33" Type="http://schemas.openxmlformats.org/officeDocument/2006/relationships/hyperlink" Target="https://www.researchgate.net/profile/Bikram-Singh" TargetMode="External"/><Relationship Id="rId38"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6A50-B90D-4618-B875-499B8260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Ahmed Abdalla Elsogood</dc:creator>
  <cp:lastModifiedBy>Prof.Jehan AL-Abrahim</cp:lastModifiedBy>
  <cp:revision>2</cp:revision>
  <cp:lastPrinted>2021-04-07T10:55:00Z</cp:lastPrinted>
  <dcterms:created xsi:type="dcterms:W3CDTF">2022-06-07T06:28:00Z</dcterms:created>
  <dcterms:modified xsi:type="dcterms:W3CDTF">2022-06-07T06:28:00Z</dcterms:modified>
</cp:coreProperties>
</file>