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67" w:rsidRPr="00215573" w:rsidRDefault="00610D67" w:rsidP="00610D67">
      <w:pPr>
        <w:spacing w:line="240" w:lineRule="auto"/>
        <w:rPr>
          <w:rFonts w:ascii="Times New Roman" w:hAnsi="Times New Roman" w:cs="Times New Roman"/>
          <w:b/>
          <w:i/>
          <w:sz w:val="24"/>
          <w:szCs w:val="24"/>
        </w:rPr>
      </w:pPr>
      <w:r>
        <w:rPr>
          <w:rFonts w:ascii="Times New Roman" w:hAnsi="Times New Roman" w:cs="Times New Roman"/>
          <w:b/>
          <w:i/>
          <w:sz w:val="24"/>
          <w:szCs w:val="24"/>
        </w:rPr>
        <w:t>Incidence</w:t>
      </w:r>
      <w:r w:rsidRPr="00215573">
        <w:rPr>
          <w:rFonts w:ascii="Times New Roman" w:hAnsi="Times New Roman" w:cs="Times New Roman"/>
          <w:b/>
          <w:i/>
          <w:sz w:val="24"/>
          <w:szCs w:val="24"/>
        </w:rPr>
        <w:t xml:space="preserve"> of Tomato aspermy virus in</w:t>
      </w:r>
      <w:r>
        <w:rPr>
          <w:rFonts w:ascii="Times New Roman" w:hAnsi="Times New Roman" w:cs="Times New Roman"/>
          <w:b/>
          <w:i/>
          <w:sz w:val="24"/>
          <w:szCs w:val="24"/>
        </w:rPr>
        <w:t>fecting field-grown tomato in</w:t>
      </w:r>
      <w:r w:rsidRPr="00215573">
        <w:rPr>
          <w:rFonts w:ascii="Times New Roman" w:hAnsi="Times New Roman" w:cs="Times New Roman"/>
          <w:b/>
          <w:i/>
          <w:sz w:val="24"/>
          <w:szCs w:val="24"/>
        </w:rPr>
        <w:t xml:space="preserve"> Northern Nigeria </w:t>
      </w:r>
    </w:p>
    <w:p w:rsidR="00610D67" w:rsidRPr="00681122" w:rsidRDefault="00610D67" w:rsidP="00610D67">
      <w:pPr>
        <w:spacing w:line="240" w:lineRule="auto"/>
        <w:jc w:val="center"/>
        <w:rPr>
          <w:rFonts w:ascii="Times New Roman" w:hAnsi="Times New Roman" w:cs="Times New Roman"/>
          <w:b/>
          <w:sz w:val="24"/>
          <w:szCs w:val="24"/>
        </w:rPr>
      </w:pPr>
      <w:r w:rsidRPr="00557321">
        <w:rPr>
          <w:rFonts w:ascii="Times New Roman" w:hAnsi="Times New Roman" w:cs="Times New Roman"/>
          <w:b/>
          <w:sz w:val="24"/>
          <w:szCs w:val="24"/>
        </w:rPr>
        <w:t xml:space="preserve">OCCURRENCE AND DISTRIBUTION OF </w:t>
      </w:r>
      <w:r w:rsidRPr="00557321">
        <w:rPr>
          <w:rFonts w:ascii="Times New Roman" w:hAnsi="Times New Roman" w:cs="Times New Roman"/>
          <w:b/>
          <w:i/>
          <w:sz w:val="24"/>
          <w:szCs w:val="24"/>
        </w:rPr>
        <w:t xml:space="preserve">Tomato aspermy virus </w:t>
      </w:r>
      <w:r w:rsidRPr="00557321">
        <w:rPr>
          <w:rFonts w:ascii="Times New Roman" w:hAnsi="Times New Roman" w:cs="Times New Roman"/>
          <w:b/>
          <w:sz w:val="24"/>
          <w:szCs w:val="24"/>
        </w:rPr>
        <w:t>(</w:t>
      </w:r>
      <w:r w:rsidRPr="00557321">
        <w:rPr>
          <w:rFonts w:ascii="Times New Roman" w:hAnsi="Times New Roman" w:cs="Times New Roman"/>
          <w:b/>
          <w:i/>
          <w:sz w:val="24"/>
          <w:szCs w:val="24"/>
        </w:rPr>
        <w:t>CUCUMOVIRUS</w:t>
      </w:r>
      <w:r w:rsidRPr="00557321">
        <w:rPr>
          <w:rFonts w:ascii="Times New Roman" w:hAnsi="Times New Roman" w:cs="Times New Roman"/>
          <w:b/>
          <w:sz w:val="24"/>
          <w:szCs w:val="24"/>
        </w:rPr>
        <w:t xml:space="preserve">) </w:t>
      </w:r>
      <w:r>
        <w:rPr>
          <w:rFonts w:ascii="Times New Roman" w:hAnsi="Times New Roman" w:cs="Times New Roman"/>
          <w:b/>
          <w:sz w:val="24"/>
          <w:szCs w:val="24"/>
        </w:rPr>
        <w:t>INFECTING IRRIGATED T</w:t>
      </w:r>
      <w:r w:rsidRPr="00557321">
        <w:rPr>
          <w:rFonts w:ascii="Times New Roman" w:hAnsi="Times New Roman" w:cs="Times New Roman"/>
          <w:b/>
          <w:sz w:val="24"/>
          <w:szCs w:val="24"/>
        </w:rPr>
        <w:t>OMATO (</w:t>
      </w:r>
      <w:r w:rsidRPr="00557321">
        <w:rPr>
          <w:rFonts w:ascii="Times New Roman" w:hAnsi="Times New Roman" w:cs="Times New Roman"/>
          <w:b/>
          <w:i/>
          <w:sz w:val="24"/>
          <w:szCs w:val="24"/>
        </w:rPr>
        <w:t xml:space="preserve">Solanum lycopersicum </w:t>
      </w:r>
      <w:r>
        <w:rPr>
          <w:rFonts w:ascii="Times New Roman" w:hAnsi="Times New Roman" w:cs="Times New Roman"/>
          <w:b/>
          <w:sz w:val="24"/>
          <w:szCs w:val="24"/>
        </w:rPr>
        <w:t>L.) IN SUDAN SAVANNA, NIGERIA</w:t>
      </w:r>
    </w:p>
    <w:p w:rsidR="00610D67" w:rsidRPr="00FA08A3" w:rsidRDefault="00610D67" w:rsidP="00610D67">
      <w:pPr>
        <w:spacing w:after="0" w:line="240" w:lineRule="auto"/>
        <w:jc w:val="center"/>
        <w:rPr>
          <w:rFonts w:ascii="Times New Roman" w:hAnsi="Times New Roman" w:cs="Times New Roman"/>
          <w:b/>
          <w:sz w:val="24"/>
          <w:szCs w:val="24"/>
        </w:rPr>
      </w:pPr>
      <w:r w:rsidRPr="00FA08A3">
        <w:rPr>
          <w:rFonts w:ascii="Times New Roman" w:hAnsi="Times New Roman" w:cs="Times New Roman"/>
          <w:b/>
          <w:sz w:val="24"/>
          <w:szCs w:val="24"/>
        </w:rPr>
        <w:t>Peter Abraham</w:t>
      </w:r>
      <w:r w:rsidRPr="00FA08A3">
        <w:rPr>
          <w:rFonts w:ascii="Times New Roman" w:hAnsi="Times New Roman" w:cs="Times New Roman"/>
          <w:b/>
          <w:sz w:val="24"/>
          <w:szCs w:val="24"/>
          <w:vertAlign w:val="superscript"/>
        </w:rPr>
        <w:t>1,*</w:t>
      </w:r>
      <w:r w:rsidRPr="00FA08A3">
        <w:rPr>
          <w:rFonts w:ascii="Times New Roman" w:hAnsi="Times New Roman" w:cs="Times New Roman"/>
          <w:b/>
          <w:sz w:val="24"/>
          <w:szCs w:val="24"/>
        </w:rPr>
        <w:t>, Olalekan Oyeleke Banwo</w:t>
      </w:r>
      <w:r w:rsidRPr="00FA08A3">
        <w:rPr>
          <w:rFonts w:ascii="Times New Roman" w:hAnsi="Times New Roman" w:cs="Times New Roman"/>
          <w:b/>
          <w:sz w:val="24"/>
          <w:szCs w:val="24"/>
          <w:vertAlign w:val="superscript"/>
        </w:rPr>
        <w:t>2</w:t>
      </w:r>
      <w:r w:rsidRPr="00FA08A3">
        <w:rPr>
          <w:rFonts w:ascii="Times New Roman" w:hAnsi="Times New Roman" w:cs="Times New Roman"/>
          <w:b/>
          <w:sz w:val="24"/>
          <w:szCs w:val="24"/>
        </w:rPr>
        <w:t>, Boniface David Kashina</w:t>
      </w:r>
      <w:r w:rsidRPr="00FA08A3">
        <w:rPr>
          <w:rFonts w:ascii="Times New Roman" w:hAnsi="Times New Roman" w:cs="Times New Roman"/>
          <w:b/>
          <w:sz w:val="24"/>
          <w:szCs w:val="24"/>
          <w:vertAlign w:val="superscript"/>
        </w:rPr>
        <w:t>2</w:t>
      </w:r>
      <w:r w:rsidRPr="00FA08A3">
        <w:rPr>
          <w:rFonts w:ascii="Times New Roman" w:hAnsi="Times New Roman" w:cs="Times New Roman"/>
          <w:b/>
          <w:sz w:val="24"/>
          <w:szCs w:val="24"/>
        </w:rPr>
        <w:t>, Mathew Dada Alegbejo</w:t>
      </w:r>
      <w:r w:rsidRPr="00FA08A3">
        <w:rPr>
          <w:rFonts w:ascii="Times New Roman" w:hAnsi="Times New Roman" w:cs="Times New Roman"/>
          <w:b/>
          <w:sz w:val="24"/>
          <w:szCs w:val="24"/>
          <w:vertAlign w:val="superscript"/>
        </w:rPr>
        <w:t>2</w:t>
      </w:r>
      <w:r w:rsidRPr="00FA08A3">
        <w:rPr>
          <w:rFonts w:ascii="Times New Roman" w:hAnsi="Times New Roman" w:cs="Times New Roman"/>
          <w:b/>
          <w:sz w:val="24"/>
          <w:szCs w:val="24"/>
        </w:rPr>
        <w:t xml:space="preserve"> and Maryam Peter Abraham</w:t>
      </w:r>
      <w:r w:rsidRPr="00FA08A3">
        <w:rPr>
          <w:rFonts w:ascii="Times New Roman" w:hAnsi="Times New Roman" w:cs="Times New Roman"/>
          <w:b/>
          <w:sz w:val="24"/>
          <w:szCs w:val="24"/>
          <w:vertAlign w:val="superscript"/>
        </w:rPr>
        <w:t>1</w:t>
      </w:r>
    </w:p>
    <w:p w:rsidR="00610D67" w:rsidRPr="00FA08A3" w:rsidRDefault="00610D67" w:rsidP="00610D67">
      <w:pPr>
        <w:spacing w:after="0" w:line="240" w:lineRule="auto"/>
        <w:jc w:val="center"/>
        <w:rPr>
          <w:rFonts w:ascii="Arial MT14" w:hAnsi="Arial MT14"/>
          <w:b/>
        </w:rPr>
      </w:pPr>
      <w:r w:rsidRPr="00FA08A3">
        <w:rPr>
          <w:rFonts w:ascii="Arial MT14" w:hAnsi="Arial MT14"/>
          <w:b/>
          <w:vertAlign w:val="superscript"/>
        </w:rPr>
        <w:t>1</w:t>
      </w:r>
      <w:r w:rsidRPr="00FA08A3">
        <w:rPr>
          <w:rFonts w:ascii="Arial MT14" w:hAnsi="Arial MT14"/>
          <w:b/>
        </w:rPr>
        <w:t>Department of Horticulture, Federal College of Horticulture, Dadin Kowa, Gombe, Nigeria.</w:t>
      </w:r>
    </w:p>
    <w:p w:rsidR="00610D67" w:rsidRPr="00FA08A3" w:rsidRDefault="00610D67" w:rsidP="00610D67">
      <w:pPr>
        <w:spacing w:after="0" w:line="240" w:lineRule="auto"/>
        <w:jc w:val="center"/>
        <w:rPr>
          <w:rFonts w:ascii="Arial MT14" w:hAnsi="Arial MT14"/>
          <w:b/>
        </w:rPr>
      </w:pPr>
      <w:r w:rsidRPr="00FA08A3">
        <w:rPr>
          <w:rFonts w:ascii="Arial MT14" w:hAnsi="Arial MT14"/>
          <w:b/>
          <w:vertAlign w:val="superscript"/>
        </w:rPr>
        <w:t>2</w:t>
      </w:r>
      <w:r w:rsidRPr="00FA08A3">
        <w:rPr>
          <w:rFonts w:ascii="Arial MT14" w:hAnsi="Arial MT14"/>
          <w:b/>
        </w:rPr>
        <w:t>Department of Crop Protection, Institute for Agricultural Research, Ahmadu Bello University Zaria, Nigeria.</w:t>
      </w:r>
    </w:p>
    <w:p w:rsidR="00610D67" w:rsidRPr="00FA08A3" w:rsidRDefault="00610D67" w:rsidP="00610D67">
      <w:pPr>
        <w:spacing w:after="0" w:line="240" w:lineRule="auto"/>
        <w:jc w:val="center"/>
        <w:rPr>
          <w:rStyle w:val="Hyperlink"/>
          <w:rFonts w:ascii="Arial MT14" w:hAnsi="Arial MT14"/>
          <w:b/>
        </w:rPr>
      </w:pPr>
      <w:r w:rsidRPr="00FA08A3">
        <w:rPr>
          <w:rFonts w:ascii="Arial MT14" w:hAnsi="Arial MT14"/>
          <w:b/>
        </w:rPr>
        <w:t>*</w:t>
      </w:r>
      <w:r w:rsidRPr="00FA08A3">
        <w:rPr>
          <w:b/>
        </w:rPr>
        <w:t xml:space="preserve"> </w:t>
      </w:r>
      <w:r w:rsidRPr="00FA08A3">
        <w:rPr>
          <w:rFonts w:ascii="Arial MT14" w:hAnsi="Arial MT14"/>
          <w:b/>
        </w:rPr>
        <w:t xml:space="preserve">Corresponding author’s contact: +2347039566818; email- </w:t>
      </w:r>
      <w:hyperlink r:id="rId8" w:history="1">
        <w:r w:rsidRPr="00FA08A3">
          <w:rPr>
            <w:rStyle w:val="Hyperlink"/>
            <w:rFonts w:ascii="Arial MT14" w:hAnsi="Arial MT14"/>
            <w:b/>
          </w:rPr>
          <w:t>peterabraham06@yahoo.com</w:t>
        </w:r>
      </w:hyperlink>
    </w:p>
    <w:p w:rsidR="00610D67" w:rsidRDefault="00610D67" w:rsidP="00610D67">
      <w:pPr>
        <w:pStyle w:val="Default"/>
      </w:pPr>
    </w:p>
    <w:p w:rsidR="00610D67" w:rsidRPr="001570D8" w:rsidRDefault="00610D67" w:rsidP="009A3069">
      <w:pPr>
        <w:spacing w:after="0" w:line="240" w:lineRule="auto"/>
        <w:rPr>
          <w:rFonts w:ascii="Arial MT14" w:hAnsi="Arial MT14"/>
        </w:rPr>
      </w:pPr>
      <w:r>
        <w:t xml:space="preserve">               </w:t>
      </w:r>
    </w:p>
    <w:p w:rsidR="000D3380" w:rsidRPr="009A61B6" w:rsidRDefault="000D3380" w:rsidP="000D3380">
      <w:pPr>
        <w:spacing w:after="0"/>
        <w:jc w:val="both"/>
        <w:rPr>
          <w:rFonts w:ascii="Times New Roman" w:hAnsi="Times New Roman" w:cs="Times New Roman"/>
          <w:b/>
        </w:rPr>
      </w:pPr>
      <w:r w:rsidRPr="009A61B6">
        <w:rPr>
          <w:rFonts w:ascii="Times New Roman" w:hAnsi="Times New Roman" w:cs="Times New Roman"/>
          <w:b/>
        </w:rPr>
        <w:t>Novelty Statement</w:t>
      </w:r>
    </w:p>
    <w:p w:rsidR="000D3380" w:rsidRPr="009A61B6" w:rsidRDefault="000D3380" w:rsidP="000D3380">
      <w:pPr>
        <w:spacing w:after="0"/>
        <w:jc w:val="both"/>
        <w:rPr>
          <w:rFonts w:ascii="Times New Roman" w:hAnsi="Times New Roman" w:cs="Times New Roman"/>
        </w:rPr>
      </w:pPr>
      <w:r w:rsidRPr="009A61B6">
        <w:rPr>
          <w:rFonts w:ascii="Times New Roman" w:hAnsi="Times New Roman" w:cs="Times New Roman"/>
        </w:rPr>
        <w:t xml:space="preserve">The northern part of Nigeria supplies up to 80% of the total tomato produced in the country by mostly resource-poor peasant farmers as their sole means of income. Virus diseases constitute a menace in vegetable production in Nigeria. The findings of our study report for the first time the occurrence and spread of </w:t>
      </w:r>
      <w:r w:rsidRPr="009A61B6">
        <w:rPr>
          <w:rFonts w:ascii="Times New Roman" w:hAnsi="Times New Roman" w:cs="Times New Roman"/>
          <w:i/>
        </w:rPr>
        <w:t>Tomato aspermy virus</w:t>
      </w:r>
      <w:r w:rsidRPr="009A61B6">
        <w:rPr>
          <w:rFonts w:ascii="Times New Roman" w:hAnsi="Times New Roman" w:cs="Times New Roman"/>
        </w:rPr>
        <w:t xml:space="preserve"> (TAV) as a major biotic factor hampering the gainful cultivation of tomato in three major tomato producing states (Gombe, Jigawa and Kano) in northern Nigeria. Prior to this study, farmers had mistaken the symptom expression of TAV infection for nutrient deficiency hence, the</w:t>
      </w:r>
      <w:r w:rsidRPr="009A61B6">
        <w:rPr>
          <w:rFonts w:ascii="Times New Roman" w:hAnsi="Times New Roman" w:cs="Times New Roman"/>
        </w:rPr>
        <w:t xml:space="preserve"> findings of the present study will create more awareness and guide the farmer</w:t>
      </w:r>
      <w:r w:rsidRPr="009A61B6">
        <w:rPr>
          <w:rFonts w:ascii="Times New Roman" w:hAnsi="Times New Roman" w:cs="Times New Roman"/>
        </w:rPr>
        <w:t>s in taking the appropriate management measures against the virus.</w:t>
      </w:r>
    </w:p>
    <w:p w:rsidR="000D3380" w:rsidRPr="009A61B6" w:rsidRDefault="000D3380" w:rsidP="000D3380">
      <w:pPr>
        <w:spacing w:after="0"/>
        <w:jc w:val="both"/>
        <w:rPr>
          <w:rFonts w:ascii="Times New Roman" w:hAnsi="Times New Roman" w:cs="Times New Roman"/>
        </w:rPr>
      </w:pPr>
    </w:p>
    <w:p w:rsidR="000D3380" w:rsidRPr="009A61B6" w:rsidRDefault="000D3380" w:rsidP="000D3380">
      <w:pPr>
        <w:spacing w:after="0"/>
        <w:jc w:val="both"/>
        <w:rPr>
          <w:rFonts w:ascii="Times New Roman" w:hAnsi="Times New Roman" w:cs="Times New Roman"/>
        </w:rPr>
      </w:pPr>
      <w:r w:rsidRPr="009A61B6">
        <w:rPr>
          <w:rFonts w:ascii="Times New Roman" w:hAnsi="Times New Roman" w:cs="Times New Roman"/>
          <w:b/>
        </w:rPr>
        <w:t>Abstract</w:t>
      </w:r>
    </w:p>
    <w:p w:rsidR="00610D67" w:rsidRPr="009A61B6" w:rsidRDefault="00610D67" w:rsidP="000D3380">
      <w:pPr>
        <w:spacing w:after="0"/>
        <w:jc w:val="both"/>
        <w:rPr>
          <w:rFonts w:ascii="Times New Roman" w:hAnsi="Times New Roman" w:cs="Times New Roman"/>
        </w:rPr>
      </w:pPr>
      <w:r w:rsidRPr="009A61B6">
        <w:rPr>
          <w:rFonts w:ascii="Times New Roman" w:hAnsi="Times New Roman" w:cs="Times New Roman"/>
          <w:i/>
        </w:rPr>
        <w:t>Tomato aspermy virus</w:t>
      </w:r>
      <w:r w:rsidRPr="009A61B6">
        <w:rPr>
          <w:rFonts w:ascii="Times New Roman" w:hAnsi="Times New Roman" w:cs="Times New Roman"/>
        </w:rPr>
        <w:t xml:space="preserve"> (TAV) is one of the important plant viruses limiting the gainful production of fruits and vegetables globally. This present study documents the incidence and spread of TAV infecting tomato plants in the Sudan savanna region (Jigawa, Gombe, and Kano) of Nigeria. </w:t>
      </w:r>
      <w:r w:rsidR="000D3380" w:rsidRPr="009A61B6">
        <w:rPr>
          <w:rFonts w:ascii="Times New Roman" w:hAnsi="Times New Roman" w:cs="Times New Roman"/>
        </w:rPr>
        <w:t>Three</w:t>
      </w:r>
      <w:r w:rsidRPr="009A61B6">
        <w:rPr>
          <w:rFonts w:ascii="Times New Roman" w:hAnsi="Times New Roman" w:cs="Times New Roman"/>
        </w:rPr>
        <w:t xml:space="preserve"> farms each from 3 leading tomato cultivating Local Government Areas (LGAs) of each State were surveyed</w:t>
      </w:r>
      <w:r w:rsidR="000D3380" w:rsidRPr="009A61B6">
        <w:rPr>
          <w:rFonts w:ascii="Times New Roman" w:hAnsi="Times New Roman" w:cs="Times New Roman"/>
        </w:rPr>
        <w:t xml:space="preserve"> during two dry seasons</w:t>
      </w:r>
      <w:r w:rsidRPr="009A61B6">
        <w:rPr>
          <w:rFonts w:ascii="Times New Roman" w:hAnsi="Times New Roman" w:cs="Times New Roman"/>
        </w:rPr>
        <w:t xml:space="preserve">. Forty symptomatic and asymptomatic tomato leaf samples from each farm (n=2160) were collected in five quadrants measuring 4m x 4m and tested against TAV using a double-antibody sandwich enzyme-linked immunosorbent serological assay (DAS-ELISA). The results obtained indicated that TAV was detected in all the States surveyed but with significant (P ≤ 0.05) variation in distribution. TAV incidence was found to be significantly higher (P ≤ 0.05) in Akko (16%) and Kaltungo LGAs (15.9%) in Gombe State. In Jigawa State, Kazaure LGA had the highest virus incidence (55.2%). The highest virus incidence of 33.6% was recorded at Kura LGA in Kano State. This is the first time </w:t>
      </w:r>
      <w:r w:rsidR="000D3380" w:rsidRPr="009A61B6">
        <w:rPr>
          <w:rFonts w:ascii="Times New Roman" w:hAnsi="Times New Roman" w:cs="Times New Roman"/>
        </w:rPr>
        <w:t xml:space="preserve">to </w:t>
      </w:r>
      <w:r w:rsidRPr="009A61B6">
        <w:rPr>
          <w:rFonts w:ascii="Times New Roman" w:hAnsi="Times New Roman" w:cs="Times New Roman"/>
        </w:rPr>
        <w:t>report TAV on tomato crops in the surveyed States with Jigawa State recording the highest (P ≤ 0.05) incidence (42.2%) followed by Kano (18.3%) while Gombe had the least virus incidence (15%). This finding suggests further studies on the molecular characterization of TAV to determine its strains and association with other isolates reported elsewhere. It is recommended that awareness and effective management practices of the virus be initiated for tomato farmers in the region to ensure profitable production.</w:t>
      </w:r>
    </w:p>
    <w:p w:rsidR="00610D67" w:rsidRPr="009A61B6" w:rsidRDefault="00610D67" w:rsidP="00610D67">
      <w:pPr>
        <w:spacing w:line="480" w:lineRule="auto"/>
        <w:jc w:val="both"/>
        <w:rPr>
          <w:rFonts w:ascii="Times New Roman" w:hAnsi="Times New Roman" w:cs="Times New Roman"/>
        </w:rPr>
      </w:pPr>
      <w:r w:rsidRPr="009A61B6">
        <w:rPr>
          <w:rFonts w:ascii="Times New Roman" w:hAnsi="Times New Roman" w:cs="Times New Roman"/>
          <w:b/>
        </w:rPr>
        <w:t>Keywords:</w:t>
      </w:r>
      <w:r w:rsidRPr="009A61B6">
        <w:rPr>
          <w:rFonts w:ascii="Times New Roman" w:hAnsi="Times New Roman" w:cs="Times New Roman"/>
        </w:rPr>
        <w:t xml:space="preserve"> Bromoviridae, detection, prevalence, plant virus, spread, Nigeria</w:t>
      </w:r>
    </w:p>
    <w:p w:rsidR="00610D67" w:rsidRPr="009A61B6" w:rsidRDefault="000D3380" w:rsidP="00610D67">
      <w:pPr>
        <w:spacing w:after="0" w:line="480" w:lineRule="auto"/>
        <w:jc w:val="both"/>
        <w:rPr>
          <w:rFonts w:ascii="Times New Roman" w:hAnsi="Times New Roman" w:cs="Times New Roman"/>
          <w:b/>
        </w:rPr>
      </w:pPr>
      <w:r w:rsidRPr="009A61B6">
        <w:rPr>
          <w:rFonts w:ascii="Times New Roman" w:hAnsi="Times New Roman" w:cs="Times New Roman"/>
          <w:b/>
        </w:rPr>
        <w:t>Introduction</w:t>
      </w:r>
    </w:p>
    <w:p w:rsidR="00610D67" w:rsidRPr="009A61B6" w:rsidRDefault="00610D67" w:rsidP="00610D67">
      <w:pPr>
        <w:autoSpaceDE w:val="0"/>
        <w:autoSpaceDN w:val="0"/>
        <w:adjustRightInd w:val="0"/>
        <w:spacing w:after="0" w:line="480" w:lineRule="auto"/>
        <w:jc w:val="both"/>
        <w:rPr>
          <w:rFonts w:ascii="Times New Roman" w:hAnsi="Times New Roman" w:cs="Times New Roman"/>
        </w:rPr>
      </w:pPr>
      <w:r w:rsidRPr="009A61B6">
        <w:rPr>
          <w:rFonts w:ascii="Times New Roman" w:hAnsi="Times New Roman" w:cs="Times New Roman"/>
          <w:i/>
        </w:rPr>
        <w:lastRenderedPageBreak/>
        <w:t>Tomato aspermy virus</w:t>
      </w:r>
      <w:r w:rsidRPr="009A61B6">
        <w:rPr>
          <w:rFonts w:ascii="Times New Roman" w:hAnsi="Times New Roman" w:cs="Times New Roman"/>
        </w:rPr>
        <w:t xml:space="preserve"> (TAV; family </w:t>
      </w:r>
      <w:r w:rsidRPr="009A61B6">
        <w:rPr>
          <w:rFonts w:ascii="Times New Roman" w:hAnsi="Times New Roman" w:cs="Times New Roman"/>
          <w:i/>
        </w:rPr>
        <w:t>Bromoviridae</w:t>
      </w:r>
      <w:r w:rsidRPr="009A61B6">
        <w:rPr>
          <w:rFonts w:ascii="Times New Roman" w:hAnsi="Times New Roman" w:cs="Times New Roman"/>
        </w:rPr>
        <w:t xml:space="preserve">, genus </w:t>
      </w:r>
      <w:r w:rsidRPr="009A61B6">
        <w:rPr>
          <w:rFonts w:ascii="Times New Roman" w:hAnsi="Times New Roman" w:cs="Times New Roman"/>
          <w:i/>
        </w:rPr>
        <w:t>Cucumovirus</w:t>
      </w:r>
      <w:r w:rsidRPr="009A61B6">
        <w:rPr>
          <w:rFonts w:ascii="Times New Roman" w:hAnsi="Times New Roman" w:cs="Times New Roman"/>
        </w:rPr>
        <w:t>) is a tripartite positive-sense single-stranded genomic RNA virus (Inoue et al., 2018), which occurs globally with a wide host range infecting vegetable and ornamental crops of high economic value causing a significant reduction in quantity and quality of produce (Maddahian et al., 2017). It is one of the important viruses constraining the profitable production of tomato crops (Masunmi et al., 2009; Abraham et al., 2019a).  Under severe infection by TAV, tomato plants express characteristic symptoms such as mottling, necrosis,</w:t>
      </w:r>
      <w:r w:rsidR="000D3380" w:rsidRPr="009A61B6">
        <w:rPr>
          <w:rFonts w:ascii="Times New Roman" w:hAnsi="Times New Roman" w:cs="Times New Roman"/>
        </w:rPr>
        <w:t xml:space="preserve"> </w:t>
      </w:r>
      <w:r w:rsidRPr="009A61B6">
        <w:rPr>
          <w:rFonts w:ascii="Times New Roman" w:hAnsi="Times New Roman" w:cs="Times New Roman"/>
        </w:rPr>
        <w:t xml:space="preserve">deformation of leaves, stunted growth, and several axillary buds proliferations making the foliage have a bushy appearance with significant fruit set reduction and production of malformed, small-sized, and seedless fruits (ICTVdB Management, 2006; Blancard, 2012). In nature, TAV is principally transmitted by over 22 species of aphids in a nonpersistent manner (Palukaitis and García-Arenal, 2003; Blancard, 2012) but transmission by dodder, infected plant sap (Brunt et al., 1996), and through seeds of </w:t>
      </w:r>
      <w:r w:rsidRPr="009A61B6">
        <w:rPr>
          <w:rFonts w:ascii="Times New Roman" w:hAnsi="Times New Roman" w:cs="Times New Roman"/>
          <w:i/>
        </w:rPr>
        <w:t>Phaseolus vulgaris</w:t>
      </w:r>
      <w:r w:rsidRPr="009A61B6">
        <w:rPr>
          <w:rFonts w:ascii="Times New Roman" w:hAnsi="Times New Roman" w:cs="Times New Roman"/>
        </w:rPr>
        <w:t xml:space="preserve"> and </w:t>
      </w:r>
      <w:r w:rsidRPr="009A61B6">
        <w:rPr>
          <w:rFonts w:ascii="Times New Roman" w:hAnsi="Times New Roman" w:cs="Times New Roman"/>
          <w:i/>
        </w:rPr>
        <w:t>Stellaria media</w:t>
      </w:r>
      <w:r w:rsidRPr="009A61B6">
        <w:rPr>
          <w:rFonts w:ascii="Times New Roman" w:hAnsi="Times New Roman" w:cs="Times New Roman"/>
        </w:rPr>
        <w:t xml:space="preserve"> (Sastry, 2013) have also been reported. Bello, (2017) has earlier reported TAV incidence of 27% and 28% in Sokoto and Zamfara States respectively on irrigated tomato plants in northwestern Nigeria. Considering the resource-poor farmers who dominate tomato cultivation as their sole means of livelihood in Nigeria, the paucity of information on the current status of TAV in other major and leading commercial tomato producing states in the country, and the significant yield losses incurred in tomato production due to </w:t>
      </w:r>
      <w:r w:rsidRPr="009A61B6">
        <w:rPr>
          <w:rFonts w:ascii="Times New Roman" w:hAnsi="Times New Roman" w:cs="Times New Roman"/>
          <w:i/>
        </w:rPr>
        <w:t>Tomato aspermy virus</w:t>
      </w:r>
      <w:r w:rsidRPr="009A61B6">
        <w:rPr>
          <w:rFonts w:ascii="Times New Roman" w:hAnsi="Times New Roman" w:cs="Times New Roman"/>
        </w:rPr>
        <w:t xml:space="preserve"> disease (Nava et al., 1997; ICTVdB Management, 2006; Hajiabad et al., 2012), this study was initiated, to detect the incidence and spread of TAV in three States (Gombe, Jigawa and, Kano States) in Sudan savanna ecological zone of Nigeria.</w:t>
      </w:r>
    </w:p>
    <w:p w:rsidR="00610D67" w:rsidRPr="009A61B6" w:rsidRDefault="000D3380" w:rsidP="00610D67">
      <w:pPr>
        <w:spacing w:after="0" w:line="480" w:lineRule="auto"/>
        <w:jc w:val="both"/>
        <w:rPr>
          <w:rFonts w:ascii="Times New Roman" w:hAnsi="Times New Roman" w:cs="Times New Roman"/>
          <w:b/>
        </w:rPr>
      </w:pPr>
      <w:r w:rsidRPr="009A61B6">
        <w:rPr>
          <w:rFonts w:ascii="Times New Roman" w:hAnsi="Times New Roman" w:cs="Times New Roman"/>
          <w:b/>
        </w:rPr>
        <w:t>Materials and Methods</w:t>
      </w:r>
    </w:p>
    <w:p w:rsidR="00610D67" w:rsidRPr="009A61B6" w:rsidRDefault="00610D67" w:rsidP="00610D67">
      <w:pPr>
        <w:spacing w:after="0" w:line="480" w:lineRule="auto"/>
        <w:jc w:val="both"/>
        <w:rPr>
          <w:rFonts w:ascii="Times New Roman" w:hAnsi="Times New Roman" w:cs="Times New Roman"/>
          <w:b/>
          <w:i/>
        </w:rPr>
      </w:pPr>
      <w:r w:rsidRPr="009A61B6">
        <w:rPr>
          <w:rFonts w:ascii="Times New Roman" w:hAnsi="Times New Roman" w:cs="Times New Roman"/>
          <w:b/>
          <w:i/>
        </w:rPr>
        <w:t>2.1. Field survey and sample collection</w:t>
      </w:r>
    </w:p>
    <w:p w:rsidR="00610D67" w:rsidRPr="009A61B6" w:rsidRDefault="000D3380" w:rsidP="00610D67">
      <w:pPr>
        <w:spacing w:after="0" w:line="480" w:lineRule="auto"/>
        <w:jc w:val="both"/>
        <w:rPr>
          <w:rFonts w:ascii="Times New Roman" w:hAnsi="Times New Roman" w:cs="Times New Roman"/>
        </w:rPr>
      </w:pPr>
      <w:r w:rsidRPr="009A61B6">
        <w:rPr>
          <w:rFonts w:ascii="Times New Roman" w:hAnsi="Times New Roman" w:cs="Times New Roman"/>
        </w:rPr>
        <w:t>A f</w:t>
      </w:r>
      <w:r w:rsidR="00610D67" w:rsidRPr="009A61B6">
        <w:rPr>
          <w:rFonts w:ascii="Times New Roman" w:hAnsi="Times New Roman" w:cs="Times New Roman"/>
        </w:rPr>
        <w:t>ield survey and sampling of farmers' fields w</w:t>
      </w:r>
      <w:r w:rsidRPr="009A61B6">
        <w:rPr>
          <w:rFonts w:ascii="Times New Roman" w:hAnsi="Times New Roman" w:cs="Times New Roman"/>
        </w:rPr>
        <w:t>ere</w:t>
      </w:r>
      <w:r w:rsidR="00610D67" w:rsidRPr="009A61B6">
        <w:rPr>
          <w:rFonts w:ascii="Times New Roman" w:hAnsi="Times New Roman" w:cs="Times New Roman"/>
        </w:rPr>
        <w:t xml:space="preserve"> conducted to ascertain the incidence and spread of TAV infecting irrigated tomato plants in three States (Gombe, Jigawa, and Kano) in </w:t>
      </w:r>
      <w:r w:rsidRPr="009A61B6">
        <w:rPr>
          <w:rFonts w:ascii="Times New Roman" w:hAnsi="Times New Roman" w:cs="Times New Roman"/>
        </w:rPr>
        <w:t xml:space="preserve">the </w:t>
      </w:r>
      <w:r w:rsidR="00610D67" w:rsidRPr="009A61B6">
        <w:rPr>
          <w:rFonts w:ascii="Times New Roman" w:hAnsi="Times New Roman" w:cs="Times New Roman"/>
        </w:rPr>
        <w:t xml:space="preserve">Sudan savanna region of Nigeria during the 2017 and 2018 dry seasons. In each State, three leading tomato producing Local Government Areas (Gombe: Kaltungo, Akko, and Yamaltu-Deba LGAs; Kano: Kura, Garun Mallam, and Bagwai LGAs while in Jigawa: Kirikasama, Kazaure, Hadejia, and LGAs) were selected </w:t>
      </w:r>
      <w:r w:rsidR="00610D67" w:rsidRPr="009A61B6">
        <w:rPr>
          <w:rFonts w:ascii="Times New Roman" w:hAnsi="Times New Roman" w:cs="Times New Roman"/>
        </w:rPr>
        <w:lastRenderedPageBreak/>
        <w:t>from which three farms each were surveyed. Forty symptomatic and asymptomatic tomato leaf samples from each farm (n=2160) were collected in five quadrants (with each at the four corners and cent</w:t>
      </w:r>
      <w:r w:rsidRPr="009A61B6">
        <w:rPr>
          <w:rFonts w:ascii="Times New Roman" w:hAnsi="Times New Roman" w:cs="Times New Roman"/>
        </w:rPr>
        <w:t>re</w:t>
      </w:r>
      <w:r w:rsidR="00610D67" w:rsidRPr="009A61B6">
        <w:rPr>
          <w:rFonts w:ascii="Times New Roman" w:hAnsi="Times New Roman" w:cs="Times New Roman"/>
        </w:rPr>
        <w:t xml:space="preserve"> of the farm) measuring 4m x 4m as described by Kashina et al. (2002). Some important Information on each farm surveyed was recorded (Tables 1, 2, 3). Each sample collected was packaged in polythene bags, labeled and kept at 4 °C prior to diagnosis.</w:t>
      </w:r>
    </w:p>
    <w:p w:rsidR="00610D67" w:rsidRDefault="00610D67" w:rsidP="00610D67">
      <w:pPr>
        <w:spacing w:line="480" w:lineRule="auto"/>
        <w:jc w:val="both"/>
        <w:rPr>
          <w:rFonts w:ascii="Times New Roman" w:hAnsi="Times New Roman" w:cs="Times New Roman"/>
          <w:sz w:val="24"/>
          <w:szCs w:val="24"/>
        </w:rPr>
        <w:sectPr w:rsidR="00610D67" w:rsidSect="00165C72">
          <w:footerReference w:type="default" r:id="rId9"/>
          <w:pgSz w:w="12240" w:h="15840"/>
          <w:pgMar w:top="1440" w:right="1440" w:bottom="1440" w:left="1440" w:header="720" w:footer="720" w:gutter="0"/>
          <w:cols w:space="720"/>
          <w:docGrid w:linePitch="360"/>
        </w:sectPr>
      </w:pPr>
    </w:p>
    <w:p w:rsidR="00610D67" w:rsidRPr="008E0FB7" w:rsidRDefault="00610D67" w:rsidP="00610D67">
      <w:pPr>
        <w:pStyle w:val="NoSpacing"/>
        <w:spacing w:line="480" w:lineRule="auto"/>
        <w:jc w:val="both"/>
        <w:rPr>
          <w:rFonts w:ascii="Times New Roman" w:hAnsi="Times New Roman" w:cs="Times New Roman"/>
          <w:b/>
          <w:sz w:val="24"/>
          <w:szCs w:val="24"/>
        </w:rPr>
      </w:pPr>
      <w:r w:rsidRPr="008E0FB7">
        <w:rPr>
          <w:rFonts w:ascii="Times New Roman" w:hAnsi="Times New Roman" w:cs="Times New Roman"/>
          <w:b/>
          <w:sz w:val="24"/>
          <w:szCs w:val="24"/>
        </w:rPr>
        <w:lastRenderedPageBreak/>
        <w:t>Table 1. Some cropping information and symptoms of virus diseases of the surveyed locations in Gombe State during the 2017 and 2018 dry seasons.</w:t>
      </w:r>
    </w:p>
    <w:tbl>
      <w:tblPr>
        <w:tblW w:w="14071" w:type="dxa"/>
        <w:tblInd w:w="-162" w:type="dxa"/>
        <w:tblBorders>
          <w:top w:val="single" w:sz="4" w:space="0" w:color="auto"/>
          <w:bottom w:val="single" w:sz="4" w:space="0" w:color="auto"/>
        </w:tblBorders>
        <w:tblLayout w:type="fixed"/>
        <w:tblLook w:val="04A0" w:firstRow="1" w:lastRow="0" w:firstColumn="1" w:lastColumn="0" w:noHBand="0" w:noVBand="1"/>
      </w:tblPr>
      <w:tblGrid>
        <w:gridCol w:w="992"/>
        <w:gridCol w:w="1263"/>
        <w:gridCol w:w="1353"/>
        <w:gridCol w:w="721"/>
        <w:gridCol w:w="1173"/>
        <w:gridCol w:w="1082"/>
        <w:gridCol w:w="992"/>
        <w:gridCol w:w="1173"/>
        <w:gridCol w:w="1173"/>
        <w:gridCol w:w="1534"/>
        <w:gridCol w:w="811"/>
        <w:gridCol w:w="1804"/>
      </w:tblGrid>
      <w:tr w:rsidR="00610D67" w:rsidRPr="00DD3D84" w:rsidTr="00165C72">
        <w:trPr>
          <w:trHeight w:val="843"/>
        </w:trPr>
        <w:tc>
          <w:tcPr>
            <w:tcW w:w="992"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LGA</w:t>
            </w:r>
          </w:p>
          <w:p w:rsidR="00610D67" w:rsidRPr="00234C32" w:rsidRDefault="00610D67" w:rsidP="00165C72">
            <w:pPr>
              <w:spacing w:after="0" w:line="240" w:lineRule="auto"/>
              <w:rPr>
                <w:rFonts w:ascii="Times New Roman" w:hAnsi="Times New Roman"/>
                <w:i/>
                <w:sz w:val="20"/>
                <w:szCs w:val="20"/>
              </w:rPr>
            </w:pPr>
          </w:p>
        </w:tc>
        <w:tc>
          <w:tcPr>
            <w:tcW w:w="1263"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Location</w:t>
            </w:r>
          </w:p>
        </w:tc>
        <w:tc>
          <w:tcPr>
            <w:tcW w:w="1353"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Coordinates</w:t>
            </w:r>
          </w:p>
        </w:tc>
        <w:tc>
          <w:tcPr>
            <w:tcW w:w="721"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Farm size (Ha)</w:t>
            </w:r>
          </w:p>
        </w:tc>
        <w:tc>
          <w:tcPr>
            <w:tcW w:w="1173"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color w:val="00B050"/>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Variety of tomato</w:t>
            </w:r>
          </w:p>
        </w:tc>
        <w:tc>
          <w:tcPr>
            <w:tcW w:w="1082" w:type="dxa"/>
            <w:tcBorders>
              <w:top w:val="single" w:sz="4" w:space="0" w:color="auto"/>
              <w:bottom w:val="single" w:sz="4" w:space="0" w:color="auto"/>
            </w:tcBorders>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Duration of cultivation</w:t>
            </w:r>
          </w:p>
        </w:tc>
        <w:tc>
          <w:tcPr>
            <w:tcW w:w="992"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73778C">
              <w:rPr>
                <w:rFonts w:ascii="Times New Roman" w:hAnsi="Times New Roman" w:cs="Times New Roman"/>
                <w:b/>
                <w:i/>
                <w:sz w:val="20"/>
                <w:szCs w:val="20"/>
                <w:vertAlign w:val="superscript"/>
              </w:rPr>
              <w:t>†</w:t>
            </w:r>
            <w:r w:rsidRPr="00234C32">
              <w:rPr>
                <w:rFonts w:ascii="Times New Roman" w:hAnsi="Times New Roman"/>
                <w:i/>
                <w:sz w:val="20"/>
                <w:szCs w:val="20"/>
              </w:rPr>
              <w:t>Source of seed</w:t>
            </w:r>
          </w:p>
        </w:tc>
        <w:tc>
          <w:tcPr>
            <w:tcW w:w="1173"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73778C">
              <w:rPr>
                <w:rFonts w:ascii="Times New Roman" w:hAnsi="Times New Roman" w:cs="Times New Roman"/>
                <w:b/>
                <w:i/>
                <w:sz w:val="20"/>
                <w:szCs w:val="20"/>
                <w:vertAlign w:val="superscript"/>
              </w:rPr>
              <w:t>‡</w:t>
            </w:r>
            <w:r w:rsidRPr="00234C32">
              <w:rPr>
                <w:rFonts w:ascii="Times New Roman" w:hAnsi="Times New Roman"/>
                <w:i/>
                <w:sz w:val="20"/>
                <w:szCs w:val="20"/>
              </w:rPr>
              <w:t>Symptoms observed</w:t>
            </w:r>
          </w:p>
        </w:tc>
        <w:tc>
          <w:tcPr>
            <w:tcW w:w="1173"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jc w:val="both"/>
              <w:rPr>
                <w:rFonts w:ascii="Times New Roman" w:hAnsi="Times New Roman"/>
                <w:i/>
                <w:sz w:val="20"/>
                <w:szCs w:val="20"/>
              </w:rPr>
            </w:pPr>
            <w:r w:rsidRPr="0073778C">
              <w:rPr>
                <w:rFonts w:ascii="Times New Roman" w:hAnsi="Times New Roman"/>
                <w:b/>
                <w:i/>
                <w:sz w:val="20"/>
                <w:szCs w:val="20"/>
                <w:vertAlign w:val="superscript"/>
              </w:rPr>
              <w:t>*</w:t>
            </w:r>
            <w:r w:rsidRPr="00234C32">
              <w:rPr>
                <w:rFonts w:ascii="Times New Roman" w:hAnsi="Times New Roman"/>
                <w:i/>
                <w:sz w:val="20"/>
                <w:szCs w:val="20"/>
              </w:rPr>
              <w:t>Sanitary condition</w:t>
            </w:r>
          </w:p>
        </w:tc>
        <w:tc>
          <w:tcPr>
            <w:tcW w:w="1534"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73778C">
              <w:rPr>
                <w:rFonts w:ascii="Times New Roman" w:hAnsi="Times New Roman" w:cs="Times New Roman"/>
                <w:b/>
                <w:i/>
                <w:sz w:val="20"/>
                <w:szCs w:val="20"/>
                <w:vertAlign w:val="superscript"/>
              </w:rPr>
              <w:t xml:space="preserve">ᶴ </w:t>
            </w:r>
            <w:r w:rsidRPr="00234C32">
              <w:rPr>
                <w:rFonts w:ascii="Times New Roman" w:hAnsi="Times New Roman"/>
                <w:i/>
                <w:sz w:val="20"/>
                <w:szCs w:val="20"/>
              </w:rPr>
              <w:t xml:space="preserve">Surrounding </w:t>
            </w: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Crops</w:t>
            </w:r>
          </w:p>
        </w:tc>
        <w:tc>
          <w:tcPr>
            <w:tcW w:w="811" w:type="dxa"/>
            <w:tcBorders>
              <w:top w:val="single" w:sz="4" w:space="0" w:color="auto"/>
              <w:bottom w:val="single" w:sz="4" w:space="0" w:color="auto"/>
            </w:tcBorders>
            <w:shd w:val="clear" w:color="auto" w:fill="auto"/>
          </w:tcPr>
          <w:p w:rsidR="00610D67" w:rsidRPr="00234C32" w:rsidRDefault="00610D67" w:rsidP="00165C72">
            <w:pPr>
              <w:tabs>
                <w:tab w:val="left" w:pos="1782"/>
              </w:tabs>
              <w:spacing w:after="0" w:line="240" w:lineRule="auto"/>
              <w:ind w:right="-648"/>
              <w:rPr>
                <w:rFonts w:ascii="Times New Roman" w:hAnsi="Times New Roman"/>
                <w:i/>
                <w:sz w:val="20"/>
                <w:szCs w:val="20"/>
              </w:rPr>
            </w:pPr>
          </w:p>
          <w:p w:rsidR="00610D67" w:rsidRPr="00234C32" w:rsidRDefault="00610D67" w:rsidP="00165C72">
            <w:pPr>
              <w:tabs>
                <w:tab w:val="left" w:pos="1782"/>
              </w:tabs>
              <w:spacing w:after="0" w:line="240" w:lineRule="auto"/>
              <w:ind w:right="-648"/>
              <w:rPr>
                <w:rFonts w:ascii="Times New Roman" w:hAnsi="Times New Roman"/>
                <w:i/>
                <w:sz w:val="20"/>
                <w:szCs w:val="20"/>
              </w:rPr>
            </w:pPr>
            <w:r w:rsidRPr="0073778C">
              <w:rPr>
                <w:rFonts w:ascii="Times New Roman" w:hAnsi="Times New Roman" w:cs="Times New Roman"/>
                <w:b/>
                <w:i/>
                <w:sz w:val="20"/>
                <w:szCs w:val="20"/>
                <w:vertAlign w:val="superscript"/>
              </w:rPr>
              <w:t xml:space="preserve">ѱ </w:t>
            </w:r>
            <w:r w:rsidRPr="00234C32">
              <w:rPr>
                <w:rFonts w:ascii="Times New Roman" w:hAnsi="Times New Roman"/>
                <w:i/>
                <w:sz w:val="20"/>
                <w:szCs w:val="20"/>
              </w:rPr>
              <w:t xml:space="preserve">Crop </w:t>
            </w:r>
          </w:p>
          <w:p w:rsidR="00610D67" w:rsidRPr="00234C32" w:rsidRDefault="00610D67" w:rsidP="00165C72">
            <w:pPr>
              <w:tabs>
                <w:tab w:val="left" w:pos="1782"/>
              </w:tabs>
              <w:spacing w:after="0" w:line="240" w:lineRule="auto"/>
              <w:ind w:right="-648"/>
              <w:rPr>
                <w:rFonts w:ascii="Times New Roman" w:hAnsi="Times New Roman"/>
                <w:i/>
                <w:sz w:val="20"/>
                <w:szCs w:val="20"/>
              </w:rPr>
            </w:pPr>
            <w:r w:rsidRPr="00234C32">
              <w:rPr>
                <w:rFonts w:ascii="Times New Roman" w:hAnsi="Times New Roman"/>
                <w:i/>
                <w:sz w:val="20"/>
                <w:szCs w:val="20"/>
              </w:rPr>
              <w:t>growth</w:t>
            </w:r>
          </w:p>
          <w:p w:rsidR="00610D67" w:rsidRPr="00234C32" w:rsidRDefault="00610D67" w:rsidP="00165C72">
            <w:pPr>
              <w:tabs>
                <w:tab w:val="left" w:pos="1782"/>
              </w:tabs>
              <w:spacing w:after="0" w:line="240" w:lineRule="auto"/>
              <w:ind w:right="-648"/>
              <w:rPr>
                <w:rFonts w:ascii="Times New Roman" w:hAnsi="Times New Roman"/>
                <w:i/>
                <w:sz w:val="20"/>
                <w:szCs w:val="20"/>
              </w:rPr>
            </w:pPr>
            <w:r w:rsidRPr="00234C32">
              <w:rPr>
                <w:rFonts w:ascii="Times New Roman" w:hAnsi="Times New Roman"/>
                <w:i/>
                <w:sz w:val="20"/>
                <w:szCs w:val="20"/>
              </w:rPr>
              <w:t>Stage</w:t>
            </w:r>
          </w:p>
        </w:tc>
        <w:tc>
          <w:tcPr>
            <w:tcW w:w="1804"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vertAlign w:val="superscript"/>
              </w:rPr>
            </w:pPr>
          </w:p>
          <w:p w:rsidR="00610D67" w:rsidRPr="00234C32" w:rsidRDefault="00610D67" w:rsidP="00165C72">
            <w:pPr>
              <w:spacing w:after="0" w:line="240" w:lineRule="auto"/>
              <w:rPr>
                <w:rFonts w:ascii="Times New Roman" w:hAnsi="Times New Roman"/>
                <w:i/>
                <w:sz w:val="20"/>
                <w:szCs w:val="20"/>
              </w:rPr>
            </w:pPr>
            <w:r w:rsidRPr="0073778C">
              <w:rPr>
                <w:rFonts w:ascii="Times New Roman" w:hAnsi="Times New Roman" w:cs="Times New Roman"/>
                <w:b/>
                <w:i/>
                <w:sz w:val="20"/>
                <w:szCs w:val="20"/>
                <w:vertAlign w:val="superscript"/>
              </w:rPr>
              <w:t>҂</w:t>
            </w:r>
            <w:r w:rsidRPr="0073778C">
              <w:rPr>
                <w:rFonts w:ascii="Times New Roman" w:hAnsi="Times New Roman"/>
                <w:b/>
                <w:i/>
                <w:sz w:val="20"/>
                <w:szCs w:val="20"/>
              </w:rPr>
              <w:t xml:space="preserve"> </w:t>
            </w:r>
            <w:r w:rsidRPr="00234C32">
              <w:rPr>
                <w:rFonts w:ascii="Times New Roman" w:hAnsi="Times New Roman"/>
                <w:i/>
                <w:sz w:val="20"/>
                <w:szCs w:val="20"/>
              </w:rPr>
              <w:t xml:space="preserve">Cropping </w:t>
            </w: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 xml:space="preserve">   Pattern</w:t>
            </w:r>
          </w:p>
        </w:tc>
      </w:tr>
      <w:tr w:rsidR="00610D67" w:rsidRPr="00DD3D84" w:rsidTr="00165C72">
        <w:trPr>
          <w:trHeight w:val="394"/>
        </w:trPr>
        <w:tc>
          <w:tcPr>
            <w:tcW w:w="992" w:type="dxa"/>
            <w:tcBorders>
              <w:top w:val="single" w:sz="4" w:space="0" w:color="auto"/>
            </w:tcBorders>
            <w:shd w:val="clear" w:color="auto" w:fill="auto"/>
          </w:tcPr>
          <w:p w:rsidR="00610D67" w:rsidRPr="00DD3D84" w:rsidRDefault="00610D67" w:rsidP="00165C72">
            <w:pPr>
              <w:spacing w:line="240" w:lineRule="auto"/>
              <w:rPr>
                <w:rFonts w:ascii="Times New Roman" w:hAnsi="Times New Roman"/>
                <w:sz w:val="20"/>
                <w:szCs w:val="20"/>
              </w:rPr>
            </w:pPr>
          </w:p>
          <w:p w:rsidR="00610D67" w:rsidRPr="00DD3D84" w:rsidRDefault="00610D67" w:rsidP="00165C72">
            <w:pPr>
              <w:spacing w:line="240" w:lineRule="auto"/>
              <w:rPr>
                <w:rFonts w:ascii="Times New Roman" w:hAnsi="Times New Roman"/>
                <w:sz w:val="20"/>
                <w:szCs w:val="20"/>
              </w:rPr>
            </w:pPr>
            <w:r w:rsidRPr="00DD3D84">
              <w:rPr>
                <w:rFonts w:ascii="Times New Roman" w:hAnsi="Times New Roman"/>
                <w:sz w:val="20"/>
                <w:szCs w:val="20"/>
              </w:rPr>
              <w:t>Akko</w:t>
            </w:r>
          </w:p>
        </w:tc>
        <w:tc>
          <w:tcPr>
            <w:tcW w:w="1263" w:type="dxa"/>
            <w:tcBorders>
              <w:top w:val="single" w:sz="4" w:space="0" w:color="auto"/>
            </w:tcBorders>
            <w:shd w:val="clear" w:color="auto" w:fill="auto"/>
          </w:tcPr>
          <w:p w:rsidR="00610D67" w:rsidRPr="00DD3D84" w:rsidRDefault="00610D67" w:rsidP="00165C72">
            <w:pPr>
              <w:spacing w:line="240" w:lineRule="auto"/>
              <w:jc w:val="both"/>
              <w:rPr>
                <w:rFonts w:ascii="Times New Roman" w:hAnsi="Times New Roman"/>
                <w:sz w:val="20"/>
                <w:szCs w:val="20"/>
              </w:rPr>
            </w:pPr>
          </w:p>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Gadawo</w:t>
            </w:r>
          </w:p>
        </w:tc>
        <w:tc>
          <w:tcPr>
            <w:tcW w:w="1353" w:type="dxa"/>
            <w:tcBorders>
              <w:top w:val="single" w:sz="4" w:space="0" w:color="auto"/>
            </w:tcBorders>
            <w:shd w:val="clear" w:color="auto" w:fill="auto"/>
          </w:tcPr>
          <w:p w:rsidR="00610D67" w:rsidRPr="00DD3D84" w:rsidRDefault="00610D67" w:rsidP="00165C72">
            <w:pPr>
              <w:spacing w:line="240" w:lineRule="auto"/>
              <w:jc w:val="both"/>
              <w:rPr>
                <w:rFonts w:ascii="Times New Roman" w:hAnsi="Times New Roman"/>
                <w:sz w:val="20"/>
                <w:szCs w:val="20"/>
              </w:rPr>
            </w:pPr>
          </w:p>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N10</w:t>
            </w:r>
            <w:r w:rsidRPr="00DD3D84">
              <w:rPr>
                <w:rFonts w:ascii="Times New Roman" w:hAnsi="Times New Roman"/>
                <w:sz w:val="20"/>
                <w:szCs w:val="20"/>
                <w:vertAlign w:val="superscript"/>
              </w:rPr>
              <w:t>0</w:t>
            </w:r>
            <w:r w:rsidRPr="00DD3D84">
              <w:rPr>
                <w:rFonts w:ascii="Times New Roman" w:hAnsi="Times New Roman"/>
                <w:sz w:val="20"/>
                <w:szCs w:val="20"/>
              </w:rPr>
              <w:t>02.919, E011</w:t>
            </w:r>
            <w:r w:rsidRPr="00DD3D84">
              <w:rPr>
                <w:rFonts w:ascii="Times New Roman" w:hAnsi="Times New Roman"/>
                <w:sz w:val="20"/>
                <w:szCs w:val="20"/>
                <w:vertAlign w:val="superscript"/>
              </w:rPr>
              <w:t>0</w:t>
            </w:r>
            <w:r w:rsidRPr="00DD3D84">
              <w:rPr>
                <w:rFonts w:ascii="Times New Roman" w:hAnsi="Times New Roman"/>
                <w:sz w:val="20"/>
                <w:szCs w:val="20"/>
              </w:rPr>
              <w:t>16.876</w:t>
            </w:r>
          </w:p>
        </w:tc>
        <w:tc>
          <w:tcPr>
            <w:tcW w:w="721" w:type="dxa"/>
            <w:tcBorders>
              <w:top w:val="single" w:sz="4" w:space="0" w:color="auto"/>
            </w:tcBorders>
            <w:shd w:val="clear" w:color="auto" w:fill="auto"/>
          </w:tcPr>
          <w:p w:rsidR="00610D67" w:rsidRPr="00DD3D84" w:rsidRDefault="00610D67" w:rsidP="00165C72">
            <w:pPr>
              <w:spacing w:line="240" w:lineRule="auto"/>
              <w:jc w:val="both"/>
              <w:rPr>
                <w:rFonts w:ascii="Times New Roman" w:hAnsi="Times New Roman"/>
                <w:sz w:val="20"/>
                <w:szCs w:val="20"/>
              </w:rPr>
            </w:pPr>
          </w:p>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0.526</w:t>
            </w:r>
          </w:p>
        </w:tc>
        <w:tc>
          <w:tcPr>
            <w:tcW w:w="1173" w:type="dxa"/>
            <w:tcBorders>
              <w:top w:val="single" w:sz="4" w:space="0" w:color="auto"/>
            </w:tcBorders>
            <w:shd w:val="clear" w:color="auto" w:fill="auto"/>
          </w:tcPr>
          <w:p w:rsidR="00610D67" w:rsidRPr="00DD3D84" w:rsidRDefault="00610D67" w:rsidP="00165C72">
            <w:pPr>
              <w:spacing w:line="240" w:lineRule="auto"/>
              <w:jc w:val="both"/>
              <w:rPr>
                <w:rFonts w:ascii="Times New Roman" w:hAnsi="Times New Roman"/>
                <w:sz w:val="20"/>
                <w:szCs w:val="20"/>
              </w:rPr>
            </w:pPr>
          </w:p>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UTC/Syria</w:t>
            </w:r>
          </w:p>
        </w:tc>
        <w:tc>
          <w:tcPr>
            <w:tcW w:w="1082" w:type="dxa"/>
            <w:tcBorders>
              <w:top w:val="single" w:sz="4" w:space="0" w:color="auto"/>
            </w:tcBorders>
          </w:tcPr>
          <w:p w:rsidR="00610D67" w:rsidRPr="00DD3D84" w:rsidRDefault="00610D67" w:rsidP="00165C72">
            <w:pPr>
              <w:spacing w:line="240" w:lineRule="auto"/>
              <w:jc w:val="both"/>
              <w:rPr>
                <w:rFonts w:ascii="Times New Roman" w:hAnsi="Times New Roman"/>
                <w:sz w:val="20"/>
                <w:szCs w:val="20"/>
              </w:rPr>
            </w:pPr>
          </w:p>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20 years</w:t>
            </w:r>
          </w:p>
        </w:tc>
        <w:tc>
          <w:tcPr>
            <w:tcW w:w="992" w:type="dxa"/>
            <w:tcBorders>
              <w:top w:val="single" w:sz="4" w:space="0" w:color="auto"/>
            </w:tcBorders>
            <w:shd w:val="clear" w:color="auto" w:fill="auto"/>
          </w:tcPr>
          <w:p w:rsidR="00610D67" w:rsidRPr="00DD3D84" w:rsidRDefault="00610D67" w:rsidP="00165C72">
            <w:pPr>
              <w:spacing w:line="240" w:lineRule="auto"/>
              <w:jc w:val="center"/>
              <w:rPr>
                <w:rFonts w:ascii="Times New Roman" w:hAnsi="Times New Roman"/>
                <w:sz w:val="20"/>
                <w:szCs w:val="20"/>
              </w:rPr>
            </w:pPr>
          </w:p>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PS</w:t>
            </w:r>
          </w:p>
        </w:tc>
        <w:tc>
          <w:tcPr>
            <w:tcW w:w="1173" w:type="dxa"/>
            <w:tcBorders>
              <w:top w:val="single" w:sz="4" w:space="0" w:color="auto"/>
            </w:tcBorders>
            <w:shd w:val="clear" w:color="auto" w:fill="auto"/>
          </w:tcPr>
          <w:p w:rsidR="00610D67" w:rsidRPr="00DD3D84" w:rsidRDefault="00610D67" w:rsidP="00165C72">
            <w:pPr>
              <w:spacing w:line="240" w:lineRule="auto"/>
              <w:jc w:val="both"/>
              <w:rPr>
                <w:rFonts w:ascii="Times New Roman" w:hAnsi="Times New Roman"/>
                <w:sz w:val="20"/>
                <w:szCs w:val="20"/>
              </w:rPr>
            </w:pPr>
          </w:p>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C, LC, M, S, Mo</w:t>
            </w:r>
          </w:p>
        </w:tc>
        <w:tc>
          <w:tcPr>
            <w:tcW w:w="1173" w:type="dxa"/>
            <w:tcBorders>
              <w:top w:val="single" w:sz="4" w:space="0" w:color="auto"/>
            </w:tcBorders>
            <w:shd w:val="clear" w:color="auto" w:fill="auto"/>
          </w:tcPr>
          <w:p w:rsidR="00610D67" w:rsidRPr="00DD3D84" w:rsidRDefault="00610D67" w:rsidP="00165C72">
            <w:pPr>
              <w:spacing w:line="240" w:lineRule="auto"/>
              <w:jc w:val="center"/>
              <w:rPr>
                <w:rFonts w:ascii="Times New Roman" w:hAnsi="Times New Roman"/>
                <w:sz w:val="20"/>
                <w:szCs w:val="20"/>
              </w:rPr>
            </w:pPr>
          </w:p>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w:t>
            </w:r>
          </w:p>
        </w:tc>
        <w:tc>
          <w:tcPr>
            <w:tcW w:w="1534" w:type="dxa"/>
            <w:tcBorders>
              <w:top w:val="single" w:sz="4" w:space="0" w:color="auto"/>
            </w:tcBorders>
            <w:shd w:val="clear" w:color="auto" w:fill="auto"/>
          </w:tcPr>
          <w:p w:rsidR="00610D67" w:rsidRPr="00DD3D84" w:rsidRDefault="00610D67" w:rsidP="00165C72">
            <w:pPr>
              <w:spacing w:line="240" w:lineRule="auto"/>
              <w:jc w:val="both"/>
              <w:rPr>
                <w:rFonts w:ascii="Times New Roman" w:hAnsi="Times New Roman"/>
                <w:sz w:val="20"/>
                <w:szCs w:val="20"/>
              </w:rPr>
            </w:pPr>
          </w:p>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P, T, Ok</w:t>
            </w:r>
          </w:p>
        </w:tc>
        <w:tc>
          <w:tcPr>
            <w:tcW w:w="811" w:type="dxa"/>
            <w:tcBorders>
              <w:top w:val="single" w:sz="4" w:space="0" w:color="auto"/>
            </w:tcBorders>
            <w:shd w:val="clear" w:color="auto" w:fill="auto"/>
          </w:tcPr>
          <w:p w:rsidR="00610D67" w:rsidRPr="00DD3D84" w:rsidRDefault="00610D67" w:rsidP="00165C72">
            <w:pPr>
              <w:tabs>
                <w:tab w:val="left" w:pos="1422"/>
              </w:tabs>
              <w:spacing w:line="240" w:lineRule="auto"/>
              <w:ind w:right="-108"/>
              <w:jc w:val="both"/>
              <w:rPr>
                <w:rFonts w:ascii="Times New Roman" w:hAnsi="Times New Roman"/>
                <w:sz w:val="20"/>
                <w:szCs w:val="20"/>
              </w:rPr>
            </w:pPr>
          </w:p>
          <w:p w:rsidR="00610D67" w:rsidRPr="00DD3D84" w:rsidRDefault="00610D67" w:rsidP="00165C72">
            <w:pPr>
              <w:tabs>
                <w:tab w:val="left" w:pos="1422"/>
              </w:tabs>
              <w:spacing w:line="240" w:lineRule="auto"/>
              <w:ind w:right="-108"/>
              <w:jc w:val="both"/>
              <w:rPr>
                <w:rFonts w:ascii="Times New Roman" w:hAnsi="Times New Roman"/>
                <w:sz w:val="20"/>
                <w:szCs w:val="20"/>
              </w:rPr>
            </w:pPr>
            <w:r w:rsidRPr="00DD3D84">
              <w:rPr>
                <w:rFonts w:ascii="Times New Roman" w:hAnsi="Times New Roman"/>
                <w:sz w:val="20"/>
                <w:szCs w:val="20"/>
              </w:rPr>
              <w:t>V</w:t>
            </w:r>
          </w:p>
        </w:tc>
        <w:tc>
          <w:tcPr>
            <w:tcW w:w="1804" w:type="dxa"/>
            <w:tcBorders>
              <w:top w:val="single" w:sz="4" w:space="0" w:color="auto"/>
            </w:tcBorders>
            <w:shd w:val="clear" w:color="auto" w:fill="auto"/>
          </w:tcPr>
          <w:p w:rsidR="00610D67" w:rsidRPr="00DD3D84" w:rsidRDefault="00610D67" w:rsidP="00165C72">
            <w:pPr>
              <w:spacing w:line="240" w:lineRule="auto"/>
              <w:jc w:val="both"/>
              <w:rPr>
                <w:rFonts w:ascii="Times New Roman" w:hAnsi="Times New Roman"/>
                <w:sz w:val="20"/>
                <w:szCs w:val="20"/>
              </w:rPr>
            </w:pPr>
          </w:p>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MC with O</w:t>
            </w:r>
            <w:r>
              <w:rPr>
                <w:rFonts w:ascii="Times New Roman" w:hAnsi="Times New Roman"/>
                <w:sz w:val="20"/>
                <w:szCs w:val="20"/>
              </w:rPr>
              <w:t xml:space="preserve"> and P</w:t>
            </w:r>
          </w:p>
        </w:tc>
      </w:tr>
      <w:tr w:rsidR="00610D67" w:rsidRPr="00DD3D84" w:rsidTr="00165C72">
        <w:trPr>
          <w:trHeight w:val="411"/>
        </w:trPr>
        <w:tc>
          <w:tcPr>
            <w:tcW w:w="992" w:type="dxa"/>
            <w:shd w:val="clear" w:color="auto" w:fill="auto"/>
          </w:tcPr>
          <w:p w:rsidR="00610D67" w:rsidRPr="00DD3D84" w:rsidRDefault="00610D67" w:rsidP="00165C72">
            <w:pPr>
              <w:spacing w:line="240" w:lineRule="auto"/>
              <w:rPr>
                <w:rFonts w:ascii="Times New Roman" w:hAnsi="Times New Roman"/>
                <w:sz w:val="20"/>
                <w:szCs w:val="20"/>
              </w:rPr>
            </w:pPr>
          </w:p>
        </w:tc>
        <w:tc>
          <w:tcPr>
            <w:tcW w:w="126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Kembu-Gingin</w:t>
            </w:r>
            <w:r>
              <w:rPr>
                <w:rFonts w:ascii="Times New Roman" w:hAnsi="Times New Roman"/>
                <w:sz w:val="20"/>
                <w:szCs w:val="20"/>
              </w:rPr>
              <w:t xml:space="preserve"> </w:t>
            </w:r>
            <w:r w:rsidRPr="00DD3D84">
              <w:rPr>
                <w:rFonts w:ascii="Times New Roman" w:hAnsi="Times New Roman"/>
                <w:sz w:val="20"/>
                <w:szCs w:val="20"/>
              </w:rPr>
              <w:t>Gada</w:t>
            </w:r>
          </w:p>
        </w:tc>
        <w:tc>
          <w:tcPr>
            <w:tcW w:w="135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N10</w:t>
            </w:r>
            <w:r w:rsidRPr="00DD3D84">
              <w:rPr>
                <w:rFonts w:ascii="Times New Roman" w:hAnsi="Times New Roman"/>
                <w:sz w:val="20"/>
                <w:szCs w:val="20"/>
                <w:vertAlign w:val="superscript"/>
              </w:rPr>
              <w:t>0</w:t>
            </w:r>
            <w:r w:rsidRPr="00DD3D84">
              <w:rPr>
                <w:rFonts w:ascii="Times New Roman" w:hAnsi="Times New Roman"/>
                <w:sz w:val="20"/>
                <w:szCs w:val="20"/>
              </w:rPr>
              <w:t>02.916, E011</w:t>
            </w:r>
            <w:r w:rsidRPr="00DD3D84">
              <w:rPr>
                <w:rFonts w:ascii="Times New Roman" w:hAnsi="Times New Roman"/>
                <w:sz w:val="20"/>
                <w:szCs w:val="20"/>
                <w:vertAlign w:val="superscript"/>
              </w:rPr>
              <w:t>0</w:t>
            </w:r>
            <w:r w:rsidRPr="00DD3D84">
              <w:rPr>
                <w:rFonts w:ascii="Times New Roman" w:hAnsi="Times New Roman"/>
                <w:sz w:val="20"/>
                <w:szCs w:val="20"/>
              </w:rPr>
              <w:t>17.169</w:t>
            </w:r>
          </w:p>
        </w:tc>
        <w:tc>
          <w:tcPr>
            <w:tcW w:w="721"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1.420</w:t>
            </w:r>
          </w:p>
        </w:tc>
        <w:tc>
          <w:tcPr>
            <w:tcW w:w="117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Syria</w:t>
            </w:r>
          </w:p>
        </w:tc>
        <w:tc>
          <w:tcPr>
            <w:tcW w:w="1082" w:type="dxa"/>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25 years</w:t>
            </w:r>
          </w:p>
        </w:tc>
        <w:tc>
          <w:tcPr>
            <w:tcW w:w="992"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MV</w:t>
            </w:r>
          </w:p>
        </w:tc>
        <w:tc>
          <w:tcPr>
            <w:tcW w:w="117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C, S, LC, N, M,</w:t>
            </w:r>
          </w:p>
        </w:tc>
        <w:tc>
          <w:tcPr>
            <w:tcW w:w="1173"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w:t>
            </w:r>
          </w:p>
        </w:tc>
        <w:tc>
          <w:tcPr>
            <w:tcW w:w="153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Ok, T</w:t>
            </w:r>
          </w:p>
        </w:tc>
        <w:tc>
          <w:tcPr>
            <w:tcW w:w="811" w:type="dxa"/>
            <w:shd w:val="clear" w:color="auto" w:fill="auto"/>
          </w:tcPr>
          <w:p w:rsidR="00610D67" w:rsidRPr="00DD3D84" w:rsidRDefault="00610D67" w:rsidP="00165C72">
            <w:pPr>
              <w:tabs>
                <w:tab w:val="left" w:pos="1422"/>
              </w:tabs>
              <w:spacing w:line="240" w:lineRule="auto"/>
              <w:ind w:right="-108"/>
              <w:jc w:val="both"/>
              <w:rPr>
                <w:rFonts w:ascii="Times New Roman" w:hAnsi="Times New Roman"/>
                <w:sz w:val="20"/>
                <w:szCs w:val="20"/>
              </w:rPr>
            </w:pPr>
            <w:r w:rsidRPr="00DD3D84">
              <w:rPr>
                <w:rFonts w:ascii="Times New Roman" w:hAnsi="Times New Roman"/>
                <w:sz w:val="20"/>
                <w:szCs w:val="20"/>
              </w:rPr>
              <w:t>F</w:t>
            </w:r>
          </w:p>
        </w:tc>
        <w:tc>
          <w:tcPr>
            <w:tcW w:w="180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MC with O</w:t>
            </w:r>
          </w:p>
        </w:tc>
      </w:tr>
      <w:tr w:rsidR="00610D67" w:rsidRPr="00DD3D84" w:rsidTr="00165C72">
        <w:trPr>
          <w:trHeight w:val="394"/>
        </w:trPr>
        <w:tc>
          <w:tcPr>
            <w:tcW w:w="992" w:type="dxa"/>
            <w:shd w:val="clear" w:color="auto" w:fill="auto"/>
          </w:tcPr>
          <w:p w:rsidR="00610D67" w:rsidRPr="00DD3D84" w:rsidRDefault="00610D67" w:rsidP="00165C72">
            <w:pPr>
              <w:spacing w:line="240" w:lineRule="auto"/>
              <w:rPr>
                <w:rFonts w:ascii="Times New Roman" w:hAnsi="Times New Roman"/>
                <w:sz w:val="20"/>
                <w:szCs w:val="20"/>
              </w:rPr>
            </w:pPr>
          </w:p>
        </w:tc>
        <w:tc>
          <w:tcPr>
            <w:tcW w:w="126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Kembu</w:t>
            </w:r>
          </w:p>
        </w:tc>
        <w:tc>
          <w:tcPr>
            <w:tcW w:w="135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N10</w:t>
            </w:r>
            <w:r w:rsidRPr="00DD3D84">
              <w:rPr>
                <w:rFonts w:ascii="Times New Roman" w:hAnsi="Times New Roman"/>
                <w:sz w:val="20"/>
                <w:szCs w:val="20"/>
                <w:vertAlign w:val="superscript"/>
              </w:rPr>
              <w:t>0</w:t>
            </w:r>
            <w:r w:rsidRPr="00DD3D84">
              <w:rPr>
                <w:rFonts w:ascii="Times New Roman" w:hAnsi="Times New Roman"/>
                <w:sz w:val="20"/>
                <w:szCs w:val="20"/>
              </w:rPr>
              <w:t>02.353, E011</w:t>
            </w:r>
            <w:r w:rsidRPr="00DD3D84">
              <w:rPr>
                <w:rFonts w:ascii="Times New Roman" w:hAnsi="Times New Roman"/>
                <w:sz w:val="20"/>
                <w:szCs w:val="20"/>
                <w:vertAlign w:val="superscript"/>
              </w:rPr>
              <w:t>0</w:t>
            </w:r>
            <w:r w:rsidRPr="00DD3D84">
              <w:rPr>
                <w:rFonts w:ascii="Times New Roman" w:hAnsi="Times New Roman"/>
                <w:sz w:val="20"/>
                <w:szCs w:val="20"/>
              </w:rPr>
              <w:t>17.763</w:t>
            </w:r>
          </w:p>
        </w:tc>
        <w:tc>
          <w:tcPr>
            <w:tcW w:w="721"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0.427</w:t>
            </w:r>
          </w:p>
        </w:tc>
        <w:tc>
          <w:tcPr>
            <w:tcW w:w="117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Syria/ Tandino</w:t>
            </w:r>
          </w:p>
        </w:tc>
        <w:tc>
          <w:tcPr>
            <w:tcW w:w="1082" w:type="dxa"/>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&gt;60 years</w:t>
            </w:r>
          </w:p>
        </w:tc>
        <w:tc>
          <w:tcPr>
            <w:tcW w:w="992"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PS</w:t>
            </w:r>
          </w:p>
        </w:tc>
        <w:tc>
          <w:tcPr>
            <w:tcW w:w="117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C, S, LC, M,</w:t>
            </w:r>
          </w:p>
        </w:tc>
        <w:tc>
          <w:tcPr>
            <w:tcW w:w="1173"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WD</w:t>
            </w:r>
          </w:p>
        </w:tc>
        <w:tc>
          <w:tcPr>
            <w:tcW w:w="153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T, P, W</w:t>
            </w:r>
          </w:p>
        </w:tc>
        <w:tc>
          <w:tcPr>
            <w:tcW w:w="811" w:type="dxa"/>
            <w:shd w:val="clear" w:color="auto" w:fill="auto"/>
          </w:tcPr>
          <w:p w:rsidR="00610D67" w:rsidRPr="00DD3D84" w:rsidRDefault="00610D67" w:rsidP="00165C72">
            <w:pPr>
              <w:tabs>
                <w:tab w:val="left" w:pos="1422"/>
              </w:tabs>
              <w:spacing w:line="240" w:lineRule="auto"/>
              <w:ind w:right="612"/>
              <w:jc w:val="both"/>
              <w:rPr>
                <w:rFonts w:ascii="Times New Roman" w:hAnsi="Times New Roman"/>
                <w:sz w:val="20"/>
                <w:szCs w:val="20"/>
              </w:rPr>
            </w:pPr>
            <w:r w:rsidRPr="00DD3D84">
              <w:rPr>
                <w:rFonts w:ascii="Times New Roman" w:hAnsi="Times New Roman"/>
                <w:sz w:val="20"/>
                <w:szCs w:val="20"/>
              </w:rPr>
              <w:t>V</w:t>
            </w:r>
          </w:p>
        </w:tc>
        <w:tc>
          <w:tcPr>
            <w:tcW w:w="180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SC: rotate</w:t>
            </w:r>
            <w:r>
              <w:rPr>
                <w:rFonts w:ascii="Times New Roman" w:hAnsi="Times New Roman"/>
                <w:sz w:val="20"/>
                <w:szCs w:val="20"/>
              </w:rPr>
              <w:t>d</w:t>
            </w:r>
            <w:r w:rsidRPr="00DD3D84">
              <w:rPr>
                <w:rFonts w:ascii="Times New Roman" w:hAnsi="Times New Roman"/>
                <w:sz w:val="20"/>
                <w:szCs w:val="20"/>
              </w:rPr>
              <w:t xml:space="preserve"> with </w:t>
            </w:r>
            <w:r>
              <w:rPr>
                <w:rFonts w:ascii="Times New Roman" w:hAnsi="Times New Roman"/>
                <w:sz w:val="20"/>
                <w:szCs w:val="20"/>
              </w:rPr>
              <w:t>W</w:t>
            </w:r>
            <w:r w:rsidRPr="00DD3D84">
              <w:rPr>
                <w:rFonts w:ascii="Times New Roman" w:hAnsi="Times New Roman"/>
                <w:sz w:val="20"/>
                <w:szCs w:val="20"/>
              </w:rPr>
              <w:t xml:space="preserve"> and </w:t>
            </w:r>
            <w:r>
              <w:rPr>
                <w:rFonts w:ascii="Times New Roman" w:hAnsi="Times New Roman"/>
                <w:sz w:val="20"/>
                <w:szCs w:val="20"/>
              </w:rPr>
              <w:t>P</w:t>
            </w:r>
          </w:p>
        </w:tc>
      </w:tr>
      <w:tr w:rsidR="00610D67" w:rsidRPr="00DD3D84" w:rsidTr="00165C72">
        <w:trPr>
          <w:trHeight w:val="411"/>
        </w:trPr>
        <w:tc>
          <w:tcPr>
            <w:tcW w:w="992" w:type="dxa"/>
            <w:shd w:val="clear" w:color="auto" w:fill="auto"/>
          </w:tcPr>
          <w:p w:rsidR="00610D67" w:rsidRPr="00DD3D84" w:rsidRDefault="00610D67" w:rsidP="00165C72">
            <w:pPr>
              <w:spacing w:line="240" w:lineRule="auto"/>
              <w:rPr>
                <w:rFonts w:ascii="Times New Roman" w:hAnsi="Times New Roman"/>
                <w:sz w:val="20"/>
                <w:szCs w:val="20"/>
              </w:rPr>
            </w:pPr>
            <w:r w:rsidRPr="00DD3D84">
              <w:rPr>
                <w:rFonts w:ascii="Times New Roman" w:hAnsi="Times New Roman"/>
                <w:sz w:val="20"/>
                <w:szCs w:val="20"/>
              </w:rPr>
              <w:t>Kaltungo</w:t>
            </w:r>
          </w:p>
        </w:tc>
        <w:tc>
          <w:tcPr>
            <w:tcW w:w="126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Gujuba</w:t>
            </w:r>
          </w:p>
        </w:tc>
        <w:tc>
          <w:tcPr>
            <w:tcW w:w="135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N09</w:t>
            </w:r>
            <w:r w:rsidRPr="00DD3D84">
              <w:rPr>
                <w:rFonts w:ascii="Times New Roman" w:hAnsi="Times New Roman"/>
                <w:sz w:val="20"/>
                <w:szCs w:val="20"/>
                <w:vertAlign w:val="superscript"/>
              </w:rPr>
              <w:t>0</w:t>
            </w:r>
            <w:r w:rsidRPr="00DD3D84">
              <w:rPr>
                <w:rFonts w:ascii="Times New Roman" w:hAnsi="Times New Roman"/>
                <w:sz w:val="20"/>
                <w:szCs w:val="20"/>
              </w:rPr>
              <w:t>58.008, E011</w:t>
            </w:r>
            <w:r w:rsidRPr="00DD3D84">
              <w:rPr>
                <w:rFonts w:ascii="Times New Roman" w:hAnsi="Times New Roman"/>
                <w:sz w:val="20"/>
                <w:szCs w:val="20"/>
                <w:vertAlign w:val="superscript"/>
              </w:rPr>
              <w:t>0</w:t>
            </w:r>
            <w:r w:rsidRPr="00DD3D84">
              <w:rPr>
                <w:rFonts w:ascii="Times New Roman" w:hAnsi="Times New Roman"/>
                <w:sz w:val="20"/>
                <w:szCs w:val="20"/>
              </w:rPr>
              <w:t>18.352</w:t>
            </w:r>
          </w:p>
        </w:tc>
        <w:tc>
          <w:tcPr>
            <w:tcW w:w="721"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0.103</w:t>
            </w:r>
          </w:p>
        </w:tc>
        <w:tc>
          <w:tcPr>
            <w:tcW w:w="117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Syria</w:t>
            </w:r>
          </w:p>
        </w:tc>
        <w:tc>
          <w:tcPr>
            <w:tcW w:w="1082" w:type="dxa"/>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4 years</w:t>
            </w:r>
          </w:p>
        </w:tc>
        <w:tc>
          <w:tcPr>
            <w:tcW w:w="992"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MV</w:t>
            </w:r>
          </w:p>
        </w:tc>
        <w:tc>
          <w:tcPr>
            <w:tcW w:w="117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N, C, LC, M, Mo</w:t>
            </w:r>
          </w:p>
        </w:tc>
        <w:tc>
          <w:tcPr>
            <w:tcW w:w="1173"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w:t>
            </w:r>
          </w:p>
        </w:tc>
        <w:tc>
          <w:tcPr>
            <w:tcW w:w="153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P, M, C</w:t>
            </w:r>
          </w:p>
        </w:tc>
        <w:tc>
          <w:tcPr>
            <w:tcW w:w="811" w:type="dxa"/>
            <w:shd w:val="clear" w:color="auto" w:fill="auto"/>
          </w:tcPr>
          <w:p w:rsidR="00610D67" w:rsidRPr="00DD3D84" w:rsidRDefault="00610D67" w:rsidP="00165C72">
            <w:pPr>
              <w:tabs>
                <w:tab w:val="left" w:pos="1314"/>
                <w:tab w:val="left" w:pos="1422"/>
                <w:tab w:val="left" w:pos="1512"/>
              </w:tabs>
              <w:spacing w:line="240" w:lineRule="auto"/>
              <w:ind w:right="342"/>
              <w:jc w:val="both"/>
              <w:rPr>
                <w:rFonts w:ascii="Times New Roman" w:hAnsi="Times New Roman"/>
                <w:sz w:val="20"/>
                <w:szCs w:val="20"/>
              </w:rPr>
            </w:pPr>
            <w:r w:rsidRPr="00DD3D84">
              <w:rPr>
                <w:rFonts w:ascii="Times New Roman" w:hAnsi="Times New Roman"/>
                <w:sz w:val="20"/>
                <w:szCs w:val="20"/>
              </w:rPr>
              <w:t xml:space="preserve">F </w:t>
            </w:r>
          </w:p>
        </w:tc>
        <w:tc>
          <w:tcPr>
            <w:tcW w:w="180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SC: rotate</w:t>
            </w:r>
            <w:r>
              <w:rPr>
                <w:rFonts w:ascii="Times New Roman" w:hAnsi="Times New Roman"/>
                <w:sz w:val="20"/>
                <w:szCs w:val="20"/>
              </w:rPr>
              <w:t>d</w:t>
            </w:r>
            <w:r w:rsidRPr="00DD3D84">
              <w:rPr>
                <w:rFonts w:ascii="Times New Roman" w:hAnsi="Times New Roman"/>
                <w:sz w:val="20"/>
                <w:szCs w:val="20"/>
              </w:rPr>
              <w:t xml:space="preserve"> with </w:t>
            </w:r>
            <w:r>
              <w:rPr>
                <w:rFonts w:ascii="Times New Roman" w:hAnsi="Times New Roman"/>
                <w:sz w:val="20"/>
                <w:szCs w:val="20"/>
              </w:rPr>
              <w:t xml:space="preserve">P </w:t>
            </w:r>
            <w:r w:rsidRPr="00DD3D84">
              <w:rPr>
                <w:rFonts w:ascii="Times New Roman" w:hAnsi="Times New Roman"/>
                <w:sz w:val="20"/>
                <w:szCs w:val="20"/>
              </w:rPr>
              <w:t xml:space="preserve">and </w:t>
            </w:r>
            <w:r>
              <w:rPr>
                <w:rFonts w:ascii="Times New Roman" w:hAnsi="Times New Roman"/>
                <w:sz w:val="20"/>
                <w:szCs w:val="20"/>
              </w:rPr>
              <w:t>M</w:t>
            </w:r>
          </w:p>
        </w:tc>
      </w:tr>
      <w:tr w:rsidR="00610D67" w:rsidRPr="00DD3D84" w:rsidTr="00165C72">
        <w:trPr>
          <w:trHeight w:val="636"/>
        </w:trPr>
        <w:tc>
          <w:tcPr>
            <w:tcW w:w="992" w:type="dxa"/>
            <w:shd w:val="clear" w:color="auto" w:fill="auto"/>
          </w:tcPr>
          <w:p w:rsidR="00610D67" w:rsidRPr="00DD3D84" w:rsidRDefault="00610D67" w:rsidP="00165C72">
            <w:pPr>
              <w:spacing w:line="240" w:lineRule="auto"/>
              <w:rPr>
                <w:rFonts w:ascii="Times New Roman" w:hAnsi="Times New Roman"/>
                <w:sz w:val="20"/>
                <w:szCs w:val="20"/>
              </w:rPr>
            </w:pPr>
          </w:p>
        </w:tc>
        <w:tc>
          <w:tcPr>
            <w:tcW w:w="126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Awak</w:t>
            </w:r>
          </w:p>
        </w:tc>
        <w:tc>
          <w:tcPr>
            <w:tcW w:w="135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N09</w:t>
            </w:r>
            <w:r w:rsidRPr="00DD3D84">
              <w:rPr>
                <w:rFonts w:ascii="Times New Roman" w:hAnsi="Times New Roman"/>
                <w:sz w:val="20"/>
                <w:szCs w:val="20"/>
                <w:vertAlign w:val="superscript"/>
              </w:rPr>
              <w:t>0</w:t>
            </w:r>
            <w:r w:rsidRPr="00DD3D84">
              <w:rPr>
                <w:rFonts w:ascii="Times New Roman" w:hAnsi="Times New Roman"/>
                <w:sz w:val="20"/>
                <w:szCs w:val="20"/>
              </w:rPr>
              <w:t>55.666, E011</w:t>
            </w:r>
            <w:r w:rsidRPr="00DD3D84">
              <w:rPr>
                <w:rFonts w:ascii="Times New Roman" w:hAnsi="Times New Roman"/>
                <w:sz w:val="20"/>
                <w:szCs w:val="20"/>
                <w:vertAlign w:val="superscript"/>
              </w:rPr>
              <w:t>0</w:t>
            </w:r>
            <w:r w:rsidRPr="00DD3D84">
              <w:rPr>
                <w:rFonts w:ascii="Times New Roman" w:hAnsi="Times New Roman"/>
                <w:sz w:val="20"/>
                <w:szCs w:val="20"/>
              </w:rPr>
              <w:t>26.922</w:t>
            </w:r>
          </w:p>
        </w:tc>
        <w:tc>
          <w:tcPr>
            <w:tcW w:w="721"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1.23</w:t>
            </w:r>
          </w:p>
        </w:tc>
        <w:tc>
          <w:tcPr>
            <w:tcW w:w="117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Roma VF</w:t>
            </w:r>
          </w:p>
        </w:tc>
        <w:tc>
          <w:tcPr>
            <w:tcW w:w="1082" w:type="dxa"/>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8 years</w:t>
            </w:r>
          </w:p>
        </w:tc>
        <w:tc>
          <w:tcPr>
            <w:tcW w:w="992"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PS</w:t>
            </w:r>
          </w:p>
        </w:tc>
        <w:tc>
          <w:tcPr>
            <w:tcW w:w="117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C, LC, M, S, N</w:t>
            </w:r>
          </w:p>
        </w:tc>
        <w:tc>
          <w:tcPr>
            <w:tcW w:w="1173"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WD</w:t>
            </w:r>
          </w:p>
        </w:tc>
        <w:tc>
          <w:tcPr>
            <w:tcW w:w="153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T, S</w:t>
            </w:r>
          </w:p>
        </w:tc>
        <w:tc>
          <w:tcPr>
            <w:tcW w:w="811" w:type="dxa"/>
            <w:shd w:val="clear" w:color="auto" w:fill="auto"/>
          </w:tcPr>
          <w:p w:rsidR="00610D67" w:rsidRPr="00DD3D84" w:rsidRDefault="00610D67" w:rsidP="00165C72">
            <w:pPr>
              <w:tabs>
                <w:tab w:val="left" w:pos="1422"/>
              </w:tabs>
              <w:spacing w:line="240" w:lineRule="auto"/>
              <w:ind w:right="522"/>
              <w:jc w:val="both"/>
              <w:rPr>
                <w:rFonts w:ascii="Times New Roman" w:hAnsi="Times New Roman"/>
                <w:sz w:val="20"/>
                <w:szCs w:val="20"/>
              </w:rPr>
            </w:pPr>
            <w:r w:rsidRPr="00DD3D84">
              <w:rPr>
                <w:rFonts w:ascii="Times New Roman" w:hAnsi="Times New Roman"/>
                <w:sz w:val="20"/>
                <w:szCs w:val="20"/>
              </w:rPr>
              <w:t>V</w:t>
            </w:r>
          </w:p>
        </w:tc>
        <w:tc>
          <w:tcPr>
            <w:tcW w:w="180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 xml:space="preserve">MC with </w:t>
            </w:r>
            <w:r>
              <w:rPr>
                <w:rFonts w:ascii="Times New Roman" w:hAnsi="Times New Roman"/>
                <w:sz w:val="20"/>
                <w:szCs w:val="20"/>
              </w:rPr>
              <w:t>C</w:t>
            </w:r>
          </w:p>
        </w:tc>
      </w:tr>
      <w:tr w:rsidR="00610D67" w:rsidRPr="00DD3D84" w:rsidTr="00165C72">
        <w:trPr>
          <w:trHeight w:val="411"/>
        </w:trPr>
        <w:tc>
          <w:tcPr>
            <w:tcW w:w="992" w:type="dxa"/>
            <w:shd w:val="clear" w:color="auto" w:fill="auto"/>
          </w:tcPr>
          <w:p w:rsidR="00610D67" w:rsidRPr="00DD3D84" w:rsidRDefault="00610D67" w:rsidP="00165C72">
            <w:pPr>
              <w:spacing w:line="240" w:lineRule="auto"/>
              <w:rPr>
                <w:rFonts w:ascii="Times New Roman" w:hAnsi="Times New Roman"/>
                <w:sz w:val="20"/>
                <w:szCs w:val="20"/>
              </w:rPr>
            </w:pPr>
          </w:p>
        </w:tc>
        <w:tc>
          <w:tcPr>
            <w:tcW w:w="126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Dogon ruwa</w:t>
            </w:r>
          </w:p>
        </w:tc>
        <w:tc>
          <w:tcPr>
            <w:tcW w:w="135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N09</w:t>
            </w:r>
            <w:r w:rsidRPr="00DD3D84">
              <w:rPr>
                <w:rFonts w:ascii="Times New Roman" w:hAnsi="Times New Roman"/>
                <w:sz w:val="20"/>
                <w:szCs w:val="20"/>
                <w:vertAlign w:val="superscript"/>
              </w:rPr>
              <w:t>0</w:t>
            </w:r>
            <w:r w:rsidRPr="00DD3D84">
              <w:rPr>
                <w:rFonts w:ascii="Times New Roman" w:hAnsi="Times New Roman"/>
                <w:sz w:val="20"/>
                <w:szCs w:val="20"/>
              </w:rPr>
              <w:t>57.870, E011</w:t>
            </w:r>
            <w:r w:rsidRPr="00DD3D84">
              <w:rPr>
                <w:rFonts w:ascii="Times New Roman" w:hAnsi="Times New Roman"/>
                <w:sz w:val="20"/>
                <w:szCs w:val="20"/>
                <w:vertAlign w:val="superscript"/>
              </w:rPr>
              <w:t>0</w:t>
            </w:r>
            <w:r w:rsidRPr="00DD3D84">
              <w:rPr>
                <w:rFonts w:ascii="Times New Roman" w:hAnsi="Times New Roman"/>
                <w:sz w:val="20"/>
                <w:szCs w:val="20"/>
              </w:rPr>
              <w:t>28.399</w:t>
            </w:r>
          </w:p>
        </w:tc>
        <w:tc>
          <w:tcPr>
            <w:tcW w:w="721"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1.51</w:t>
            </w:r>
          </w:p>
        </w:tc>
        <w:tc>
          <w:tcPr>
            <w:tcW w:w="117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Tandino</w:t>
            </w:r>
          </w:p>
        </w:tc>
        <w:tc>
          <w:tcPr>
            <w:tcW w:w="1082" w:type="dxa"/>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7 years</w:t>
            </w:r>
          </w:p>
        </w:tc>
        <w:tc>
          <w:tcPr>
            <w:tcW w:w="992"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PS</w:t>
            </w:r>
          </w:p>
        </w:tc>
        <w:tc>
          <w:tcPr>
            <w:tcW w:w="117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N, C, LC, M, T</w:t>
            </w:r>
          </w:p>
        </w:tc>
        <w:tc>
          <w:tcPr>
            <w:tcW w:w="1173"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w:t>
            </w:r>
          </w:p>
        </w:tc>
        <w:tc>
          <w:tcPr>
            <w:tcW w:w="153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T, Ok, O, M</w:t>
            </w:r>
          </w:p>
        </w:tc>
        <w:tc>
          <w:tcPr>
            <w:tcW w:w="811" w:type="dxa"/>
            <w:shd w:val="clear" w:color="auto" w:fill="auto"/>
          </w:tcPr>
          <w:p w:rsidR="00610D67" w:rsidRPr="00DD3D84" w:rsidRDefault="00610D67" w:rsidP="00165C72">
            <w:pPr>
              <w:tabs>
                <w:tab w:val="left" w:pos="1422"/>
              </w:tabs>
              <w:spacing w:line="240" w:lineRule="auto"/>
              <w:ind w:right="72"/>
              <w:jc w:val="both"/>
              <w:rPr>
                <w:rFonts w:ascii="Times New Roman" w:hAnsi="Times New Roman"/>
                <w:sz w:val="20"/>
                <w:szCs w:val="20"/>
              </w:rPr>
            </w:pPr>
            <w:r w:rsidRPr="00DD3D84">
              <w:rPr>
                <w:rFonts w:ascii="Times New Roman" w:hAnsi="Times New Roman"/>
                <w:sz w:val="20"/>
                <w:szCs w:val="20"/>
              </w:rPr>
              <w:t>V</w:t>
            </w:r>
          </w:p>
        </w:tc>
        <w:tc>
          <w:tcPr>
            <w:tcW w:w="180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 xml:space="preserve">MC with </w:t>
            </w:r>
            <w:r>
              <w:rPr>
                <w:rFonts w:ascii="Times New Roman" w:hAnsi="Times New Roman"/>
                <w:sz w:val="20"/>
                <w:szCs w:val="20"/>
              </w:rPr>
              <w:t>O and P</w:t>
            </w:r>
          </w:p>
        </w:tc>
      </w:tr>
      <w:tr w:rsidR="00610D67" w:rsidRPr="00DD3D84" w:rsidTr="00165C72">
        <w:trPr>
          <w:trHeight w:val="636"/>
        </w:trPr>
        <w:tc>
          <w:tcPr>
            <w:tcW w:w="992" w:type="dxa"/>
            <w:shd w:val="clear" w:color="auto" w:fill="auto"/>
          </w:tcPr>
          <w:p w:rsidR="00610D67" w:rsidRPr="00DD3D84" w:rsidRDefault="00610D67" w:rsidP="00165C72">
            <w:pPr>
              <w:spacing w:line="240" w:lineRule="auto"/>
              <w:rPr>
                <w:rFonts w:ascii="Times New Roman" w:hAnsi="Times New Roman"/>
                <w:sz w:val="20"/>
                <w:szCs w:val="20"/>
              </w:rPr>
            </w:pPr>
            <w:r w:rsidRPr="00DD3D84">
              <w:rPr>
                <w:rFonts w:ascii="Times New Roman" w:hAnsi="Times New Roman"/>
                <w:sz w:val="20"/>
                <w:szCs w:val="20"/>
              </w:rPr>
              <w:t>Yamaltu-Deba</w:t>
            </w:r>
          </w:p>
        </w:tc>
        <w:tc>
          <w:tcPr>
            <w:tcW w:w="126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Dadin</w:t>
            </w:r>
            <w:r>
              <w:rPr>
                <w:rFonts w:ascii="Times New Roman" w:hAnsi="Times New Roman"/>
                <w:sz w:val="20"/>
                <w:szCs w:val="20"/>
              </w:rPr>
              <w:t xml:space="preserve"> </w:t>
            </w:r>
            <w:r w:rsidRPr="00DD3D84">
              <w:rPr>
                <w:rFonts w:ascii="Times New Roman" w:hAnsi="Times New Roman"/>
                <w:sz w:val="20"/>
                <w:szCs w:val="20"/>
              </w:rPr>
              <w:t>kowa</w:t>
            </w:r>
          </w:p>
        </w:tc>
        <w:tc>
          <w:tcPr>
            <w:tcW w:w="135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N10</w:t>
            </w:r>
            <w:r w:rsidRPr="00DD3D84">
              <w:rPr>
                <w:rFonts w:ascii="Times New Roman" w:hAnsi="Times New Roman"/>
                <w:sz w:val="20"/>
                <w:szCs w:val="20"/>
                <w:vertAlign w:val="superscript"/>
              </w:rPr>
              <w:t>0</w:t>
            </w:r>
            <w:r w:rsidRPr="00DD3D84">
              <w:rPr>
                <w:rFonts w:ascii="Times New Roman" w:hAnsi="Times New Roman"/>
                <w:sz w:val="20"/>
                <w:szCs w:val="20"/>
              </w:rPr>
              <w:t>17.802, E011</w:t>
            </w:r>
            <w:r w:rsidRPr="00DD3D84">
              <w:rPr>
                <w:rFonts w:ascii="Times New Roman" w:hAnsi="Times New Roman"/>
                <w:sz w:val="20"/>
                <w:szCs w:val="20"/>
                <w:vertAlign w:val="superscript"/>
              </w:rPr>
              <w:t>0</w:t>
            </w:r>
            <w:r w:rsidRPr="00DD3D84">
              <w:rPr>
                <w:rFonts w:ascii="Times New Roman" w:hAnsi="Times New Roman"/>
                <w:sz w:val="20"/>
                <w:szCs w:val="20"/>
              </w:rPr>
              <w:t>30.606</w:t>
            </w:r>
          </w:p>
        </w:tc>
        <w:tc>
          <w:tcPr>
            <w:tcW w:w="721"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0.442</w:t>
            </w:r>
          </w:p>
        </w:tc>
        <w:tc>
          <w:tcPr>
            <w:tcW w:w="117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Syria</w:t>
            </w:r>
          </w:p>
        </w:tc>
        <w:tc>
          <w:tcPr>
            <w:tcW w:w="1082" w:type="dxa"/>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5years</w:t>
            </w:r>
          </w:p>
        </w:tc>
        <w:tc>
          <w:tcPr>
            <w:tcW w:w="992"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PS</w:t>
            </w:r>
          </w:p>
        </w:tc>
        <w:tc>
          <w:tcPr>
            <w:tcW w:w="117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 xml:space="preserve">C,T, S, LC, M, </w:t>
            </w:r>
          </w:p>
        </w:tc>
        <w:tc>
          <w:tcPr>
            <w:tcW w:w="1173"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w:t>
            </w:r>
          </w:p>
        </w:tc>
        <w:tc>
          <w:tcPr>
            <w:tcW w:w="153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SM, M</w:t>
            </w:r>
          </w:p>
        </w:tc>
        <w:tc>
          <w:tcPr>
            <w:tcW w:w="811" w:type="dxa"/>
            <w:shd w:val="clear" w:color="auto" w:fill="auto"/>
          </w:tcPr>
          <w:p w:rsidR="00610D67" w:rsidRPr="00DD3D84" w:rsidRDefault="00610D67" w:rsidP="00165C72">
            <w:pPr>
              <w:tabs>
                <w:tab w:val="left" w:pos="702"/>
                <w:tab w:val="left" w:pos="1422"/>
              </w:tabs>
              <w:spacing w:line="240" w:lineRule="auto"/>
              <w:ind w:right="432"/>
              <w:jc w:val="both"/>
              <w:rPr>
                <w:rFonts w:ascii="Times New Roman" w:hAnsi="Times New Roman"/>
                <w:sz w:val="20"/>
                <w:szCs w:val="20"/>
              </w:rPr>
            </w:pPr>
            <w:r w:rsidRPr="00DD3D84">
              <w:rPr>
                <w:rFonts w:ascii="Times New Roman" w:hAnsi="Times New Roman"/>
                <w:sz w:val="20"/>
                <w:szCs w:val="20"/>
              </w:rPr>
              <w:t>V</w:t>
            </w:r>
          </w:p>
        </w:tc>
        <w:tc>
          <w:tcPr>
            <w:tcW w:w="180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 xml:space="preserve">MC </w:t>
            </w:r>
            <w:r>
              <w:rPr>
                <w:rFonts w:ascii="Times New Roman" w:hAnsi="Times New Roman"/>
                <w:sz w:val="20"/>
                <w:szCs w:val="20"/>
              </w:rPr>
              <w:t>with M and S</w:t>
            </w:r>
          </w:p>
        </w:tc>
      </w:tr>
      <w:tr w:rsidR="00610D67" w:rsidRPr="00DD3D84" w:rsidTr="00165C72">
        <w:trPr>
          <w:trHeight w:val="411"/>
        </w:trPr>
        <w:tc>
          <w:tcPr>
            <w:tcW w:w="992" w:type="dxa"/>
            <w:shd w:val="clear" w:color="auto" w:fill="auto"/>
          </w:tcPr>
          <w:p w:rsidR="00610D67" w:rsidRPr="00DD3D84" w:rsidRDefault="00610D67" w:rsidP="00165C72">
            <w:pPr>
              <w:spacing w:line="240" w:lineRule="auto"/>
              <w:rPr>
                <w:rFonts w:ascii="Times New Roman" w:hAnsi="Times New Roman"/>
                <w:sz w:val="20"/>
                <w:szCs w:val="20"/>
              </w:rPr>
            </w:pPr>
          </w:p>
        </w:tc>
        <w:tc>
          <w:tcPr>
            <w:tcW w:w="126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FCHTRF</w:t>
            </w:r>
          </w:p>
        </w:tc>
        <w:tc>
          <w:tcPr>
            <w:tcW w:w="135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N10</w:t>
            </w:r>
            <w:r w:rsidRPr="00DD3D84">
              <w:rPr>
                <w:rFonts w:ascii="Times New Roman" w:hAnsi="Times New Roman"/>
                <w:sz w:val="20"/>
                <w:szCs w:val="20"/>
                <w:vertAlign w:val="superscript"/>
              </w:rPr>
              <w:t>0</w:t>
            </w:r>
            <w:r w:rsidRPr="00DD3D84">
              <w:rPr>
                <w:rFonts w:ascii="Times New Roman" w:hAnsi="Times New Roman"/>
                <w:sz w:val="20"/>
                <w:szCs w:val="20"/>
              </w:rPr>
              <w:t>18.159, E011</w:t>
            </w:r>
            <w:r w:rsidRPr="00DD3D84">
              <w:rPr>
                <w:rFonts w:ascii="Times New Roman" w:hAnsi="Times New Roman"/>
                <w:sz w:val="20"/>
                <w:szCs w:val="20"/>
                <w:vertAlign w:val="superscript"/>
              </w:rPr>
              <w:t>0</w:t>
            </w:r>
            <w:r w:rsidRPr="00DD3D84">
              <w:rPr>
                <w:rFonts w:ascii="Times New Roman" w:hAnsi="Times New Roman"/>
                <w:sz w:val="20"/>
                <w:szCs w:val="20"/>
              </w:rPr>
              <w:t>31.148</w:t>
            </w:r>
          </w:p>
        </w:tc>
        <w:tc>
          <w:tcPr>
            <w:tcW w:w="721"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0.340</w:t>
            </w:r>
          </w:p>
        </w:tc>
        <w:tc>
          <w:tcPr>
            <w:tcW w:w="117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Syria</w:t>
            </w:r>
          </w:p>
        </w:tc>
        <w:tc>
          <w:tcPr>
            <w:tcW w:w="1082" w:type="dxa"/>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15years</w:t>
            </w:r>
          </w:p>
        </w:tc>
        <w:tc>
          <w:tcPr>
            <w:tcW w:w="992"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PS</w:t>
            </w:r>
          </w:p>
        </w:tc>
        <w:tc>
          <w:tcPr>
            <w:tcW w:w="1173"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C, LC, M, S, T</w:t>
            </w:r>
          </w:p>
        </w:tc>
        <w:tc>
          <w:tcPr>
            <w:tcW w:w="1173"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w:t>
            </w:r>
          </w:p>
        </w:tc>
        <w:tc>
          <w:tcPr>
            <w:tcW w:w="153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Ok, P</w:t>
            </w:r>
          </w:p>
        </w:tc>
        <w:tc>
          <w:tcPr>
            <w:tcW w:w="811" w:type="dxa"/>
            <w:shd w:val="clear" w:color="auto" w:fill="auto"/>
          </w:tcPr>
          <w:p w:rsidR="00610D67" w:rsidRPr="00DD3D84" w:rsidRDefault="00610D67" w:rsidP="00165C72">
            <w:pPr>
              <w:tabs>
                <w:tab w:val="left" w:pos="1422"/>
              </w:tabs>
              <w:spacing w:line="240" w:lineRule="auto"/>
              <w:ind w:right="522"/>
              <w:jc w:val="both"/>
              <w:rPr>
                <w:rFonts w:ascii="Times New Roman" w:hAnsi="Times New Roman"/>
                <w:sz w:val="20"/>
                <w:szCs w:val="20"/>
              </w:rPr>
            </w:pPr>
            <w:r w:rsidRPr="00DD3D84">
              <w:rPr>
                <w:rFonts w:ascii="Times New Roman" w:hAnsi="Times New Roman"/>
                <w:sz w:val="20"/>
                <w:szCs w:val="20"/>
              </w:rPr>
              <w:t>F</w:t>
            </w:r>
          </w:p>
        </w:tc>
        <w:tc>
          <w:tcPr>
            <w:tcW w:w="180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 xml:space="preserve">MC </w:t>
            </w:r>
            <w:r>
              <w:rPr>
                <w:rFonts w:ascii="Times New Roman" w:hAnsi="Times New Roman"/>
                <w:sz w:val="20"/>
                <w:szCs w:val="20"/>
              </w:rPr>
              <w:t>with O</w:t>
            </w:r>
          </w:p>
        </w:tc>
      </w:tr>
      <w:tr w:rsidR="00610D67" w:rsidRPr="00DD3D84" w:rsidTr="00165C72">
        <w:trPr>
          <w:trHeight w:val="541"/>
        </w:trPr>
        <w:tc>
          <w:tcPr>
            <w:tcW w:w="992" w:type="dxa"/>
            <w:shd w:val="clear" w:color="auto" w:fill="auto"/>
          </w:tcPr>
          <w:p w:rsidR="00610D67" w:rsidRPr="00DD3D84" w:rsidRDefault="00610D67" w:rsidP="00165C72">
            <w:pPr>
              <w:spacing w:after="0" w:line="240" w:lineRule="auto"/>
              <w:rPr>
                <w:rFonts w:ascii="Times New Roman" w:hAnsi="Times New Roman"/>
                <w:sz w:val="20"/>
                <w:szCs w:val="20"/>
              </w:rPr>
            </w:pPr>
          </w:p>
        </w:tc>
        <w:tc>
          <w:tcPr>
            <w:tcW w:w="1263" w:type="dxa"/>
            <w:shd w:val="clear" w:color="auto" w:fill="auto"/>
          </w:tcPr>
          <w:p w:rsidR="00610D67" w:rsidRPr="00DD3D84" w:rsidRDefault="00610D67" w:rsidP="00165C72">
            <w:pPr>
              <w:spacing w:after="0" w:line="240" w:lineRule="auto"/>
              <w:jc w:val="both"/>
              <w:rPr>
                <w:rFonts w:ascii="Times New Roman" w:hAnsi="Times New Roman"/>
                <w:sz w:val="20"/>
                <w:szCs w:val="20"/>
              </w:rPr>
            </w:pPr>
            <w:r w:rsidRPr="00DD3D84">
              <w:rPr>
                <w:rFonts w:ascii="Times New Roman" w:hAnsi="Times New Roman"/>
                <w:sz w:val="20"/>
                <w:szCs w:val="20"/>
              </w:rPr>
              <w:t>Kwadon</w:t>
            </w:r>
          </w:p>
        </w:tc>
        <w:tc>
          <w:tcPr>
            <w:tcW w:w="1353" w:type="dxa"/>
            <w:shd w:val="clear" w:color="auto" w:fill="auto"/>
          </w:tcPr>
          <w:p w:rsidR="00610D67" w:rsidRPr="00DD3D84" w:rsidRDefault="00610D67" w:rsidP="00165C72">
            <w:pPr>
              <w:spacing w:after="0" w:line="240" w:lineRule="auto"/>
              <w:jc w:val="both"/>
              <w:rPr>
                <w:rFonts w:ascii="Times New Roman" w:hAnsi="Times New Roman"/>
                <w:sz w:val="20"/>
                <w:szCs w:val="20"/>
              </w:rPr>
            </w:pPr>
            <w:r w:rsidRPr="00DD3D84">
              <w:rPr>
                <w:rFonts w:ascii="Times New Roman" w:hAnsi="Times New Roman"/>
                <w:sz w:val="20"/>
                <w:szCs w:val="20"/>
              </w:rPr>
              <w:t>N10</w:t>
            </w:r>
            <w:r w:rsidRPr="00DD3D84">
              <w:rPr>
                <w:rFonts w:ascii="Times New Roman" w:hAnsi="Times New Roman"/>
                <w:sz w:val="20"/>
                <w:szCs w:val="20"/>
                <w:vertAlign w:val="superscript"/>
              </w:rPr>
              <w:t>0</w:t>
            </w:r>
            <w:r w:rsidRPr="00DD3D84">
              <w:rPr>
                <w:rFonts w:ascii="Times New Roman" w:hAnsi="Times New Roman"/>
                <w:sz w:val="20"/>
                <w:szCs w:val="20"/>
              </w:rPr>
              <w:t>16.147, E011</w:t>
            </w:r>
            <w:r w:rsidRPr="00DD3D84">
              <w:rPr>
                <w:rFonts w:ascii="Times New Roman" w:hAnsi="Times New Roman"/>
                <w:sz w:val="20"/>
                <w:szCs w:val="20"/>
                <w:vertAlign w:val="superscript"/>
              </w:rPr>
              <w:t>0</w:t>
            </w:r>
            <w:r w:rsidRPr="00DD3D84">
              <w:rPr>
                <w:rFonts w:ascii="Times New Roman" w:hAnsi="Times New Roman"/>
                <w:sz w:val="20"/>
                <w:szCs w:val="20"/>
              </w:rPr>
              <w:t>31.181</w:t>
            </w:r>
          </w:p>
        </w:tc>
        <w:tc>
          <w:tcPr>
            <w:tcW w:w="721" w:type="dxa"/>
            <w:shd w:val="clear" w:color="auto" w:fill="auto"/>
          </w:tcPr>
          <w:p w:rsidR="00610D67" w:rsidRPr="00DD3D84" w:rsidRDefault="00610D67" w:rsidP="00165C72">
            <w:pPr>
              <w:spacing w:after="0" w:line="240" w:lineRule="auto"/>
              <w:jc w:val="both"/>
              <w:rPr>
                <w:rFonts w:ascii="Times New Roman" w:hAnsi="Times New Roman"/>
                <w:sz w:val="20"/>
                <w:szCs w:val="20"/>
              </w:rPr>
            </w:pPr>
            <w:r w:rsidRPr="00DD3D84">
              <w:rPr>
                <w:rFonts w:ascii="Times New Roman" w:hAnsi="Times New Roman"/>
                <w:sz w:val="20"/>
                <w:szCs w:val="20"/>
              </w:rPr>
              <w:t>1.12</w:t>
            </w:r>
          </w:p>
        </w:tc>
        <w:tc>
          <w:tcPr>
            <w:tcW w:w="1173" w:type="dxa"/>
            <w:shd w:val="clear" w:color="auto" w:fill="auto"/>
          </w:tcPr>
          <w:p w:rsidR="00610D67" w:rsidRPr="00DD3D84" w:rsidRDefault="00610D67" w:rsidP="00165C72">
            <w:pPr>
              <w:spacing w:after="0" w:line="240" w:lineRule="auto"/>
              <w:jc w:val="both"/>
              <w:rPr>
                <w:rFonts w:ascii="Times New Roman" w:hAnsi="Times New Roman"/>
                <w:sz w:val="20"/>
                <w:szCs w:val="20"/>
              </w:rPr>
            </w:pPr>
            <w:r w:rsidRPr="00DD3D84">
              <w:rPr>
                <w:rFonts w:ascii="Times New Roman" w:hAnsi="Times New Roman"/>
                <w:sz w:val="20"/>
                <w:szCs w:val="20"/>
              </w:rPr>
              <w:t>Syria</w:t>
            </w:r>
          </w:p>
        </w:tc>
        <w:tc>
          <w:tcPr>
            <w:tcW w:w="1082" w:type="dxa"/>
          </w:tcPr>
          <w:p w:rsidR="00610D67" w:rsidRPr="00DD3D84" w:rsidRDefault="00610D67" w:rsidP="00165C72">
            <w:pPr>
              <w:spacing w:after="0" w:line="240" w:lineRule="auto"/>
              <w:jc w:val="both"/>
              <w:rPr>
                <w:rFonts w:ascii="Times New Roman" w:hAnsi="Times New Roman"/>
                <w:sz w:val="20"/>
                <w:szCs w:val="20"/>
              </w:rPr>
            </w:pPr>
            <w:r w:rsidRPr="00DD3D84">
              <w:rPr>
                <w:rFonts w:ascii="Times New Roman" w:hAnsi="Times New Roman"/>
                <w:sz w:val="20"/>
                <w:szCs w:val="20"/>
              </w:rPr>
              <w:t>30 years</w:t>
            </w:r>
          </w:p>
        </w:tc>
        <w:tc>
          <w:tcPr>
            <w:tcW w:w="992" w:type="dxa"/>
            <w:shd w:val="clear" w:color="auto" w:fill="auto"/>
          </w:tcPr>
          <w:p w:rsidR="00610D67" w:rsidRPr="00DD3D84" w:rsidRDefault="00610D67" w:rsidP="00165C72">
            <w:pPr>
              <w:spacing w:after="0" w:line="240" w:lineRule="auto"/>
              <w:jc w:val="center"/>
              <w:rPr>
                <w:rFonts w:ascii="Times New Roman" w:hAnsi="Times New Roman"/>
                <w:sz w:val="20"/>
                <w:szCs w:val="20"/>
              </w:rPr>
            </w:pPr>
            <w:r w:rsidRPr="00DD3D84">
              <w:rPr>
                <w:rFonts w:ascii="Times New Roman" w:hAnsi="Times New Roman"/>
                <w:sz w:val="20"/>
                <w:szCs w:val="20"/>
              </w:rPr>
              <w:t>PS</w:t>
            </w:r>
          </w:p>
        </w:tc>
        <w:tc>
          <w:tcPr>
            <w:tcW w:w="1173" w:type="dxa"/>
            <w:shd w:val="clear" w:color="auto" w:fill="auto"/>
          </w:tcPr>
          <w:p w:rsidR="00610D67" w:rsidRPr="00DD3D84" w:rsidRDefault="00610D67" w:rsidP="00165C72">
            <w:pPr>
              <w:spacing w:after="0" w:line="240" w:lineRule="auto"/>
              <w:jc w:val="both"/>
              <w:rPr>
                <w:rFonts w:ascii="Times New Roman" w:hAnsi="Times New Roman"/>
                <w:sz w:val="20"/>
                <w:szCs w:val="20"/>
              </w:rPr>
            </w:pPr>
            <w:r w:rsidRPr="00DD3D84">
              <w:rPr>
                <w:rFonts w:ascii="Times New Roman" w:hAnsi="Times New Roman"/>
                <w:sz w:val="20"/>
                <w:szCs w:val="20"/>
              </w:rPr>
              <w:t>C, LC, M, S, T, N</w:t>
            </w:r>
          </w:p>
        </w:tc>
        <w:tc>
          <w:tcPr>
            <w:tcW w:w="1173" w:type="dxa"/>
            <w:shd w:val="clear" w:color="auto" w:fill="auto"/>
          </w:tcPr>
          <w:p w:rsidR="00610D67" w:rsidRPr="00DD3D84" w:rsidRDefault="00610D67" w:rsidP="00165C72">
            <w:pPr>
              <w:spacing w:after="0" w:line="240" w:lineRule="auto"/>
              <w:jc w:val="center"/>
              <w:rPr>
                <w:rFonts w:ascii="Times New Roman" w:hAnsi="Times New Roman"/>
                <w:sz w:val="20"/>
                <w:szCs w:val="20"/>
              </w:rPr>
            </w:pPr>
            <w:r w:rsidRPr="00DD3D84">
              <w:rPr>
                <w:rFonts w:ascii="Times New Roman" w:hAnsi="Times New Roman"/>
                <w:sz w:val="20"/>
                <w:szCs w:val="20"/>
              </w:rPr>
              <w:t>WD</w:t>
            </w:r>
          </w:p>
        </w:tc>
        <w:tc>
          <w:tcPr>
            <w:tcW w:w="1534" w:type="dxa"/>
            <w:shd w:val="clear" w:color="auto" w:fill="auto"/>
          </w:tcPr>
          <w:p w:rsidR="00610D67" w:rsidRPr="00DD3D84" w:rsidRDefault="00610D67" w:rsidP="00165C72">
            <w:pPr>
              <w:spacing w:after="0" w:line="240" w:lineRule="auto"/>
              <w:jc w:val="both"/>
              <w:rPr>
                <w:rFonts w:ascii="Times New Roman" w:hAnsi="Times New Roman"/>
                <w:sz w:val="20"/>
                <w:szCs w:val="20"/>
              </w:rPr>
            </w:pPr>
            <w:r w:rsidRPr="00DD3D84">
              <w:rPr>
                <w:rFonts w:ascii="Times New Roman" w:hAnsi="Times New Roman"/>
                <w:sz w:val="20"/>
                <w:szCs w:val="20"/>
              </w:rPr>
              <w:t>T, O, M</w:t>
            </w:r>
          </w:p>
        </w:tc>
        <w:tc>
          <w:tcPr>
            <w:tcW w:w="811" w:type="dxa"/>
            <w:shd w:val="clear" w:color="auto" w:fill="auto"/>
          </w:tcPr>
          <w:p w:rsidR="00610D67" w:rsidRPr="00DD3D84" w:rsidRDefault="00610D67" w:rsidP="00165C72">
            <w:pPr>
              <w:tabs>
                <w:tab w:val="left" w:pos="1422"/>
              </w:tabs>
              <w:spacing w:after="0" w:line="240" w:lineRule="auto"/>
              <w:ind w:right="612"/>
              <w:jc w:val="both"/>
              <w:rPr>
                <w:rFonts w:ascii="Times New Roman" w:hAnsi="Times New Roman"/>
                <w:sz w:val="20"/>
                <w:szCs w:val="20"/>
              </w:rPr>
            </w:pPr>
            <w:r w:rsidRPr="00DD3D84">
              <w:rPr>
                <w:rFonts w:ascii="Times New Roman" w:hAnsi="Times New Roman"/>
                <w:sz w:val="20"/>
                <w:szCs w:val="20"/>
              </w:rPr>
              <w:t>F</w:t>
            </w:r>
          </w:p>
        </w:tc>
        <w:tc>
          <w:tcPr>
            <w:tcW w:w="1804" w:type="dxa"/>
            <w:shd w:val="clear" w:color="auto" w:fill="auto"/>
          </w:tcPr>
          <w:p w:rsidR="00610D67" w:rsidRPr="00DD3D84" w:rsidRDefault="00610D67" w:rsidP="00165C72">
            <w:pPr>
              <w:spacing w:after="0" w:line="240" w:lineRule="auto"/>
              <w:jc w:val="both"/>
              <w:rPr>
                <w:rFonts w:ascii="Times New Roman" w:hAnsi="Times New Roman"/>
                <w:sz w:val="20"/>
                <w:szCs w:val="20"/>
              </w:rPr>
            </w:pPr>
            <w:r w:rsidRPr="00DD3D84">
              <w:rPr>
                <w:rFonts w:ascii="Times New Roman" w:hAnsi="Times New Roman"/>
                <w:sz w:val="20"/>
                <w:szCs w:val="20"/>
              </w:rPr>
              <w:t xml:space="preserve">MC </w:t>
            </w:r>
            <w:r>
              <w:rPr>
                <w:rFonts w:ascii="Times New Roman" w:hAnsi="Times New Roman"/>
                <w:sz w:val="20"/>
                <w:szCs w:val="20"/>
              </w:rPr>
              <w:t>with M</w:t>
            </w:r>
          </w:p>
        </w:tc>
      </w:tr>
    </w:tbl>
    <w:p w:rsidR="00610D67" w:rsidRPr="00E42DD3" w:rsidRDefault="00610D67" w:rsidP="00610D67">
      <w:pPr>
        <w:spacing w:after="0" w:line="240" w:lineRule="auto"/>
        <w:jc w:val="both"/>
        <w:rPr>
          <w:rFonts w:ascii="Times New Roman" w:hAnsi="Times New Roman"/>
          <w:sz w:val="20"/>
          <w:szCs w:val="20"/>
        </w:rPr>
      </w:pPr>
      <w:r w:rsidRPr="0073778C">
        <w:rPr>
          <w:rFonts w:ascii="Times New Roman" w:hAnsi="Times New Roman" w:cs="Times New Roman"/>
          <w:b/>
          <w:sz w:val="20"/>
          <w:szCs w:val="20"/>
          <w:vertAlign w:val="superscript"/>
        </w:rPr>
        <w:t>†</w:t>
      </w:r>
      <w:r w:rsidRPr="00E42DD3">
        <w:rPr>
          <w:rFonts w:ascii="Times New Roman" w:hAnsi="Times New Roman" w:cs="Times New Roman"/>
          <w:sz w:val="20"/>
          <w:szCs w:val="20"/>
          <w:vertAlign w:val="superscript"/>
        </w:rPr>
        <w:t xml:space="preserve"> </w:t>
      </w:r>
      <w:r w:rsidRPr="00E42DD3">
        <w:rPr>
          <w:rFonts w:ascii="Times New Roman" w:hAnsi="Times New Roman" w:cs="Times New Roman"/>
          <w:sz w:val="20"/>
          <w:szCs w:val="20"/>
        </w:rPr>
        <w:t>PS= Previous season; MV= Market vendors.</w:t>
      </w:r>
      <w:r w:rsidRPr="0073778C">
        <w:rPr>
          <w:rFonts w:ascii="Times New Roman" w:hAnsi="Times New Roman" w:cs="Times New Roman"/>
          <w:b/>
          <w:sz w:val="20"/>
          <w:szCs w:val="20"/>
        </w:rPr>
        <w:t xml:space="preserve"> </w:t>
      </w:r>
      <w:r w:rsidRPr="0073778C">
        <w:rPr>
          <w:rFonts w:ascii="Times New Roman" w:hAnsi="Times New Roman" w:cs="Times New Roman"/>
          <w:b/>
          <w:sz w:val="20"/>
          <w:szCs w:val="20"/>
          <w:vertAlign w:val="superscript"/>
        </w:rPr>
        <w:t>‡</w:t>
      </w:r>
      <w:r>
        <w:rPr>
          <w:rFonts w:ascii="Times New Roman" w:hAnsi="Times New Roman" w:cs="Times New Roman"/>
          <w:sz w:val="20"/>
          <w:szCs w:val="20"/>
          <w:vertAlign w:val="superscript"/>
        </w:rPr>
        <w:t xml:space="preserve"> </w:t>
      </w:r>
      <w:r w:rsidRPr="00E42DD3">
        <w:rPr>
          <w:rFonts w:ascii="Times New Roman" w:hAnsi="Times New Roman"/>
          <w:sz w:val="20"/>
          <w:szCs w:val="20"/>
        </w:rPr>
        <w:t xml:space="preserve">C= chlorosis; LC= Leaf curl; M= Mosaic; N= Necrosis; S= Stunting; T= Twisting; Mo = Mottling. </w:t>
      </w:r>
      <w:r w:rsidRPr="0073778C">
        <w:rPr>
          <w:rFonts w:ascii="Times New Roman" w:hAnsi="Times New Roman"/>
          <w:b/>
          <w:sz w:val="20"/>
          <w:szCs w:val="20"/>
          <w:vertAlign w:val="superscript"/>
        </w:rPr>
        <w:t>*</w:t>
      </w:r>
      <w:r w:rsidRPr="00E42DD3">
        <w:rPr>
          <w:rFonts w:ascii="Times New Roman" w:hAnsi="Times New Roman"/>
          <w:sz w:val="20"/>
          <w:szCs w:val="20"/>
          <w:vertAlign w:val="superscript"/>
        </w:rPr>
        <w:t xml:space="preserve"> </w:t>
      </w:r>
      <w:r w:rsidRPr="00E42DD3">
        <w:rPr>
          <w:rFonts w:ascii="Times New Roman" w:hAnsi="Times New Roman"/>
          <w:sz w:val="20"/>
          <w:szCs w:val="20"/>
        </w:rPr>
        <w:t xml:space="preserve">W= Weedy; WD= Weeded. </w:t>
      </w:r>
      <w:r w:rsidRPr="00E42DD3">
        <w:rPr>
          <w:rFonts w:ascii="Times New Roman" w:hAnsi="Times New Roman" w:cs="Times New Roman"/>
          <w:sz w:val="20"/>
          <w:szCs w:val="20"/>
          <w:vertAlign w:val="superscript"/>
        </w:rPr>
        <w:t xml:space="preserve">ᶴ </w:t>
      </w:r>
      <w:r w:rsidRPr="00E42DD3">
        <w:rPr>
          <w:rFonts w:ascii="Times New Roman" w:hAnsi="Times New Roman"/>
          <w:sz w:val="20"/>
          <w:szCs w:val="20"/>
        </w:rPr>
        <w:t xml:space="preserve">P= Pepper; T= Tomato; OK= Okra; W= Water melon; M= Maize; C=Chocories; S= Sugarcane; SM= Sweet melon; O= Onion. </w:t>
      </w:r>
      <w:r w:rsidRPr="0073778C">
        <w:rPr>
          <w:rFonts w:ascii="Times New Roman" w:hAnsi="Times New Roman" w:cs="Times New Roman"/>
          <w:b/>
          <w:sz w:val="20"/>
          <w:szCs w:val="20"/>
          <w:vertAlign w:val="superscript"/>
        </w:rPr>
        <w:t>ѱ</w:t>
      </w:r>
      <w:r w:rsidRPr="00E42DD3">
        <w:rPr>
          <w:rFonts w:ascii="Times New Roman" w:hAnsi="Times New Roman" w:cs="Times New Roman"/>
          <w:sz w:val="20"/>
          <w:szCs w:val="20"/>
          <w:vertAlign w:val="superscript"/>
        </w:rPr>
        <w:t xml:space="preserve"> </w:t>
      </w:r>
      <w:r w:rsidRPr="00E42DD3">
        <w:rPr>
          <w:rFonts w:ascii="Times New Roman" w:hAnsi="Times New Roman"/>
          <w:sz w:val="20"/>
          <w:szCs w:val="20"/>
        </w:rPr>
        <w:t xml:space="preserve">V= Vegetative; F= Flowering. </w:t>
      </w:r>
      <w:r w:rsidRPr="0073778C">
        <w:rPr>
          <w:rFonts w:ascii="Times New Roman" w:hAnsi="Times New Roman" w:cs="Times New Roman"/>
          <w:b/>
          <w:sz w:val="20"/>
          <w:szCs w:val="20"/>
          <w:vertAlign w:val="superscript"/>
        </w:rPr>
        <w:t>҂</w:t>
      </w:r>
      <w:r>
        <w:rPr>
          <w:rFonts w:ascii="Times New Roman" w:hAnsi="Times New Roman" w:cs="Times New Roman"/>
          <w:sz w:val="20"/>
          <w:szCs w:val="20"/>
          <w:vertAlign w:val="superscript"/>
        </w:rPr>
        <w:t xml:space="preserve"> </w:t>
      </w:r>
      <w:r w:rsidRPr="00E42DD3">
        <w:rPr>
          <w:rFonts w:ascii="Times New Roman" w:hAnsi="Times New Roman"/>
          <w:sz w:val="20"/>
          <w:szCs w:val="20"/>
        </w:rPr>
        <w:t>MC= Mixed cropping; SC= Sole cropping; O= Okra; P= Pepper; W= Water melon; C= Cucumber; S= Sweet melon; M= Maize.</w:t>
      </w:r>
    </w:p>
    <w:p w:rsidR="00610D67" w:rsidRPr="00852F57" w:rsidRDefault="00610D67" w:rsidP="00610D67">
      <w:pPr>
        <w:jc w:val="both"/>
        <w:rPr>
          <w:rFonts w:ascii="Times New Roman" w:hAnsi="Times New Roman"/>
          <w:sz w:val="20"/>
          <w:szCs w:val="20"/>
        </w:rPr>
      </w:pPr>
      <w:r w:rsidRPr="00E42DD3">
        <w:rPr>
          <w:rFonts w:ascii="Times New Roman" w:hAnsi="Times New Roman"/>
          <w:sz w:val="20"/>
          <w:szCs w:val="20"/>
        </w:rPr>
        <w:t xml:space="preserve">Source: Field Survey, (2017 and 2018). </w:t>
      </w:r>
    </w:p>
    <w:p w:rsidR="00610D67" w:rsidRPr="008E0FB7" w:rsidRDefault="00610D67" w:rsidP="00610D67">
      <w:pPr>
        <w:pStyle w:val="NoSpacing"/>
        <w:spacing w:line="480" w:lineRule="auto"/>
        <w:jc w:val="both"/>
        <w:rPr>
          <w:rFonts w:ascii="Times New Roman" w:hAnsi="Times New Roman" w:cs="Times New Roman"/>
          <w:b/>
          <w:color w:val="FF0000"/>
          <w:sz w:val="24"/>
          <w:szCs w:val="24"/>
        </w:rPr>
      </w:pPr>
      <w:r w:rsidRPr="008E0FB7">
        <w:rPr>
          <w:rFonts w:ascii="Times New Roman" w:hAnsi="Times New Roman" w:cs="Times New Roman"/>
          <w:b/>
          <w:sz w:val="24"/>
          <w:szCs w:val="24"/>
        </w:rPr>
        <w:lastRenderedPageBreak/>
        <w:t>Table 2. Some cropping information and symptoms of virus diseases of the surveyed locations in Jigawa State during the 2017 and 2018 dry seasons.</w:t>
      </w:r>
    </w:p>
    <w:tbl>
      <w:tblPr>
        <w:tblW w:w="14085" w:type="dxa"/>
        <w:tblInd w:w="-162" w:type="dxa"/>
        <w:tblBorders>
          <w:top w:val="single" w:sz="4" w:space="0" w:color="auto"/>
          <w:bottom w:val="single" w:sz="4" w:space="0" w:color="auto"/>
        </w:tblBorders>
        <w:tblLayout w:type="fixed"/>
        <w:tblLook w:val="04A0" w:firstRow="1" w:lastRow="0" w:firstColumn="1" w:lastColumn="0" w:noHBand="0" w:noVBand="1"/>
      </w:tblPr>
      <w:tblGrid>
        <w:gridCol w:w="1170"/>
        <w:gridCol w:w="1260"/>
        <w:gridCol w:w="1350"/>
        <w:gridCol w:w="900"/>
        <w:gridCol w:w="1080"/>
        <w:gridCol w:w="1080"/>
        <w:gridCol w:w="900"/>
        <w:gridCol w:w="1350"/>
        <w:gridCol w:w="1080"/>
        <w:gridCol w:w="1260"/>
        <w:gridCol w:w="1080"/>
        <w:gridCol w:w="1575"/>
      </w:tblGrid>
      <w:tr w:rsidR="00610D67" w:rsidRPr="00DD3D84" w:rsidTr="00165C72">
        <w:trPr>
          <w:trHeight w:val="843"/>
        </w:trPr>
        <w:tc>
          <w:tcPr>
            <w:tcW w:w="1170"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LGA</w:t>
            </w:r>
          </w:p>
          <w:p w:rsidR="00610D67" w:rsidRPr="00234C32" w:rsidRDefault="00610D67" w:rsidP="00165C72">
            <w:pPr>
              <w:spacing w:after="0" w:line="240" w:lineRule="auto"/>
              <w:rPr>
                <w:rFonts w:ascii="Times New Roman" w:hAnsi="Times New Roman"/>
                <w:i/>
                <w:sz w:val="20"/>
                <w:szCs w:val="20"/>
              </w:rPr>
            </w:pPr>
          </w:p>
        </w:tc>
        <w:tc>
          <w:tcPr>
            <w:tcW w:w="1260"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Location</w:t>
            </w:r>
          </w:p>
        </w:tc>
        <w:tc>
          <w:tcPr>
            <w:tcW w:w="1350"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Coordinates</w:t>
            </w:r>
          </w:p>
        </w:tc>
        <w:tc>
          <w:tcPr>
            <w:tcW w:w="900"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Farm size (Ha)</w:t>
            </w:r>
          </w:p>
        </w:tc>
        <w:tc>
          <w:tcPr>
            <w:tcW w:w="1080"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color w:val="00B050"/>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Variety of tomato</w:t>
            </w:r>
          </w:p>
        </w:tc>
        <w:tc>
          <w:tcPr>
            <w:tcW w:w="1080" w:type="dxa"/>
            <w:tcBorders>
              <w:top w:val="single" w:sz="4" w:space="0" w:color="auto"/>
              <w:bottom w:val="single" w:sz="4" w:space="0" w:color="auto"/>
            </w:tcBorders>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Duration of cultivation</w:t>
            </w:r>
          </w:p>
        </w:tc>
        <w:tc>
          <w:tcPr>
            <w:tcW w:w="900"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cs="Times New Roman"/>
                <w:b/>
                <w:i/>
                <w:sz w:val="20"/>
                <w:szCs w:val="20"/>
                <w:vertAlign w:val="superscript"/>
              </w:rPr>
              <w:t>†</w:t>
            </w:r>
            <w:r w:rsidRPr="00234C32">
              <w:rPr>
                <w:rFonts w:ascii="Times New Roman" w:hAnsi="Times New Roman"/>
                <w:i/>
                <w:sz w:val="20"/>
                <w:szCs w:val="20"/>
              </w:rPr>
              <w:t>Source of seed</w:t>
            </w:r>
          </w:p>
        </w:tc>
        <w:tc>
          <w:tcPr>
            <w:tcW w:w="1350"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cs="Times New Roman"/>
                <w:b/>
                <w:i/>
                <w:sz w:val="20"/>
                <w:szCs w:val="20"/>
                <w:vertAlign w:val="superscript"/>
              </w:rPr>
              <w:t>‡</w:t>
            </w:r>
            <w:r w:rsidRPr="00234C32">
              <w:rPr>
                <w:rFonts w:ascii="Times New Roman" w:hAnsi="Times New Roman"/>
                <w:i/>
                <w:sz w:val="20"/>
                <w:szCs w:val="20"/>
              </w:rPr>
              <w:t>Symptoms observed</w:t>
            </w:r>
          </w:p>
        </w:tc>
        <w:tc>
          <w:tcPr>
            <w:tcW w:w="1080"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jc w:val="both"/>
              <w:rPr>
                <w:rFonts w:ascii="Times New Roman" w:hAnsi="Times New Roman"/>
                <w:i/>
                <w:sz w:val="20"/>
                <w:szCs w:val="20"/>
              </w:rPr>
            </w:pPr>
            <w:r w:rsidRPr="00234C32">
              <w:rPr>
                <w:rFonts w:ascii="Times New Roman" w:hAnsi="Times New Roman"/>
                <w:b/>
                <w:i/>
                <w:sz w:val="20"/>
                <w:szCs w:val="20"/>
                <w:vertAlign w:val="superscript"/>
              </w:rPr>
              <w:t>*</w:t>
            </w:r>
            <w:r w:rsidRPr="00234C32">
              <w:rPr>
                <w:rFonts w:ascii="Times New Roman" w:hAnsi="Times New Roman"/>
                <w:i/>
                <w:sz w:val="20"/>
                <w:szCs w:val="20"/>
              </w:rPr>
              <w:t>Sanitary condition</w:t>
            </w:r>
          </w:p>
        </w:tc>
        <w:tc>
          <w:tcPr>
            <w:tcW w:w="1260"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cs="Times New Roman"/>
                <w:b/>
                <w:i/>
                <w:sz w:val="20"/>
                <w:szCs w:val="20"/>
                <w:vertAlign w:val="superscript"/>
              </w:rPr>
              <w:t>ᶴ</w:t>
            </w:r>
            <w:r w:rsidRPr="00234C32">
              <w:rPr>
                <w:rFonts w:ascii="Times New Roman" w:hAnsi="Times New Roman"/>
                <w:i/>
                <w:sz w:val="20"/>
                <w:szCs w:val="20"/>
              </w:rPr>
              <w:t xml:space="preserve">Surrounding </w:t>
            </w: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Crops</w:t>
            </w:r>
          </w:p>
        </w:tc>
        <w:tc>
          <w:tcPr>
            <w:tcW w:w="1080" w:type="dxa"/>
            <w:tcBorders>
              <w:top w:val="single" w:sz="4" w:space="0" w:color="auto"/>
              <w:bottom w:val="single" w:sz="4" w:space="0" w:color="auto"/>
            </w:tcBorders>
            <w:shd w:val="clear" w:color="auto" w:fill="auto"/>
          </w:tcPr>
          <w:p w:rsidR="00610D67" w:rsidRPr="00234C32" w:rsidRDefault="00610D67" w:rsidP="00165C72">
            <w:pPr>
              <w:tabs>
                <w:tab w:val="left" w:pos="1782"/>
              </w:tabs>
              <w:spacing w:after="0" w:line="240" w:lineRule="auto"/>
              <w:ind w:right="-648"/>
              <w:rPr>
                <w:rFonts w:ascii="Times New Roman" w:hAnsi="Times New Roman"/>
                <w:i/>
                <w:sz w:val="20"/>
                <w:szCs w:val="20"/>
              </w:rPr>
            </w:pPr>
          </w:p>
          <w:p w:rsidR="00610D67" w:rsidRPr="00234C32" w:rsidRDefault="00610D67" w:rsidP="00165C72">
            <w:pPr>
              <w:tabs>
                <w:tab w:val="left" w:pos="1782"/>
              </w:tabs>
              <w:spacing w:after="0" w:line="240" w:lineRule="auto"/>
              <w:ind w:right="-648"/>
              <w:rPr>
                <w:rFonts w:ascii="Times New Roman" w:hAnsi="Times New Roman"/>
                <w:i/>
                <w:sz w:val="20"/>
                <w:szCs w:val="20"/>
              </w:rPr>
            </w:pPr>
            <w:r w:rsidRPr="00234C32">
              <w:rPr>
                <w:rFonts w:ascii="Times New Roman" w:hAnsi="Times New Roman" w:cs="Times New Roman"/>
                <w:b/>
                <w:i/>
                <w:sz w:val="20"/>
                <w:szCs w:val="20"/>
                <w:vertAlign w:val="superscript"/>
              </w:rPr>
              <w:t xml:space="preserve">ѱ </w:t>
            </w:r>
            <w:r w:rsidRPr="00234C32">
              <w:rPr>
                <w:rFonts w:ascii="Times New Roman" w:hAnsi="Times New Roman"/>
                <w:i/>
                <w:sz w:val="20"/>
                <w:szCs w:val="20"/>
              </w:rPr>
              <w:t xml:space="preserve">Crop </w:t>
            </w:r>
          </w:p>
          <w:p w:rsidR="00610D67" w:rsidRPr="00234C32" w:rsidRDefault="00610D67" w:rsidP="00165C72">
            <w:pPr>
              <w:tabs>
                <w:tab w:val="left" w:pos="1782"/>
              </w:tabs>
              <w:spacing w:after="0" w:line="240" w:lineRule="auto"/>
              <w:ind w:right="-648"/>
              <w:rPr>
                <w:rFonts w:ascii="Times New Roman" w:hAnsi="Times New Roman"/>
                <w:i/>
                <w:sz w:val="20"/>
                <w:szCs w:val="20"/>
              </w:rPr>
            </w:pPr>
            <w:r w:rsidRPr="00234C32">
              <w:rPr>
                <w:rFonts w:ascii="Times New Roman" w:hAnsi="Times New Roman"/>
                <w:i/>
                <w:sz w:val="20"/>
                <w:szCs w:val="20"/>
              </w:rPr>
              <w:t>growth</w:t>
            </w:r>
          </w:p>
          <w:p w:rsidR="00610D67" w:rsidRPr="00234C32" w:rsidRDefault="00610D67" w:rsidP="00165C72">
            <w:pPr>
              <w:tabs>
                <w:tab w:val="left" w:pos="1782"/>
              </w:tabs>
              <w:spacing w:after="0" w:line="240" w:lineRule="auto"/>
              <w:ind w:right="-648"/>
              <w:rPr>
                <w:rFonts w:ascii="Times New Roman" w:hAnsi="Times New Roman"/>
                <w:i/>
                <w:sz w:val="20"/>
                <w:szCs w:val="20"/>
              </w:rPr>
            </w:pPr>
            <w:r w:rsidRPr="00234C32">
              <w:rPr>
                <w:rFonts w:ascii="Times New Roman" w:hAnsi="Times New Roman"/>
                <w:i/>
                <w:sz w:val="20"/>
                <w:szCs w:val="20"/>
              </w:rPr>
              <w:t>Stage</w:t>
            </w:r>
          </w:p>
        </w:tc>
        <w:tc>
          <w:tcPr>
            <w:tcW w:w="1575"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vertAlign w:val="superscript"/>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cs="Times New Roman"/>
                <w:b/>
                <w:i/>
                <w:sz w:val="20"/>
                <w:szCs w:val="20"/>
                <w:vertAlign w:val="superscript"/>
              </w:rPr>
              <w:t>҂</w:t>
            </w:r>
            <w:r w:rsidRPr="00234C32">
              <w:rPr>
                <w:rFonts w:ascii="Times New Roman" w:hAnsi="Times New Roman"/>
                <w:b/>
                <w:i/>
                <w:sz w:val="20"/>
                <w:szCs w:val="20"/>
              </w:rPr>
              <w:t xml:space="preserve"> </w:t>
            </w:r>
            <w:r w:rsidRPr="00234C32">
              <w:rPr>
                <w:rFonts w:ascii="Times New Roman" w:hAnsi="Times New Roman"/>
                <w:i/>
                <w:sz w:val="20"/>
                <w:szCs w:val="20"/>
              </w:rPr>
              <w:t xml:space="preserve">Cropping </w:t>
            </w: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 xml:space="preserve">   Pattern</w:t>
            </w:r>
          </w:p>
        </w:tc>
      </w:tr>
      <w:tr w:rsidR="00610D67" w:rsidRPr="00DD3D84" w:rsidTr="00165C72">
        <w:trPr>
          <w:trHeight w:val="394"/>
        </w:trPr>
        <w:tc>
          <w:tcPr>
            <w:tcW w:w="1170" w:type="dxa"/>
            <w:tcBorders>
              <w:top w:val="single" w:sz="4" w:space="0" w:color="auto"/>
            </w:tcBorders>
            <w:shd w:val="clear" w:color="auto" w:fill="auto"/>
          </w:tcPr>
          <w:p w:rsidR="00610D67" w:rsidRPr="00535F8D" w:rsidRDefault="00610D67" w:rsidP="00165C72">
            <w:pPr>
              <w:spacing w:line="240" w:lineRule="auto"/>
              <w:rPr>
                <w:rFonts w:ascii="Times New Roman" w:hAnsi="Times New Roman"/>
                <w:sz w:val="20"/>
                <w:szCs w:val="20"/>
              </w:rPr>
            </w:pPr>
          </w:p>
          <w:p w:rsidR="00610D67" w:rsidRPr="00535F8D" w:rsidRDefault="00610D67" w:rsidP="00165C72">
            <w:pPr>
              <w:spacing w:line="240" w:lineRule="auto"/>
              <w:rPr>
                <w:rFonts w:ascii="Times New Roman" w:hAnsi="Times New Roman"/>
                <w:sz w:val="20"/>
                <w:szCs w:val="20"/>
              </w:rPr>
            </w:pPr>
            <w:r w:rsidRPr="00535F8D">
              <w:rPr>
                <w:rFonts w:ascii="Times New Roman" w:hAnsi="Times New Roman"/>
                <w:sz w:val="20"/>
                <w:szCs w:val="20"/>
              </w:rPr>
              <w:t>Hadejia</w:t>
            </w:r>
          </w:p>
        </w:tc>
        <w:tc>
          <w:tcPr>
            <w:tcW w:w="1260" w:type="dxa"/>
            <w:tcBorders>
              <w:top w:val="single" w:sz="4" w:space="0" w:color="auto"/>
            </w:tcBorders>
            <w:shd w:val="clear" w:color="auto" w:fill="auto"/>
          </w:tcPr>
          <w:p w:rsidR="00610D67" w:rsidRPr="00535F8D" w:rsidRDefault="00610D67" w:rsidP="00165C72">
            <w:pPr>
              <w:spacing w:line="240" w:lineRule="auto"/>
              <w:jc w:val="both"/>
              <w:rPr>
                <w:rFonts w:ascii="Times New Roman" w:hAnsi="Times New Roman"/>
                <w:sz w:val="20"/>
                <w:szCs w:val="20"/>
              </w:rPr>
            </w:pPr>
          </w:p>
          <w:p w:rsidR="00610D67" w:rsidRPr="00535F8D" w:rsidRDefault="00610D67" w:rsidP="00165C72">
            <w:pPr>
              <w:spacing w:line="240" w:lineRule="auto"/>
              <w:jc w:val="both"/>
              <w:rPr>
                <w:rFonts w:ascii="Times New Roman" w:hAnsi="Times New Roman"/>
                <w:sz w:val="20"/>
                <w:szCs w:val="20"/>
              </w:rPr>
            </w:pPr>
            <w:r w:rsidRPr="00535F8D">
              <w:rPr>
                <w:rFonts w:ascii="Times New Roman" w:hAnsi="Times New Roman"/>
                <w:sz w:val="20"/>
                <w:szCs w:val="20"/>
              </w:rPr>
              <w:t>Mai Alkama</w:t>
            </w:r>
          </w:p>
        </w:tc>
        <w:tc>
          <w:tcPr>
            <w:tcW w:w="1350" w:type="dxa"/>
            <w:tcBorders>
              <w:top w:val="single" w:sz="4" w:space="0" w:color="auto"/>
            </w:tcBorders>
            <w:shd w:val="clear" w:color="auto" w:fill="auto"/>
          </w:tcPr>
          <w:p w:rsidR="00610D67" w:rsidRPr="00535F8D" w:rsidRDefault="00610D67" w:rsidP="00165C72">
            <w:pPr>
              <w:spacing w:line="240" w:lineRule="auto"/>
              <w:jc w:val="both"/>
              <w:rPr>
                <w:rFonts w:ascii="Times New Roman" w:hAnsi="Times New Roman"/>
                <w:sz w:val="20"/>
                <w:szCs w:val="20"/>
              </w:rPr>
            </w:pPr>
          </w:p>
          <w:p w:rsidR="00610D67" w:rsidRPr="00535F8D" w:rsidRDefault="00610D67" w:rsidP="00165C72">
            <w:pPr>
              <w:spacing w:line="240" w:lineRule="auto"/>
              <w:jc w:val="both"/>
              <w:rPr>
                <w:rFonts w:ascii="Times New Roman" w:hAnsi="Times New Roman"/>
                <w:sz w:val="20"/>
                <w:szCs w:val="20"/>
              </w:rPr>
            </w:pPr>
            <w:r w:rsidRPr="00535F8D">
              <w:rPr>
                <w:rFonts w:ascii="Times New Roman" w:hAnsi="Times New Roman"/>
                <w:sz w:val="20"/>
                <w:szCs w:val="20"/>
              </w:rPr>
              <w:t>N12</w:t>
            </w:r>
            <w:r w:rsidRPr="00535F8D">
              <w:rPr>
                <w:rFonts w:ascii="Times New Roman" w:hAnsi="Times New Roman"/>
                <w:sz w:val="20"/>
                <w:szCs w:val="20"/>
                <w:vertAlign w:val="superscript"/>
              </w:rPr>
              <w:t>0</w:t>
            </w:r>
            <w:r w:rsidRPr="00535F8D">
              <w:rPr>
                <w:rFonts w:ascii="Times New Roman" w:hAnsi="Times New Roman"/>
                <w:sz w:val="20"/>
                <w:szCs w:val="20"/>
              </w:rPr>
              <w:t>26.120, E 10</w:t>
            </w:r>
            <w:r w:rsidRPr="00535F8D">
              <w:rPr>
                <w:rFonts w:ascii="Times New Roman" w:hAnsi="Times New Roman"/>
                <w:sz w:val="20"/>
                <w:szCs w:val="20"/>
                <w:vertAlign w:val="superscript"/>
              </w:rPr>
              <w:t>0</w:t>
            </w:r>
            <w:r w:rsidRPr="00535F8D">
              <w:rPr>
                <w:rFonts w:ascii="Times New Roman" w:hAnsi="Times New Roman"/>
                <w:sz w:val="20"/>
                <w:szCs w:val="20"/>
              </w:rPr>
              <w:t xml:space="preserve">35. 200 </w:t>
            </w:r>
          </w:p>
        </w:tc>
        <w:tc>
          <w:tcPr>
            <w:tcW w:w="900" w:type="dxa"/>
            <w:tcBorders>
              <w:top w:val="single" w:sz="4" w:space="0" w:color="auto"/>
            </w:tcBorders>
            <w:shd w:val="clear" w:color="auto" w:fill="auto"/>
          </w:tcPr>
          <w:p w:rsidR="00610D67" w:rsidRPr="00C3318D" w:rsidRDefault="00610D67" w:rsidP="00165C72">
            <w:pPr>
              <w:spacing w:line="240" w:lineRule="auto"/>
              <w:jc w:val="both"/>
              <w:rPr>
                <w:rFonts w:ascii="Times New Roman" w:hAnsi="Times New Roman"/>
                <w:sz w:val="20"/>
                <w:szCs w:val="20"/>
              </w:rPr>
            </w:pPr>
          </w:p>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1.1024</w:t>
            </w:r>
          </w:p>
        </w:tc>
        <w:tc>
          <w:tcPr>
            <w:tcW w:w="1080" w:type="dxa"/>
            <w:tcBorders>
              <w:top w:val="single" w:sz="4" w:space="0" w:color="auto"/>
            </w:tcBorders>
            <w:shd w:val="clear" w:color="auto" w:fill="auto"/>
          </w:tcPr>
          <w:p w:rsidR="00610D67" w:rsidRPr="00C3318D" w:rsidRDefault="00610D67" w:rsidP="00165C72">
            <w:pPr>
              <w:spacing w:line="240" w:lineRule="auto"/>
              <w:jc w:val="both"/>
              <w:rPr>
                <w:rFonts w:ascii="Times New Roman" w:hAnsi="Times New Roman"/>
                <w:sz w:val="20"/>
                <w:szCs w:val="20"/>
              </w:rPr>
            </w:pPr>
          </w:p>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Tandino</w:t>
            </w:r>
          </w:p>
        </w:tc>
        <w:tc>
          <w:tcPr>
            <w:tcW w:w="1080" w:type="dxa"/>
            <w:tcBorders>
              <w:top w:val="single" w:sz="4" w:space="0" w:color="auto"/>
            </w:tcBorders>
          </w:tcPr>
          <w:p w:rsidR="00610D67" w:rsidRPr="00C3318D" w:rsidRDefault="00610D67" w:rsidP="00165C72">
            <w:pPr>
              <w:spacing w:line="240" w:lineRule="auto"/>
              <w:jc w:val="both"/>
              <w:rPr>
                <w:rFonts w:ascii="Times New Roman" w:hAnsi="Times New Roman"/>
                <w:sz w:val="20"/>
                <w:szCs w:val="20"/>
              </w:rPr>
            </w:pPr>
          </w:p>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25 years</w:t>
            </w:r>
          </w:p>
        </w:tc>
        <w:tc>
          <w:tcPr>
            <w:tcW w:w="900" w:type="dxa"/>
            <w:tcBorders>
              <w:top w:val="single" w:sz="4" w:space="0" w:color="auto"/>
            </w:tcBorders>
            <w:shd w:val="clear" w:color="auto" w:fill="auto"/>
          </w:tcPr>
          <w:p w:rsidR="00610D67" w:rsidRPr="00C3318D" w:rsidRDefault="00610D67" w:rsidP="00165C72">
            <w:pPr>
              <w:spacing w:line="240" w:lineRule="auto"/>
              <w:jc w:val="center"/>
              <w:rPr>
                <w:rFonts w:ascii="Times New Roman" w:hAnsi="Times New Roman"/>
                <w:sz w:val="20"/>
                <w:szCs w:val="20"/>
              </w:rPr>
            </w:pPr>
          </w:p>
          <w:p w:rsidR="00610D67" w:rsidRPr="00C3318D" w:rsidRDefault="00610D67" w:rsidP="00165C72">
            <w:pPr>
              <w:spacing w:line="240" w:lineRule="auto"/>
              <w:jc w:val="center"/>
              <w:rPr>
                <w:rFonts w:ascii="Times New Roman" w:hAnsi="Times New Roman"/>
                <w:sz w:val="20"/>
                <w:szCs w:val="20"/>
              </w:rPr>
            </w:pPr>
            <w:r w:rsidRPr="00C3318D">
              <w:rPr>
                <w:rFonts w:ascii="Times New Roman" w:hAnsi="Times New Roman"/>
                <w:sz w:val="20"/>
                <w:szCs w:val="20"/>
              </w:rPr>
              <w:t>PS</w:t>
            </w:r>
          </w:p>
        </w:tc>
        <w:tc>
          <w:tcPr>
            <w:tcW w:w="1350" w:type="dxa"/>
            <w:tcBorders>
              <w:top w:val="single" w:sz="4" w:space="0" w:color="auto"/>
            </w:tcBorders>
            <w:shd w:val="clear" w:color="auto" w:fill="auto"/>
          </w:tcPr>
          <w:p w:rsidR="00610D67" w:rsidRPr="00C3318D" w:rsidRDefault="00610D67" w:rsidP="00165C72">
            <w:pPr>
              <w:spacing w:line="240" w:lineRule="auto"/>
              <w:jc w:val="both"/>
              <w:rPr>
                <w:rFonts w:ascii="Times New Roman" w:hAnsi="Times New Roman"/>
                <w:sz w:val="20"/>
                <w:szCs w:val="20"/>
              </w:rPr>
            </w:pPr>
          </w:p>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C, N, LC, S,</w:t>
            </w:r>
          </w:p>
        </w:tc>
        <w:tc>
          <w:tcPr>
            <w:tcW w:w="1080" w:type="dxa"/>
            <w:tcBorders>
              <w:top w:val="single" w:sz="4" w:space="0" w:color="auto"/>
            </w:tcBorders>
            <w:shd w:val="clear" w:color="auto" w:fill="auto"/>
          </w:tcPr>
          <w:p w:rsidR="00610D67" w:rsidRPr="00DD3D84" w:rsidRDefault="00610D67" w:rsidP="00165C72">
            <w:pPr>
              <w:spacing w:line="240" w:lineRule="auto"/>
              <w:jc w:val="center"/>
              <w:rPr>
                <w:rFonts w:ascii="Times New Roman" w:hAnsi="Times New Roman"/>
                <w:sz w:val="20"/>
                <w:szCs w:val="20"/>
              </w:rPr>
            </w:pPr>
          </w:p>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w:t>
            </w:r>
          </w:p>
        </w:tc>
        <w:tc>
          <w:tcPr>
            <w:tcW w:w="1260" w:type="dxa"/>
            <w:tcBorders>
              <w:top w:val="single" w:sz="4" w:space="0" w:color="auto"/>
            </w:tcBorders>
            <w:shd w:val="clear" w:color="auto" w:fill="auto"/>
          </w:tcPr>
          <w:p w:rsidR="00610D67" w:rsidRPr="00DD3D84" w:rsidRDefault="00610D67" w:rsidP="00165C72">
            <w:pPr>
              <w:spacing w:line="240" w:lineRule="auto"/>
              <w:jc w:val="both"/>
              <w:rPr>
                <w:rFonts w:ascii="Times New Roman" w:hAnsi="Times New Roman"/>
                <w:sz w:val="20"/>
                <w:szCs w:val="20"/>
              </w:rPr>
            </w:pPr>
          </w:p>
          <w:p w:rsidR="00610D67" w:rsidRPr="00DD3D84" w:rsidRDefault="00610D67" w:rsidP="00165C72">
            <w:pPr>
              <w:spacing w:line="240" w:lineRule="auto"/>
              <w:jc w:val="both"/>
              <w:rPr>
                <w:rFonts w:ascii="Times New Roman" w:hAnsi="Times New Roman"/>
                <w:sz w:val="20"/>
                <w:szCs w:val="20"/>
              </w:rPr>
            </w:pPr>
            <w:r>
              <w:rPr>
                <w:rFonts w:ascii="Times New Roman" w:hAnsi="Times New Roman"/>
                <w:sz w:val="20"/>
                <w:szCs w:val="20"/>
              </w:rPr>
              <w:t>T, O</w:t>
            </w:r>
          </w:p>
        </w:tc>
        <w:tc>
          <w:tcPr>
            <w:tcW w:w="1080" w:type="dxa"/>
            <w:tcBorders>
              <w:top w:val="single" w:sz="4" w:space="0" w:color="auto"/>
            </w:tcBorders>
            <w:shd w:val="clear" w:color="auto" w:fill="auto"/>
          </w:tcPr>
          <w:p w:rsidR="00610D67" w:rsidRPr="00DD3D84" w:rsidRDefault="00610D67" w:rsidP="00165C72">
            <w:pPr>
              <w:tabs>
                <w:tab w:val="left" w:pos="1422"/>
              </w:tabs>
              <w:spacing w:line="240" w:lineRule="auto"/>
              <w:ind w:right="-108"/>
              <w:jc w:val="both"/>
              <w:rPr>
                <w:rFonts w:ascii="Times New Roman" w:hAnsi="Times New Roman"/>
                <w:sz w:val="20"/>
                <w:szCs w:val="20"/>
              </w:rPr>
            </w:pPr>
          </w:p>
          <w:p w:rsidR="00610D67" w:rsidRPr="00DD3D84" w:rsidRDefault="00610D67" w:rsidP="00165C72">
            <w:pPr>
              <w:tabs>
                <w:tab w:val="left" w:pos="1422"/>
              </w:tabs>
              <w:spacing w:line="240" w:lineRule="auto"/>
              <w:ind w:right="-108"/>
              <w:jc w:val="both"/>
              <w:rPr>
                <w:rFonts w:ascii="Times New Roman" w:hAnsi="Times New Roman"/>
                <w:sz w:val="20"/>
                <w:szCs w:val="20"/>
              </w:rPr>
            </w:pPr>
            <w:r w:rsidRPr="00DD3D84">
              <w:rPr>
                <w:rFonts w:ascii="Times New Roman" w:hAnsi="Times New Roman"/>
                <w:sz w:val="20"/>
                <w:szCs w:val="20"/>
              </w:rPr>
              <w:t>V</w:t>
            </w:r>
          </w:p>
        </w:tc>
        <w:tc>
          <w:tcPr>
            <w:tcW w:w="1575" w:type="dxa"/>
            <w:tcBorders>
              <w:top w:val="single" w:sz="4" w:space="0" w:color="auto"/>
            </w:tcBorders>
            <w:shd w:val="clear" w:color="auto" w:fill="auto"/>
          </w:tcPr>
          <w:p w:rsidR="00610D67" w:rsidRPr="00DD3D84" w:rsidRDefault="00610D67" w:rsidP="00165C72">
            <w:pPr>
              <w:spacing w:line="240" w:lineRule="auto"/>
              <w:jc w:val="both"/>
              <w:rPr>
                <w:rFonts w:ascii="Times New Roman" w:hAnsi="Times New Roman"/>
                <w:sz w:val="20"/>
                <w:szCs w:val="20"/>
              </w:rPr>
            </w:pPr>
          </w:p>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 xml:space="preserve">MC with </w:t>
            </w:r>
            <w:r>
              <w:rPr>
                <w:rFonts w:ascii="Times New Roman" w:hAnsi="Times New Roman"/>
                <w:sz w:val="20"/>
                <w:szCs w:val="20"/>
              </w:rPr>
              <w:t>P</w:t>
            </w:r>
          </w:p>
        </w:tc>
      </w:tr>
      <w:tr w:rsidR="00610D67" w:rsidRPr="00DD3D84" w:rsidTr="00165C72">
        <w:trPr>
          <w:trHeight w:val="411"/>
        </w:trPr>
        <w:tc>
          <w:tcPr>
            <w:tcW w:w="1170" w:type="dxa"/>
            <w:shd w:val="clear" w:color="auto" w:fill="auto"/>
          </w:tcPr>
          <w:p w:rsidR="00610D67" w:rsidRPr="00535F8D" w:rsidRDefault="00610D67" w:rsidP="00165C72">
            <w:pPr>
              <w:spacing w:line="240" w:lineRule="auto"/>
              <w:rPr>
                <w:rFonts w:ascii="Times New Roman" w:hAnsi="Times New Roman"/>
                <w:sz w:val="20"/>
                <w:szCs w:val="20"/>
              </w:rPr>
            </w:pPr>
          </w:p>
        </w:tc>
        <w:tc>
          <w:tcPr>
            <w:tcW w:w="1260" w:type="dxa"/>
            <w:shd w:val="clear" w:color="auto" w:fill="auto"/>
          </w:tcPr>
          <w:p w:rsidR="00610D67" w:rsidRPr="00535F8D" w:rsidRDefault="00610D67" w:rsidP="00165C72">
            <w:pPr>
              <w:spacing w:line="240" w:lineRule="auto"/>
              <w:jc w:val="both"/>
              <w:rPr>
                <w:rFonts w:ascii="Times New Roman" w:hAnsi="Times New Roman"/>
                <w:sz w:val="20"/>
                <w:szCs w:val="20"/>
              </w:rPr>
            </w:pPr>
            <w:r w:rsidRPr="00535F8D">
              <w:rPr>
                <w:rFonts w:ascii="Times New Roman" w:hAnsi="Times New Roman"/>
                <w:sz w:val="20"/>
                <w:szCs w:val="20"/>
              </w:rPr>
              <w:t>Hadejia</w:t>
            </w:r>
          </w:p>
        </w:tc>
        <w:tc>
          <w:tcPr>
            <w:tcW w:w="1350" w:type="dxa"/>
            <w:shd w:val="clear" w:color="auto" w:fill="auto"/>
          </w:tcPr>
          <w:p w:rsidR="00610D67" w:rsidRPr="00535F8D" w:rsidRDefault="00610D67" w:rsidP="00165C72">
            <w:pPr>
              <w:spacing w:line="240" w:lineRule="auto"/>
              <w:jc w:val="both"/>
              <w:rPr>
                <w:rFonts w:ascii="Times New Roman" w:hAnsi="Times New Roman"/>
                <w:sz w:val="20"/>
                <w:szCs w:val="20"/>
              </w:rPr>
            </w:pPr>
            <w:r w:rsidRPr="00535F8D">
              <w:rPr>
                <w:rFonts w:ascii="Times New Roman" w:hAnsi="Times New Roman"/>
                <w:sz w:val="20"/>
                <w:szCs w:val="20"/>
              </w:rPr>
              <w:t>N12</w:t>
            </w:r>
            <w:r w:rsidRPr="00535F8D">
              <w:rPr>
                <w:rFonts w:ascii="Times New Roman" w:hAnsi="Times New Roman"/>
                <w:sz w:val="20"/>
                <w:szCs w:val="20"/>
                <w:vertAlign w:val="superscript"/>
              </w:rPr>
              <w:t>0</w:t>
            </w:r>
            <w:r w:rsidRPr="00535F8D">
              <w:rPr>
                <w:rFonts w:ascii="Times New Roman" w:hAnsi="Times New Roman"/>
                <w:sz w:val="20"/>
                <w:szCs w:val="20"/>
              </w:rPr>
              <w:t>26.379, E 10</w:t>
            </w:r>
            <w:r w:rsidRPr="00535F8D">
              <w:rPr>
                <w:rFonts w:ascii="Times New Roman" w:hAnsi="Times New Roman"/>
                <w:sz w:val="20"/>
                <w:szCs w:val="20"/>
                <w:vertAlign w:val="superscript"/>
              </w:rPr>
              <w:t>0</w:t>
            </w:r>
            <w:r w:rsidRPr="00535F8D">
              <w:rPr>
                <w:rFonts w:ascii="Times New Roman" w:hAnsi="Times New Roman"/>
                <w:sz w:val="20"/>
                <w:szCs w:val="20"/>
              </w:rPr>
              <w:t>01. 173</w:t>
            </w:r>
          </w:p>
        </w:tc>
        <w:tc>
          <w:tcPr>
            <w:tcW w:w="90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0.620</w:t>
            </w:r>
          </w:p>
        </w:tc>
        <w:tc>
          <w:tcPr>
            <w:tcW w:w="108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UTC</w:t>
            </w:r>
          </w:p>
        </w:tc>
        <w:tc>
          <w:tcPr>
            <w:tcW w:w="1080" w:type="dxa"/>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6 years</w:t>
            </w:r>
          </w:p>
        </w:tc>
        <w:tc>
          <w:tcPr>
            <w:tcW w:w="900" w:type="dxa"/>
            <w:shd w:val="clear" w:color="auto" w:fill="auto"/>
          </w:tcPr>
          <w:p w:rsidR="00610D67" w:rsidRPr="00C3318D" w:rsidRDefault="00610D67" w:rsidP="00165C72">
            <w:pPr>
              <w:spacing w:line="240" w:lineRule="auto"/>
              <w:jc w:val="center"/>
              <w:rPr>
                <w:rFonts w:ascii="Times New Roman" w:hAnsi="Times New Roman"/>
                <w:sz w:val="20"/>
                <w:szCs w:val="20"/>
              </w:rPr>
            </w:pPr>
            <w:r w:rsidRPr="00C3318D">
              <w:rPr>
                <w:rFonts w:ascii="Times New Roman" w:hAnsi="Times New Roman"/>
                <w:sz w:val="20"/>
                <w:szCs w:val="20"/>
              </w:rPr>
              <w:t>PS</w:t>
            </w:r>
          </w:p>
        </w:tc>
        <w:tc>
          <w:tcPr>
            <w:tcW w:w="135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 xml:space="preserve"> LC, M, N, Mo</w:t>
            </w:r>
          </w:p>
        </w:tc>
        <w:tc>
          <w:tcPr>
            <w:tcW w:w="1080"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w:t>
            </w:r>
          </w:p>
        </w:tc>
        <w:tc>
          <w:tcPr>
            <w:tcW w:w="1260" w:type="dxa"/>
            <w:shd w:val="clear" w:color="auto" w:fill="auto"/>
          </w:tcPr>
          <w:p w:rsidR="00610D67" w:rsidRPr="00DD3D84" w:rsidRDefault="00610D67" w:rsidP="00165C72">
            <w:pPr>
              <w:spacing w:line="240" w:lineRule="auto"/>
              <w:jc w:val="both"/>
              <w:rPr>
                <w:rFonts w:ascii="Times New Roman" w:hAnsi="Times New Roman"/>
                <w:sz w:val="20"/>
                <w:szCs w:val="20"/>
              </w:rPr>
            </w:pPr>
            <w:r>
              <w:rPr>
                <w:rFonts w:ascii="Times New Roman" w:hAnsi="Times New Roman"/>
                <w:sz w:val="20"/>
                <w:szCs w:val="20"/>
              </w:rPr>
              <w:t xml:space="preserve">P, </w:t>
            </w:r>
            <w:r w:rsidRPr="00DD3D84">
              <w:rPr>
                <w:rFonts w:ascii="Times New Roman" w:hAnsi="Times New Roman"/>
                <w:sz w:val="20"/>
                <w:szCs w:val="20"/>
              </w:rPr>
              <w:t>T</w:t>
            </w:r>
          </w:p>
        </w:tc>
        <w:tc>
          <w:tcPr>
            <w:tcW w:w="1080" w:type="dxa"/>
            <w:shd w:val="clear" w:color="auto" w:fill="auto"/>
          </w:tcPr>
          <w:p w:rsidR="00610D67" w:rsidRPr="00DD3D84" w:rsidRDefault="00610D67" w:rsidP="00165C72">
            <w:pPr>
              <w:tabs>
                <w:tab w:val="left" w:pos="1422"/>
              </w:tabs>
              <w:spacing w:line="240" w:lineRule="auto"/>
              <w:ind w:right="-108"/>
              <w:jc w:val="both"/>
              <w:rPr>
                <w:rFonts w:ascii="Times New Roman" w:hAnsi="Times New Roman"/>
                <w:sz w:val="20"/>
                <w:szCs w:val="20"/>
              </w:rPr>
            </w:pPr>
            <w:r w:rsidRPr="00DD3D84">
              <w:rPr>
                <w:rFonts w:ascii="Times New Roman" w:hAnsi="Times New Roman"/>
                <w:sz w:val="20"/>
                <w:szCs w:val="20"/>
              </w:rPr>
              <w:t>V</w:t>
            </w:r>
          </w:p>
        </w:tc>
        <w:tc>
          <w:tcPr>
            <w:tcW w:w="1575"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SC: rotate</w:t>
            </w:r>
            <w:r>
              <w:rPr>
                <w:rFonts w:ascii="Times New Roman" w:hAnsi="Times New Roman"/>
                <w:sz w:val="20"/>
                <w:szCs w:val="20"/>
              </w:rPr>
              <w:t>d</w:t>
            </w:r>
            <w:r w:rsidRPr="00DD3D84">
              <w:rPr>
                <w:rFonts w:ascii="Times New Roman" w:hAnsi="Times New Roman"/>
                <w:sz w:val="20"/>
                <w:szCs w:val="20"/>
              </w:rPr>
              <w:t xml:space="preserve"> with </w:t>
            </w:r>
            <w:r>
              <w:rPr>
                <w:rFonts w:ascii="Times New Roman" w:hAnsi="Times New Roman"/>
                <w:sz w:val="20"/>
                <w:szCs w:val="20"/>
              </w:rPr>
              <w:t xml:space="preserve">P </w:t>
            </w:r>
            <w:r w:rsidRPr="00DD3D84">
              <w:rPr>
                <w:rFonts w:ascii="Times New Roman" w:hAnsi="Times New Roman"/>
                <w:sz w:val="20"/>
                <w:szCs w:val="20"/>
              </w:rPr>
              <w:t xml:space="preserve">and </w:t>
            </w:r>
            <w:r>
              <w:rPr>
                <w:rFonts w:ascii="Times New Roman" w:hAnsi="Times New Roman"/>
                <w:sz w:val="20"/>
                <w:szCs w:val="20"/>
              </w:rPr>
              <w:t>O</w:t>
            </w:r>
          </w:p>
        </w:tc>
      </w:tr>
      <w:tr w:rsidR="00610D67" w:rsidRPr="00DD3D84" w:rsidTr="00165C72">
        <w:trPr>
          <w:trHeight w:val="394"/>
        </w:trPr>
        <w:tc>
          <w:tcPr>
            <w:tcW w:w="1170" w:type="dxa"/>
            <w:shd w:val="clear" w:color="auto" w:fill="auto"/>
          </w:tcPr>
          <w:p w:rsidR="00610D67" w:rsidRPr="00535F8D" w:rsidRDefault="00610D67" w:rsidP="00165C72">
            <w:pPr>
              <w:spacing w:line="240" w:lineRule="auto"/>
              <w:rPr>
                <w:rFonts w:ascii="Times New Roman" w:hAnsi="Times New Roman"/>
                <w:sz w:val="20"/>
                <w:szCs w:val="20"/>
              </w:rPr>
            </w:pPr>
          </w:p>
        </w:tc>
        <w:tc>
          <w:tcPr>
            <w:tcW w:w="1260" w:type="dxa"/>
            <w:shd w:val="clear" w:color="auto" w:fill="auto"/>
          </w:tcPr>
          <w:p w:rsidR="00610D67" w:rsidRPr="00535F8D" w:rsidRDefault="00610D67" w:rsidP="00165C72">
            <w:pPr>
              <w:spacing w:line="240" w:lineRule="auto"/>
              <w:jc w:val="both"/>
              <w:rPr>
                <w:rFonts w:ascii="Times New Roman" w:hAnsi="Times New Roman"/>
                <w:sz w:val="20"/>
                <w:szCs w:val="20"/>
              </w:rPr>
            </w:pPr>
            <w:r w:rsidRPr="00535F8D">
              <w:rPr>
                <w:rFonts w:ascii="Times New Roman" w:hAnsi="Times New Roman"/>
                <w:sz w:val="20"/>
                <w:szCs w:val="20"/>
              </w:rPr>
              <w:t>Yayari</w:t>
            </w:r>
          </w:p>
        </w:tc>
        <w:tc>
          <w:tcPr>
            <w:tcW w:w="1350" w:type="dxa"/>
            <w:shd w:val="clear" w:color="auto" w:fill="auto"/>
          </w:tcPr>
          <w:p w:rsidR="00610D67" w:rsidRPr="00535F8D" w:rsidRDefault="00610D67" w:rsidP="00165C72">
            <w:pPr>
              <w:spacing w:line="240" w:lineRule="auto"/>
              <w:jc w:val="both"/>
              <w:rPr>
                <w:rFonts w:ascii="Times New Roman" w:hAnsi="Times New Roman"/>
                <w:sz w:val="20"/>
                <w:szCs w:val="20"/>
              </w:rPr>
            </w:pPr>
            <w:r w:rsidRPr="00535F8D">
              <w:rPr>
                <w:rFonts w:ascii="Times New Roman" w:hAnsi="Times New Roman"/>
                <w:sz w:val="20"/>
                <w:szCs w:val="20"/>
              </w:rPr>
              <w:t>N12</w:t>
            </w:r>
            <w:r w:rsidRPr="00535F8D">
              <w:rPr>
                <w:rFonts w:ascii="Times New Roman" w:hAnsi="Times New Roman"/>
                <w:sz w:val="20"/>
                <w:szCs w:val="20"/>
                <w:vertAlign w:val="superscript"/>
              </w:rPr>
              <w:t>0</w:t>
            </w:r>
            <w:r w:rsidRPr="00535F8D">
              <w:rPr>
                <w:rFonts w:ascii="Times New Roman" w:hAnsi="Times New Roman"/>
                <w:sz w:val="20"/>
                <w:szCs w:val="20"/>
              </w:rPr>
              <w:t>26.133, E10</w:t>
            </w:r>
            <w:r w:rsidRPr="00535F8D">
              <w:rPr>
                <w:rFonts w:ascii="Times New Roman" w:hAnsi="Times New Roman"/>
                <w:sz w:val="20"/>
                <w:szCs w:val="20"/>
                <w:vertAlign w:val="superscript"/>
              </w:rPr>
              <w:t>0</w:t>
            </w:r>
            <w:r w:rsidRPr="00535F8D">
              <w:rPr>
                <w:rFonts w:ascii="Times New Roman" w:hAnsi="Times New Roman"/>
                <w:sz w:val="20"/>
                <w:szCs w:val="20"/>
              </w:rPr>
              <w:t>02.387</w:t>
            </w:r>
          </w:p>
        </w:tc>
        <w:tc>
          <w:tcPr>
            <w:tcW w:w="90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3.510</w:t>
            </w:r>
          </w:p>
        </w:tc>
        <w:tc>
          <w:tcPr>
            <w:tcW w:w="108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UTC</w:t>
            </w:r>
          </w:p>
        </w:tc>
        <w:tc>
          <w:tcPr>
            <w:tcW w:w="1080" w:type="dxa"/>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30 years</w:t>
            </w:r>
          </w:p>
        </w:tc>
        <w:tc>
          <w:tcPr>
            <w:tcW w:w="900" w:type="dxa"/>
            <w:shd w:val="clear" w:color="auto" w:fill="auto"/>
          </w:tcPr>
          <w:p w:rsidR="00610D67" w:rsidRPr="00C3318D" w:rsidRDefault="00610D67" w:rsidP="00165C72">
            <w:pPr>
              <w:spacing w:line="240" w:lineRule="auto"/>
              <w:jc w:val="center"/>
              <w:rPr>
                <w:rFonts w:ascii="Times New Roman" w:hAnsi="Times New Roman"/>
                <w:sz w:val="20"/>
                <w:szCs w:val="20"/>
              </w:rPr>
            </w:pPr>
            <w:r w:rsidRPr="00C3318D">
              <w:rPr>
                <w:rFonts w:ascii="Times New Roman" w:hAnsi="Times New Roman"/>
                <w:sz w:val="20"/>
                <w:szCs w:val="20"/>
              </w:rPr>
              <w:t>PS</w:t>
            </w:r>
          </w:p>
        </w:tc>
        <w:tc>
          <w:tcPr>
            <w:tcW w:w="135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C, Mo, LC, M,</w:t>
            </w:r>
          </w:p>
        </w:tc>
        <w:tc>
          <w:tcPr>
            <w:tcW w:w="1080"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WD</w:t>
            </w:r>
          </w:p>
        </w:tc>
        <w:tc>
          <w:tcPr>
            <w:tcW w:w="1260"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P</w:t>
            </w:r>
            <w:r>
              <w:rPr>
                <w:rFonts w:ascii="Times New Roman" w:hAnsi="Times New Roman"/>
                <w:sz w:val="20"/>
                <w:szCs w:val="20"/>
              </w:rPr>
              <w:t xml:space="preserve">, </w:t>
            </w:r>
            <w:r w:rsidRPr="00DD3D84">
              <w:rPr>
                <w:rFonts w:ascii="Times New Roman" w:hAnsi="Times New Roman"/>
                <w:sz w:val="20"/>
                <w:szCs w:val="20"/>
              </w:rPr>
              <w:t>T</w:t>
            </w:r>
          </w:p>
        </w:tc>
        <w:tc>
          <w:tcPr>
            <w:tcW w:w="1080" w:type="dxa"/>
            <w:shd w:val="clear" w:color="auto" w:fill="auto"/>
          </w:tcPr>
          <w:p w:rsidR="00610D67" w:rsidRPr="00DD3D84" w:rsidRDefault="00610D67" w:rsidP="00165C72">
            <w:pPr>
              <w:tabs>
                <w:tab w:val="left" w:pos="1422"/>
              </w:tabs>
              <w:spacing w:line="240" w:lineRule="auto"/>
              <w:ind w:right="612"/>
              <w:jc w:val="both"/>
              <w:rPr>
                <w:rFonts w:ascii="Times New Roman" w:hAnsi="Times New Roman"/>
                <w:sz w:val="20"/>
                <w:szCs w:val="20"/>
              </w:rPr>
            </w:pPr>
            <w:r>
              <w:rPr>
                <w:rFonts w:ascii="Times New Roman" w:hAnsi="Times New Roman"/>
                <w:sz w:val="20"/>
                <w:szCs w:val="20"/>
              </w:rPr>
              <w:t>F</w:t>
            </w:r>
          </w:p>
        </w:tc>
        <w:tc>
          <w:tcPr>
            <w:tcW w:w="1575"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 xml:space="preserve">MC with </w:t>
            </w:r>
            <w:r>
              <w:rPr>
                <w:rFonts w:ascii="Times New Roman" w:hAnsi="Times New Roman"/>
                <w:sz w:val="20"/>
                <w:szCs w:val="20"/>
              </w:rPr>
              <w:t>OK and P</w:t>
            </w:r>
          </w:p>
        </w:tc>
      </w:tr>
      <w:tr w:rsidR="00610D67" w:rsidRPr="00DD3D84" w:rsidTr="00165C72">
        <w:trPr>
          <w:trHeight w:val="411"/>
        </w:trPr>
        <w:tc>
          <w:tcPr>
            <w:tcW w:w="1170" w:type="dxa"/>
            <w:shd w:val="clear" w:color="auto" w:fill="auto"/>
          </w:tcPr>
          <w:p w:rsidR="00610D67" w:rsidRPr="00535F8D" w:rsidRDefault="00610D67" w:rsidP="00165C72">
            <w:pPr>
              <w:spacing w:line="240" w:lineRule="auto"/>
              <w:rPr>
                <w:rFonts w:ascii="Times New Roman" w:hAnsi="Times New Roman"/>
                <w:sz w:val="20"/>
                <w:szCs w:val="20"/>
              </w:rPr>
            </w:pPr>
            <w:r w:rsidRPr="00535F8D">
              <w:rPr>
                <w:rFonts w:ascii="Times New Roman" w:hAnsi="Times New Roman"/>
                <w:sz w:val="20"/>
                <w:szCs w:val="20"/>
              </w:rPr>
              <w:t>Kazaure</w:t>
            </w:r>
          </w:p>
        </w:tc>
        <w:tc>
          <w:tcPr>
            <w:tcW w:w="1260" w:type="dxa"/>
            <w:shd w:val="clear" w:color="auto" w:fill="auto"/>
          </w:tcPr>
          <w:p w:rsidR="00610D67" w:rsidRPr="00535F8D" w:rsidRDefault="00610D67" w:rsidP="00165C72">
            <w:pPr>
              <w:spacing w:line="240" w:lineRule="auto"/>
              <w:jc w:val="both"/>
              <w:rPr>
                <w:rFonts w:ascii="Times New Roman" w:hAnsi="Times New Roman"/>
                <w:sz w:val="20"/>
                <w:szCs w:val="20"/>
              </w:rPr>
            </w:pPr>
            <w:r w:rsidRPr="00535F8D">
              <w:rPr>
                <w:rFonts w:ascii="Times New Roman" w:hAnsi="Times New Roman"/>
                <w:sz w:val="20"/>
                <w:szCs w:val="20"/>
              </w:rPr>
              <w:t>Dabaza</w:t>
            </w:r>
          </w:p>
        </w:tc>
        <w:tc>
          <w:tcPr>
            <w:tcW w:w="1350" w:type="dxa"/>
            <w:shd w:val="clear" w:color="auto" w:fill="auto"/>
          </w:tcPr>
          <w:p w:rsidR="00610D67" w:rsidRPr="00535F8D" w:rsidRDefault="00610D67" w:rsidP="00165C72">
            <w:pPr>
              <w:spacing w:line="240" w:lineRule="auto"/>
              <w:jc w:val="both"/>
              <w:rPr>
                <w:rFonts w:ascii="Times New Roman" w:hAnsi="Times New Roman"/>
                <w:sz w:val="20"/>
                <w:szCs w:val="20"/>
              </w:rPr>
            </w:pPr>
            <w:r w:rsidRPr="00535F8D">
              <w:rPr>
                <w:rFonts w:ascii="Times New Roman" w:hAnsi="Times New Roman"/>
                <w:sz w:val="20"/>
                <w:szCs w:val="20"/>
              </w:rPr>
              <w:t>N12</w:t>
            </w:r>
            <w:r w:rsidRPr="00535F8D">
              <w:rPr>
                <w:rFonts w:ascii="Times New Roman" w:hAnsi="Times New Roman"/>
                <w:sz w:val="20"/>
                <w:szCs w:val="20"/>
                <w:vertAlign w:val="superscript"/>
              </w:rPr>
              <w:t>0</w:t>
            </w:r>
            <w:r w:rsidRPr="00535F8D">
              <w:rPr>
                <w:rFonts w:ascii="Times New Roman" w:hAnsi="Times New Roman"/>
                <w:sz w:val="20"/>
                <w:szCs w:val="20"/>
              </w:rPr>
              <w:t>37.924, E008</w:t>
            </w:r>
            <w:r w:rsidRPr="00535F8D">
              <w:rPr>
                <w:rFonts w:ascii="Times New Roman" w:hAnsi="Times New Roman"/>
                <w:sz w:val="20"/>
                <w:szCs w:val="20"/>
                <w:vertAlign w:val="superscript"/>
              </w:rPr>
              <w:t>0</w:t>
            </w:r>
            <w:r w:rsidRPr="00535F8D">
              <w:rPr>
                <w:rFonts w:ascii="Times New Roman" w:hAnsi="Times New Roman"/>
                <w:sz w:val="20"/>
                <w:szCs w:val="20"/>
              </w:rPr>
              <w:t>33.248</w:t>
            </w:r>
          </w:p>
        </w:tc>
        <w:tc>
          <w:tcPr>
            <w:tcW w:w="90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1.376</w:t>
            </w:r>
          </w:p>
        </w:tc>
        <w:tc>
          <w:tcPr>
            <w:tcW w:w="108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UTC</w:t>
            </w:r>
          </w:p>
        </w:tc>
        <w:tc>
          <w:tcPr>
            <w:tcW w:w="1080" w:type="dxa"/>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8 years</w:t>
            </w:r>
          </w:p>
        </w:tc>
        <w:tc>
          <w:tcPr>
            <w:tcW w:w="900" w:type="dxa"/>
            <w:shd w:val="clear" w:color="auto" w:fill="auto"/>
          </w:tcPr>
          <w:p w:rsidR="00610D67" w:rsidRPr="00C3318D" w:rsidRDefault="00610D67" w:rsidP="00165C72">
            <w:pPr>
              <w:spacing w:line="240" w:lineRule="auto"/>
              <w:jc w:val="center"/>
              <w:rPr>
                <w:rFonts w:ascii="Times New Roman" w:hAnsi="Times New Roman"/>
                <w:sz w:val="20"/>
                <w:szCs w:val="20"/>
              </w:rPr>
            </w:pPr>
            <w:r w:rsidRPr="00C3318D">
              <w:rPr>
                <w:rFonts w:ascii="Times New Roman" w:hAnsi="Times New Roman"/>
                <w:sz w:val="20"/>
                <w:szCs w:val="20"/>
              </w:rPr>
              <w:t>SC</w:t>
            </w:r>
          </w:p>
        </w:tc>
        <w:tc>
          <w:tcPr>
            <w:tcW w:w="135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 xml:space="preserve">S, C, Mo, N, M, </w:t>
            </w:r>
          </w:p>
        </w:tc>
        <w:tc>
          <w:tcPr>
            <w:tcW w:w="1080"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w:t>
            </w:r>
          </w:p>
        </w:tc>
        <w:tc>
          <w:tcPr>
            <w:tcW w:w="1260" w:type="dxa"/>
            <w:shd w:val="clear" w:color="auto" w:fill="auto"/>
          </w:tcPr>
          <w:p w:rsidR="00610D67" w:rsidRPr="00DD3D84" w:rsidRDefault="00610D67" w:rsidP="00165C72">
            <w:pPr>
              <w:spacing w:line="240" w:lineRule="auto"/>
              <w:jc w:val="both"/>
              <w:rPr>
                <w:rFonts w:ascii="Times New Roman" w:hAnsi="Times New Roman"/>
                <w:sz w:val="20"/>
                <w:szCs w:val="20"/>
              </w:rPr>
            </w:pPr>
            <w:r>
              <w:rPr>
                <w:rFonts w:ascii="Times New Roman" w:hAnsi="Times New Roman"/>
                <w:sz w:val="20"/>
                <w:szCs w:val="20"/>
              </w:rPr>
              <w:t>T,</w:t>
            </w:r>
            <w:r w:rsidRPr="00DD3D84">
              <w:rPr>
                <w:rFonts w:ascii="Times New Roman" w:hAnsi="Times New Roman"/>
                <w:sz w:val="20"/>
                <w:szCs w:val="20"/>
              </w:rPr>
              <w:t xml:space="preserve"> C</w:t>
            </w:r>
            <w:r>
              <w:rPr>
                <w:rFonts w:ascii="Times New Roman" w:hAnsi="Times New Roman"/>
                <w:sz w:val="20"/>
                <w:szCs w:val="20"/>
              </w:rPr>
              <w:t xml:space="preserve">, </w:t>
            </w:r>
            <w:r w:rsidRPr="00DD3D84">
              <w:rPr>
                <w:rFonts w:ascii="Times New Roman" w:hAnsi="Times New Roman"/>
                <w:sz w:val="20"/>
                <w:szCs w:val="20"/>
              </w:rPr>
              <w:t xml:space="preserve">P </w:t>
            </w:r>
          </w:p>
        </w:tc>
        <w:tc>
          <w:tcPr>
            <w:tcW w:w="1080" w:type="dxa"/>
            <w:shd w:val="clear" w:color="auto" w:fill="auto"/>
          </w:tcPr>
          <w:p w:rsidR="00610D67" w:rsidRPr="00DD3D84" w:rsidRDefault="00610D67" w:rsidP="00165C72">
            <w:pPr>
              <w:tabs>
                <w:tab w:val="left" w:pos="1314"/>
                <w:tab w:val="left" w:pos="1422"/>
                <w:tab w:val="left" w:pos="1512"/>
              </w:tabs>
              <w:spacing w:line="240" w:lineRule="auto"/>
              <w:ind w:right="342"/>
              <w:jc w:val="both"/>
              <w:rPr>
                <w:rFonts w:ascii="Times New Roman" w:hAnsi="Times New Roman"/>
                <w:sz w:val="20"/>
                <w:szCs w:val="20"/>
              </w:rPr>
            </w:pPr>
            <w:r w:rsidRPr="00DD3D84">
              <w:rPr>
                <w:rFonts w:ascii="Times New Roman" w:hAnsi="Times New Roman"/>
                <w:sz w:val="20"/>
                <w:szCs w:val="20"/>
              </w:rPr>
              <w:t xml:space="preserve">F </w:t>
            </w:r>
          </w:p>
        </w:tc>
        <w:tc>
          <w:tcPr>
            <w:tcW w:w="1575"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SC: rotate</w:t>
            </w:r>
            <w:r>
              <w:rPr>
                <w:rFonts w:ascii="Times New Roman" w:hAnsi="Times New Roman"/>
                <w:sz w:val="20"/>
                <w:szCs w:val="20"/>
              </w:rPr>
              <w:t>d</w:t>
            </w:r>
            <w:r w:rsidRPr="00DD3D84">
              <w:rPr>
                <w:rFonts w:ascii="Times New Roman" w:hAnsi="Times New Roman"/>
                <w:sz w:val="20"/>
                <w:szCs w:val="20"/>
              </w:rPr>
              <w:t xml:space="preserve"> with </w:t>
            </w:r>
            <w:r>
              <w:rPr>
                <w:rFonts w:ascii="Times New Roman" w:hAnsi="Times New Roman"/>
                <w:sz w:val="20"/>
                <w:szCs w:val="20"/>
              </w:rPr>
              <w:t>P</w:t>
            </w:r>
          </w:p>
        </w:tc>
      </w:tr>
      <w:tr w:rsidR="00610D67" w:rsidRPr="00DD3D84" w:rsidTr="00165C72">
        <w:trPr>
          <w:trHeight w:val="636"/>
        </w:trPr>
        <w:tc>
          <w:tcPr>
            <w:tcW w:w="1170" w:type="dxa"/>
            <w:shd w:val="clear" w:color="auto" w:fill="auto"/>
          </w:tcPr>
          <w:p w:rsidR="00610D67" w:rsidRPr="00535F8D" w:rsidRDefault="00610D67" w:rsidP="00165C72">
            <w:pPr>
              <w:spacing w:line="240" w:lineRule="auto"/>
              <w:rPr>
                <w:rFonts w:ascii="Times New Roman" w:hAnsi="Times New Roman"/>
                <w:sz w:val="20"/>
                <w:szCs w:val="20"/>
              </w:rPr>
            </w:pPr>
          </w:p>
        </w:tc>
        <w:tc>
          <w:tcPr>
            <w:tcW w:w="1260" w:type="dxa"/>
            <w:shd w:val="clear" w:color="auto" w:fill="auto"/>
          </w:tcPr>
          <w:p w:rsidR="00610D67" w:rsidRPr="00535F8D" w:rsidRDefault="00610D67" w:rsidP="00165C72">
            <w:pPr>
              <w:spacing w:line="240" w:lineRule="auto"/>
              <w:jc w:val="both"/>
              <w:rPr>
                <w:rFonts w:ascii="Times New Roman" w:hAnsi="Times New Roman"/>
                <w:sz w:val="20"/>
                <w:szCs w:val="20"/>
              </w:rPr>
            </w:pPr>
            <w:r w:rsidRPr="00535F8D">
              <w:rPr>
                <w:rFonts w:ascii="Times New Roman" w:hAnsi="Times New Roman"/>
                <w:sz w:val="20"/>
                <w:szCs w:val="20"/>
              </w:rPr>
              <w:t>Dan Dutsi- Sadua</w:t>
            </w:r>
          </w:p>
        </w:tc>
        <w:tc>
          <w:tcPr>
            <w:tcW w:w="1350" w:type="dxa"/>
            <w:shd w:val="clear" w:color="auto" w:fill="auto"/>
          </w:tcPr>
          <w:p w:rsidR="00610D67" w:rsidRPr="00535F8D" w:rsidRDefault="00610D67" w:rsidP="00165C72">
            <w:pPr>
              <w:spacing w:line="240" w:lineRule="auto"/>
              <w:jc w:val="both"/>
              <w:rPr>
                <w:rFonts w:ascii="Times New Roman" w:hAnsi="Times New Roman"/>
                <w:sz w:val="20"/>
                <w:szCs w:val="20"/>
              </w:rPr>
            </w:pPr>
            <w:r w:rsidRPr="00535F8D">
              <w:rPr>
                <w:rFonts w:ascii="Times New Roman" w:hAnsi="Times New Roman"/>
                <w:sz w:val="20"/>
                <w:szCs w:val="20"/>
              </w:rPr>
              <w:t>N12</w:t>
            </w:r>
            <w:r w:rsidRPr="00535F8D">
              <w:rPr>
                <w:rFonts w:ascii="Times New Roman" w:hAnsi="Times New Roman"/>
                <w:sz w:val="20"/>
                <w:szCs w:val="20"/>
                <w:vertAlign w:val="superscript"/>
              </w:rPr>
              <w:t>0</w:t>
            </w:r>
            <w:r w:rsidRPr="00535F8D">
              <w:rPr>
                <w:rFonts w:ascii="Times New Roman" w:hAnsi="Times New Roman"/>
                <w:sz w:val="20"/>
                <w:szCs w:val="20"/>
              </w:rPr>
              <w:t>36.400, E008</w:t>
            </w:r>
            <w:r w:rsidRPr="00535F8D">
              <w:rPr>
                <w:rFonts w:ascii="Times New Roman" w:hAnsi="Times New Roman"/>
                <w:sz w:val="20"/>
                <w:szCs w:val="20"/>
                <w:vertAlign w:val="superscript"/>
              </w:rPr>
              <w:t>0</w:t>
            </w:r>
            <w:r w:rsidRPr="00535F8D">
              <w:rPr>
                <w:rFonts w:ascii="Times New Roman" w:hAnsi="Times New Roman"/>
                <w:sz w:val="20"/>
                <w:szCs w:val="20"/>
              </w:rPr>
              <w:t>33.966</w:t>
            </w:r>
          </w:p>
        </w:tc>
        <w:tc>
          <w:tcPr>
            <w:tcW w:w="90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1.571</w:t>
            </w:r>
          </w:p>
        </w:tc>
        <w:tc>
          <w:tcPr>
            <w:tcW w:w="1080" w:type="dxa"/>
            <w:shd w:val="clear" w:color="auto" w:fill="auto"/>
          </w:tcPr>
          <w:p w:rsidR="00610D67" w:rsidRPr="00C3318D" w:rsidRDefault="00610D67" w:rsidP="00165C72">
            <w:pPr>
              <w:spacing w:line="240" w:lineRule="auto"/>
              <w:jc w:val="both"/>
              <w:rPr>
                <w:rFonts w:ascii="Times New Roman" w:hAnsi="Times New Roman"/>
                <w:sz w:val="20"/>
                <w:szCs w:val="20"/>
              </w:rPr>
            </w:pPr>
            <w:r>
              <w:rPr>
                <w:rFonts w:ascii="Times New Roman" w:hAnsi="Times New Roman"/>
                <w:sz w:val="20"/>
                <w:szCs w:val="20"/>
              </w:rPr>
              <w:t xml:space="preserve">UTC </w:t>
            </w:r>
            <w:r w:rsidRPr="00C3318D">
              <w:rPr>
                <w:rFonts w:ascii="Times New Roman" w:hAnsi="Times New Roman"/>
                <w:sz w:val="20"/>
                <w:szCs w:val="20"/>
              </w:rPr>
              <w:t>(Graptor)</w:t>
            </w:r>
          </w:p>
        </w:tc>
        <w:tc>
          <w:tcPr>
            <w:tcW w:w="1080" w:type="dxa"/>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25years</w:t>
            </w:r>
          </w:p>
        </w:tc>
        <w:tc>
          <w:tcPr>
            <w:tcW w:w="900" w:type="dxa"/>
            <w:shd w:val="clear" w:color="auto" w:fill="auto"/>
          </w:tcPr>
          <w:p w:rsidR="00610D67" w:rsidRPr="00C3318D" w:rsidRDefault="00610D67" w:rsidP="00165C72">
            <w:pPr>
              <w:spacing w:line="240" w:lineRule="auto"/>
              <w:jc w:val="center"/>
              <w:rPr>
                <w:rFonts w:ascii="Times New Roman" w:hAnsi="Times New Roman"/>
                <w:sz w:val="20"/>
                <w:szCs w:val="20"/>
              </w:rPr>
            </w:pPr>
            <w:r w:rsidRPr="00C3318D">
              <w:rPr>
                <w:rFonts w:ascii="Times New Roman" w:hAnsi="Times New Roman"/>
                <w:sz w:val="20"/>
                <w:szCs w:val="20"/>
              </w:rPr>
              <w:t>SC</w:t>
            </w:r>
          </w:p>
        </w:tc>
        <w:tc>
          <w:tcPr>
            <w:tcW w:w="135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C, Mo, S, LC, M, N</w:t>
            </w:r>
          </w:p>
        </w:tc>
        <w:tc>
          <w:tcPr>
            <w:tcW w:w="1080"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w:t>
            </w:r>
          </w:p>
        </w:tc>
        <w:tc>
          <w:tcPr>
            <w:tcW w:w="1260"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 xml:space="preserve">T, </w:t>
            </w:r>
            <w:r>
              <w:rPr>
                <w:rFonts w:ascii="Times New Roman" w:hAnsi="Times New Roman"/>
                <w:sz w:val="20"/>
                <w:szCs w:val="20"/>
              </w:rPr>
              <w:t>P</w:t>
            </w:r>
          </w:p>
        </w:tc>
        <w:tc>
          <w:tcPr>
            <w:tcW w:w="1080" w:type="dxa"/>
            <w:shd w:val="clear" w:color="auto" w:fill="auto"/>
          </w:tcPr>
          <w:p w:rsidR="00610D67" w:rsidRPr="00DD3D84" w:rsidRDefault="00610D67" w:rsidP="00165C72">
            <w:pPr>
              <w:tabs>
                <w:tab w:val="left" w:pos="1422"/>
              </w:tabs>
              <w:spacing w:line="240" w:lineRule="auto"/>
              <w:ind w:right="522"/>
              <w:jc w:val="both"/>
              <w:rPr>
                <w:rFonts w:ascii="Times New Roman" w:hAnsi="Times New Roman"/>
                <w:sz w:val="20"/>
                <w:szCs w:val="20"/>
              </w:rPr>
            </w:pPr>
            <w:r>
              <w:rPr>
                <w:rFonts w:ascii="Times New Roman" w:hAnsi="Times New Roman"/>
                <w:sz w:val="20"/>
                <w:szCs w:val="20"/>
              </w:rPr>
              <w:t>F</w:t>
            </w:r>
          </w:p>
        </w:tc>
        <w:tc>
          <w:tcPr>
            <w:tcW w:w="1575"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 xml:space="preserve">MC with </w:t>
            </w:r>
            <w:r>
              <w:rPr>
                <w:rFonts w:ascii="Times New Roman" w:hAnsi="Times New Roman"/>
                <w:sz w:val="20"/>
                <w:szCs w:val="20"/>
              </w:rPr>
              <w:t>C, OK, M</w:t>
            </w:r>
          </w:p>
        </w:tc>
      </w:tr>
      <w:tr w:rsidR="00610D67" w:rsidRPr="00DD3D84" w:rsidTr="00165C72">
        <w:trPr>
          <w:trHeight w:val="411"/>
        </w:trPr>
        <w:tc>
          <w:tcPr>
            <w:tcW w:w="1170" w:type="dxa"/>
            <w:shd w:val="clear" w:color="auto" w:fill="auto"/>
          </w:tcPr>
          <w:p w:rsidR="00610D67" w:rsidRPr="00535F8D" w:rsidRDefault="00610D67" w:rsidP="00165C72">
            <w:pPr>
              <w:spacing w:line="240" w:lineRule="auto"/>
              <w:rPr>
                <w:rFonts w:ascii="Times New Roman" w:hAnsi="Times New Roman"/>
                <w:sz w:val="20"/>
                <w:szCs w:val="20"/>
              </w:rPr>
            </w:pPr>
          </w:p>
        </w:tc>
        <w:tc>
          <w:tcPr>
            <w:tcW w:w="1260" w:type="dxa"/>
            <w:shd w:val="clear" w:color="auto" w:fill="auto"/>
          </w:tcPr>
          <w:p w:rsidR="00610D67" w:rsidRPr="00535F8D" w:rsidRDefault="00610D67" w:rsidP="00165C72">
            <w:pPr>
              <w:spacing w:line="240" w:lineRule="auto"/>
              <w:jc w:val="both"/>
              <w:rPr>
                <w:rFonts w:ascii="Times New Roman" w:hAnsi="Times New Roman"/>
                <w:sz w:val="20"/>
                <w:szCs w:val="20"/>
              </w:rPr>
            </w:pPr>
            <w:r w:rsidRPr="00535F8D">
              <w:rPr>
                <w:rFonts w:ascii="Times New Roman" w:hAnsi="Times New Roman"/>
                <w:sz w:val="20"/>
                <w:szCs w:val="20"/>
              </w:rPr>
              <w:t>Kurfi</w:t>
            </w:r>
          </w:p>
        </w:tc>
        <w:tc>
          <w:tcPr>
            <w:tcW w:w="1350" w:type="dxa"/>
            <w:shd w:val="clear" w:color="auto" w:fill="auto"/>
          </w:tcPr>
          <w:p w:rsidR="00610D67" w:rsidRPr="00535F8D" w:rsidRDefault="00610D67" w:rsidP="00165C72">
            <w:pPr>
              <w:spacing w:line="240" w:lineRule="auto"/>
              <w:jc w:val="both"/>
              <w:rPr>
                <w:rFonts w:ascii="Times New Roman" w:hAnsi="Times New Roman"/>
                <w:sz w:val="20"/>
                <w:szCs w:val="20"/>
              </w:rPr>
            </w:pPr>
            <w:r w:rsidRPr="00535F8D">
              <w:rPr>
                <w:rFonts w:ascii="Times New Roman" w:hAnsi="Times New Roman"/>
                <w:sz w:val="20"/>
                <w:szCs w:val="20"/>
              </w:rPr>
              <w:t>N12</w:t>
            </w:r>
            <w:r w:rsidRPr="00535F8D">
              <w:rPr>
                <w:rFonts w:ascii="Times New Roman" w:hAnsi="Times New Roman"/>
                <w:sz w:val="20"/>
                <w:szCs w:val="20"/>
                <w:vertAlign w:val="superscript"/>
              </w:rPr>
              <w:t>0</w:t>
            </w:r>
            <w:r w:rsidRPr="00535F8D">
              <w:rPr>
                <w:rFonts w:ascii="Times New Roman" w:hAnsi="Times New Roman"/>
                <w:sz w:val="20"/>
                <w:szCs w:val="20"/>
              </w:rPr>
              <w:t>36.670, E008</w:t>
            </w:r>
            <w:r w:rsidRPr="00535F8D">
              <w:rPr>
                <w:rFonts w:ascii="Times New Roman" w:hAnsi="Times New Roman"/>
                <w:sz w:val="20"/>
                <w:szCs w:val="20"/>
                <w:vertAlign w:val="superscript"/>
              </w:rPr>
              <w:t>0</w:t>
            </w:r>
            <w:r w:rsidRPr="00535F8D">
              <w:rPr>
                <w:rFonts w:ascii="Times New Roman" w:hAnsi="Times New Roman"/>
                <w:sz w:val="20"/>
                <w:szCs w:val="20"/>
              </w:rPr>
              <w:t>35.076</w:t>
            </w:r>
          </w:p>
        </w:tc>
        <w:tc>
          <w:tcPr>
            <w:tcW w:w="90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0.610</w:t>
            </w:r>
          </w:p>
        </w:tc>
        <w:tc>
          <w:tcPr>
            <w:tcW w:w="108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Roma VF</w:t>
            </w:r>
          </w:p>
        </w:tc>
        <w:tc>
          <w:tcPr>
            <w:tcW w:w="1080" w:type="dxa"/>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10 years</w:t>
            </w:r>
          </w:p>
        </w:tc>
        <w:tc>
          <w:tcPr>
            <w:tcW w:w="900" w:type="dxa"/>
            <w:shd w:val="clear" w:color="auto" w:fill="auto"/>
          </w:tcPr>
          <w:p w:rsidR="00610D67" w:rsidRPr="00C3318D" w:rsidRDefault="00610D67" w:rsidP="00165C72">
            <w:pPr>
              <w:spacing w:line="240" w:lineRule="auto"/>
              <w:jc w:val="center"/>
              <w:rPr>
                <w:rFonts w:ascii="Times New Roman" w:hAnsi="Times New Roman"/>
                <w:sz w:val="20"/>
                <w:szCs w:val="20"/>
              </w:rPr>
            </w:pPr>
            <w:r w:rsidRPr="00C3318D">
              <w:rPr>
                <w:rFonts w:ascii="Times New Roman" w:hAnsi="Times New Roman"/>
                <w:sz w:val="20"/>
                <w:szCs w:val="20"/>
              </w:rPr>
              <w:t>PS</w:t>
            </w:r>
          </w:p>
        </w:tc>
        <w:tc>
          <w:tcPr>
            <w:tcW w:w="135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C, LC, Mo, M, N</w:t>
            </w:r>
          </w:p>
        </w:tc>
        <w:tc>
          <w:tcPr>
            <w:tcW w:w="1080"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w:t>
            </w:r>
          </w:p>
        </w:tc>
        <w:tc>
          <w:tcPr>
            <w:tcW w:w="1260"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M</w:t>
            </w:r>
            <w:r>
              <w:rPr>
                <w:rFonts w:ascii="Times New Roman" w:hAnsi="Times New Roman"/>
                <w:sz w:val="20"/>
                <w:szCs w:val="20"/>
              </w:rPr>
              <w:t>,</w:t>
            </w:r>
            <w:r w:rsidRPr="00DD3D84">
              <w:rPr>
                <w:rFonts w:ascii="Times New Roman" w:hAnsi="Times New Roman"/>
                <w:sz w:val="20"/>
                <w:szCs w:val="20"/>
              </w:rPr>
              <w:t xml:space="preserve"> T</w:t>
            </w:r>
          </w:p>
        </w:tc>
        <w:tc>
          <w:tcPr>
            <w:tcW w:w="1080" w:type="dxa"/>
            <w:shd w:val="clear" w:color="auto" w:fill="auto"/>
          </w:tcPr>
          <w:p w:rsidR="00610D67" w:rsidRPr="00DD3D84" w:rsidRDefault="00610D67" w:rsidP="00165C72">
            <w:pPr>
              <w:tabs>
                <w:tab w:val="left" w:pos="1422"/>
              </w:tabs>
              <w:spacing w:line="240" w:lineRule="auto"/>
              <w:ind w:right="72"/>
              <w:jc w:val="both"/>
              <w:rPr>
                <w:rFonts w:ascii="Times New Roman" w:hAnsi="Times New Roman"/>
                <w:sz w:val="20"/>
                <w:szCs w:val="20"/>
              </w:rPr>
            </w:pPr>
            <w:r>
              <w:rPr>
                <w:rFonts w:ascii="Times New Roman" w:hAnsi="Times New Roman"/>
                <w:sz w:val="20"/>
                <w:szCs w:val="20"/>
              </w:rPr>
              <w:t>F</w:t>
            </w:r>
          </w:p>
        </w:tc>
        <w:tc>
          <w:tcPr>
            <w:tcW w:w="1575"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SC: rotate</w:t>
            </w:r>
            <w:r>
              <w:rPr>
                <w:rFonts w:ascii="Times New Roman" w:hAnsi="Times New Roman"/>
                <w:sz w:val="20"/>
                <w:szCs w:val="20"/>
              </w:rPr>
              <w:t>d</w:t>
            </w:r>
            <w:r w:rsidRPr="00DD3D84">
              <w:rPr>
                <w:rFonts w:ascii="Times New Roman" w:hAnsi="Times New Roman"/>
                <w:sz w:val="20"/>
                <w:szCs w:val="20"/>
              </w:rPr>
              <w:t xml:space="preserve"> with </w:t>
            </w:r>
            <w:r>
              <w:rPr>
                <w:rFonts w:ascii="Times New Roman" w:hAnsi="Times New Roman"/>
                <w:sz w:val="20"/>
                <w:szCs w:val="20"/>
              </w:rPr>
              <w:t>P</w:t>
            </w:r>
          </w:p>
        </w:tc>
      </w:tr>
      <w:tr w:rsidR="00610D67" w:rsidRPr="00DD3D84" w:rsidTr="00165C72">
        <w:trPr>
          <w:trHeight w:val="636"/>
        </w:trPr>
        <w:tc>
          <w:tcPr>
            <w:tcW w:w="1170" w:type="dxa"/>
            <w:shd w:val="clear" w:color="auto" w:fill="auto"/>
          </w:tcPr>
          <w:p w:rsidR="00610D67" w:rsidRPr="00535F8D" w:rsidRDefault="00610D67" w:rsidP="00165C72">
            <w:pPr>
              <w:spacing w:line="240" w:lineRule="auto"/>
              <w:rPr>
                <w:rFonts w:ascii="Times New Roman" w:hAnsi="Times New Roman"/>
                <w:color w:val="FF0000"/>
                <w:sz w:val="20"/>
                <w:szCs w:val="20"/>
              </w:rPr>
            </w:pPr>
            <w:r w:rsidRPr="00535F8D">
              <w:rPr>
                <w:rFonts w:ascii="Times New Roman" w:hAnsi="Times New Roman"/>
                <w:sz w:val="20"/>
                <w:szCs w:val="20"/>
              </w:rPr>
              <w:t>Kirikasama</w:t>
            </w:r>
          </w:p>
        </w:tc>
        <w:tc>
          <w:tcPr>
            <w:tcW w:w="1260" w:type="dxa"/>
            <w:shd w:val="clear" w:color="auto" w:fill="auto"/>
          </w:tcPr>
          <w:p w:rsidR="00610D67" w:rsidRPr="00535F8D" w:rsidRDefault="00610D67" w:rsidP="00165C72">
            <w:pPr>
              <w:spacing w:line="240" w:lineRule="auto"/>
              <w:jc w:val="both"/>
              <w:rPr>
                <w:rFonts w:ascii="Times New Roman" w:hAnsi="Times New Roman"/>
                <w:sz w:val="20"/>
                <w:szCs w:val="20"/>
              </w:rPr>
            </w:pPr>
            <w:r w:rsidRPr="00535F8D">
              <w:rPr>
                <w:rFonts w:ascii="Times New Roman" w:hAnsi="Times New Roman"/>
                <w:sz w:val="20"/>
                <w:szCs w:val="20"/>
              </w:rPr>
              <w:t>Tarabu</w:t>
            </w:r>
          </w:p>
        </w:tc>
        <w:tc>
          <w:tcPr>
            <w:tcW w:w="1350" w:type="dxa"/>
            <w:shd w:val="clear" w:color="auto" w:fill="auto"/>
          </w:tcPr>
          <w:p w:rsidR="00610D67" w:rsidRPr="00535F8D" w:rsidRDefault="00610D67" w:rsidP="00165C72">
            <w:pPr>
              <w:spacing w:line="240" w:lineRule="auto"/>
              <w:jc w:val="both"/>
              <w:rPr>
                <w:rFonts w:ascii="Times New Roman" w:hAnsi="Times New Roman"/>
                <w:sz w:val="20"/>
                <w:szCs w:val="20"/>
              </w:rPr>
            </w:pPr>
            <w:r w:rsidRPr="00535F8D">
              <w:rPr>
                <w:rFonts w:ascii="Times New Roman" w:hAnsi="Times New Roman"/>
                <w:sz w:val="20"/>
                <w:szCs w:val="20"/>
              </w:rPr>
              <w:t>N12</w:t>
            </w:r>
            <w:r w:rsidRPr="00535F8D">
              <w:rPr>
                <w:rFonts w:ascii="Times New Roman" w:hAnsi="Times New Roman"/>
                <w:sz w:val="20"/>
                <w:szCs w:val="20"/>
                <w:vertAlign w:val="superscript"/>
              </w:rPr>
              <w:t>0</w:t>
            </w:r>
            <w:r w:rsidRPr="00535F8D">
              <w:rPr>
                <w:rFonts w:ascii="Times New Roman" w:hAnsi="Times New Roman"/>
                <w:sz w:val="20"/>
                <w:szCs w:val="20"/>
              </w:rPr>
              <w:t>30.646, E010</w:t>
            </w:r>
            <w:r w:rsidRPr="00535F8D">
              <w:rPr>
                <w:rFonts w:ascii="Times New Roman" w:hAnsi="Times New Roman"/>
                <w:sz w:val="20"/>
                <w:szCs w:val="20"/>
                <w:vertAlign w:val="superscript"/>
              </w:rPr>
              <w:t>0</w:t>
            </w:r>
            <w:r w:rsidRPr="00535F8D">
              <w:rPr>
                <w:rFonts w:ascii="Times New Roman" w:hAnsi="Times New Roman"/>
                <w:sz w:val="20"/>
                <w:szCs w:val="20"/>
              </w:rPr>
              <w:t>10.584</w:t>
            </w:r>
          </w:p>
        </w:tc>
        <w:tc>
          <w:tcPr>
            <w:tcW w:w="90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1.735</w:t>
            </w:r>
          </w:p>
        </w:tc>
        <w:tc>
          <w:tcPr>
            <w:tcW w:w="108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UTC</w:t>
            </w:r>
          </w:p>
        </w:tc>
        <w:tc>
          <w:tcPr>
            <w:tcW w:w="1080" w:type="dxa"/>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25years</w:t>
            </w:r>
          </w:p>
        </w:tc>
        <w:tc>
          <w:tcPr>
            <w:tcW w:w="900" w:type="dxa"/>
            <w:shd w:val="clear" w:color="auto" w:fill="auto"/>
          </w:tcPr>
          <w:p w:rsidR="00610D67" w:rsidRPr="00C3318D" w:rsidRDefault="00610D67" w:rsidP="00165C72">
            <w:pPr>
              <w:spacing w:line="240" w:lineRule="auto"/>
              <w:jc w:val="center"/>
              <w:rPr>
                <w:rFonts w:ascii="Times New Roman" w:hAnsi="Times New Roman"/>
                <w:sz w:val="20"/>
                <w:szCs w:val="20"/>
              </w:rPr>
            </w:pPr>
            <w:r w:rsidRPr="00C3318D">
              <w:rPr>
                <w:rFonts w:ascii="Times New Roman" w:hAnsi="Times New Roman"/>
                <w:sz w:val="20"/>
                <w:szCs w:val="20"/>
              </w:rPr>
              <w:t>PS</w:t>
            </w:r>
          </w:p>
        </w:tc>
        <w:tc>
          <w:tcPr>
            <w:tcW w:w="135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N, C, LC, Mo, S, T</w:t>
            </w:r>
          </w:p>
        </w:tc>
        <w:tc>
          <w:tcPr>
            <w:tcW w:w="1080"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w:t>
            </w:r>
            <w:r>
              <w:rPr>
                <w:rFonts w:ascii="Times New Roman" w:hAnsi="Times New Roman"/>
                <w:sz w:val="20"/>
                <w:szCs w:val="20"/>
              </w:rPr>
              <w:t>D</w:t>
            </w:r>
          </w:p>
        </w:tc>
        <w:tc>
          <w:tcPr>
            <w:tcW w:w="1260" w:type="dxa"/>
            <w:shd w:val="clear" w:color="auto" w:fill="auto"/>
          </w:tcPr>
          <w:p w:rsidR="00610D67" w:rsidRPr="00DD3D84" w:rsidRDefault="00610D67" w:rsidP="00165C72">
            <w:pPr>
              <w:spacing w:line="240" w:lineRule="auto"/>
              <w:jc w:val="both"/>
              <w:rPr>
                <w:rFonts w:ascii="Times New Roman" w:hAnsi="Times New Roman"/>
                <w:sz w:val="20"/>
                <w:szCs w:val="20"/>
              </w:rPr>
            </w:pPr>
            <w:r>
              <w:rPr>
                <w:rFonts w:ascii="Times New Roman" w:hAnsi="Times New Roman"/>
                <w:sz w:val="20"/>
                <w:szCs w:val="20"/>
              </w:rPr>
              <w:t>T</w:t>
            </w:r>
            <w:r w:rsidRPr="00DD3D84">
              <w:rPr>
                <w:rFonts w:ascii="Times New Roman" w:hAnsi="Times New Roman"/>
                <w:sz w:val="20"/>
                <w:szCs w:val="20"/>
              </w:rPr>
              <w:t xml:space="preserve">, </w:t>
            </w:r>
            <w:r>
              <w:rPr>
                <w:rFonts w:ascii="Times New Roman" w:hAnsi="Times New Roman"/>
                <w:sz w:val="20"/>
                <w:szCs w:val="20"/>
              </w:rPr>
              <w:t>P</w:t>
            </w:r>
          </w:p>
        </w:tc>
        <w:tc>
          <w:tcPr>
            <w:tcW w:w="1080" w:type="dxa"/>
            <w:shd w:val="clear" w:color="auto" w:fill="auto"/>
          </w:tcPr>
          <w:p w:rsidR="00610D67" w:rsidRPr="00DD3D84" w:rsidRDefault="00610D67" w:rsidP="00165C72">
            <w:pPr>
              <w:tabs>
                <w:tab w:val="left" w:pos="702"/>
                <w:tab w:val="left" w:pos="1422"/>
              </w:tabs>
              <w:spacing w:line="240" w:lineRule="auto"/>
              <w:ind w:right="432"/>
              <w:jc w:val="both"/>
              <w:rPr>
                <w:rFonts w:ascii="Times New Roman" w:hAnsi="Times New Roman"/>
                <w:sz w:val="20"/>
                <w:szCs w:val="20"/>
              </w:rPr>
            </w:pPr>
            <w:r>
              <w:rPr>
                <w:rFonts w:ascii="Times New Roman" w:hAnsi="Times New Roman"/>
                <w:sz w:val="20"/>
                <w:szCs w:val="20"/>
              </w:rPr>
              <w:t>F</w:t>
            </w:r>
          </w:p>
        </w:tc>
        <w:tc>
          <w:tcPr>
            <w:tcW w:w="1575"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SC: rotate</w:t>
            </w:r>
            <w:r>
              <w:rPr>
                <w:rFonts w:ascii="Times New Roman" w:hAnsi="Times New Roman"/>
                <w:sz w:val="20"/>
                <w:szCs w:val="20"/>
              </w:rPr>
              <w:t>d</w:t>
            </w:r>
            <w:r w:rsidRPr="00DD3D84">
              <w:rPr>
                <w:rFonts w:ascii="Times New Roman" w:hAnsi="Times New Roman"/>
                <w:sz w:val="20"/>
                <w:szCs w:val="20"/>
              </w:rPr>
              <w:t xml:space="preserve"> with </w:t>
            </w:r>
            <w:r>
              <w:rPr>
                <w:rFonts w:ascii="Times New Roman" w:hAnsi="Times New Roman"/>
                <w:sz w:val="20"/>
                <w:szCs w:val="20"/>
              </w:rPr>
              <w:t>P</w:t>
            </w:r>
          </w:p>
        </w:tc>
      </w:tr>
      <w:tr w:rsidR="00610D67" w:rsidRPr="00DD3D84" w:rsidTr="00165C72">
        <w:trPr>
          <w:trHeight w:val="411"/>
        </w:trPr>
        <w:tc>
          <w:tcPr>
            <w:tcW w:w="1170" w:type="dxa"/>
            <w:shd w:val="clear" w:color="auto" w:fill="auto"/>
          </w:tcPr>
          <w:p w:rsidR="00610D67" w:rsidRPr="00DD3D84" w:rsidRDefault="00610D67" w:rsidP="00165C72">
            <w:pPr>
              <w:spacing w:line="240" w:lineRule="auto"/>
              <w:rPr>
                <w:rFonts w:ascii="Times New Roman" w:hAnsi="Times New Roman"/>
                <w:sz w:val="20"/>
                <w:szCs w:val="20"/>
              </w:rPr>
            </w:pPr>
          </w:p>
        </w:tc>
        <w:tc>
          <w:tcPr>
            <w:tcW w:w="1260" w:type="dxa"/>
            <w:shd w:val="clear" w:color="auto" w:fill="auto"/>
          </w:tcPr>
          <w:p w:rsidR="00610D67" w:rsidRPr="00535F8D" w:rsidRDefault="00610D67" w:rsidP="00165C72">
            <w:pPr>
              <w:spacing w:line="240" w:lineRule="auto"/>
              <w:jc w:val="both"/>
              <w:rPr>
                <w:rFonts w:ascii="Times New Roman" w:hAnsi="Times New Roman"/>
                <w:sz w:val="20"/>
                <w:szCs w:val="20"/>
              </w:rPr>
            </w:pPr>
            <w:r w:rsidRPr="00535F8D">
              <w:rPr>
                <w:rFonts w:ascii="Times New Roman" w:hAnsi="Times New Roman"/>
                <w:sz w:val="20"/>
                <w:szCs w:val="20"/>
              </w:rPr>
              <w:t>Tarabu- Kumoyo</w:t>
            </w:r>
          </w:p>
        </w:tc>
        <w:tc>
          <w:tcPr>
            <w:tcW w:w="1350" w:type="dxa"/>
            <w:shd w:val="clear" w:color="auto" w:fill="auto"/>
          </w:tcPr>
          <w:p w:rsidR="00610D67" w:rsidRPr="00535F8D" w:rsidRDefault="00610D67" w:rsidP="00165C72">
            <w:pPr>
              <w:spacing w:line="240" w:lineRule="auto"/>
              <w:jc w:val="both"/>
              <w:rPr>
                <w:rFonts w:ascii="Times New Roman" w:hAnsi="Times New Roman"/>
                <w:sz w:val="20"/>
                <w:szCs w:val="20"/>
              </w:rPr>
            </w:pPr>
            <w:r w:rsidRPr="00535F8D">
              <w:rPr>
                <w:rFonts w:ascii="Times New Roman" w:hAnsi="Times New Roman"/>
                <w:sz w:val="20"/>
                <w:szCs w:val="20"/>
              </w:rPr>
              <w:t>N12</w:t>
            </w:r>
            <w:r w:rsidRPr="00535F8D">
              <w:rPr>
                <w:rFonts w:ascii="Times New Roman" w:hAnsi="Times New Roman"/>
                <w:sz w:val="20"/>
                <w:szCs w:val="20"/>
                <w:vertAlign w:val="superscript"/>
              </w:rPr>
              <w:t>0</w:t>
            </w:r>
            <w:r w:rsidRPr="00535F8D">
              <w:rPr>
                <w:rFonts w:ascii="Times New Roman" w:hAnsi="Times New Roman"/>
                <w:sz w:val="20"/>
                <w:szCs w:val="20"/>
              </w:rPr>
              <w:t>30.566, E010</w:t>
            </w:r>
            <w:r w:rsidRPr="00535F8D">
              <w:rPr>
                <w:rFonts w:ascii="Times New Roman" w:hAnsi="Times New Roman"/>
                <w:sz w:val="20"/>
                <w:szCs w:val="20"/>
                <w:vertAlign w:val="superscript"/>
              </w:rPr>
              <w:t>0</w:t>
            </w:r>
            <w:r w:rsidRPr="00535F8D">
              <w:rPr>
                <w:rFonts w:ascii="Times New Roman" w:hAnsi="Times New Roman"/>
                <w:sz w:val="20"/>
                <w:szCs w:val="20"/>
              </w:rPr>
              <w:t>09.693</w:t>
            </w:r>
          </w:p>
        </w:tc>
        <w:tc>
          <w:tcPr>
            <w:tcW w:w="90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0.834</w:t>
            </w:r>
          </w:p>
        </w:tc>
        <w:tc>
          <w:tcPr>
            <w:tcW w:w="108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UTC</w:t>
            </w:r>
          </w:p>
        </w:tc>
        <w:tc>
          <w:tcPr>
            <w:tcW w:w="1080" w:type="dxa"/>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30years</w:t>
            </w:r>
          </w:p>
        </w:tc>
        <w:tc>
          <w:tcPr>
            <w:tcW w:w="900" w:type="dxa"/>
            <w:shd w:val="clear" w:color="auto" w:fill="auto"/>
          </w:tcPr>
          <w:p w:rsidR="00610D67" w:rsidRPr="00C3318D" w:rsidRDefault="00610D67" w:rsidP="00165C72">
            <w:pPr>
              <w:spacing w:line="240" w:lineRule="auto"/>
              <w:jc w:val="center"/>
              <w:rPr>
                <w:rFonts w:ascii="Times New Roman" w:hAnsi="Times New Roman"/>
                <w:sz w:val="20"/>
                <w:szCs w:val="20"/>
              </w:rPr>
            </w:pPr>
            <w:r w:rsidRPr="00C3318D">
              <w:rPr>
                <w:rFonts w:ascii="Times New Roman" w:hAnsi="Times New Roman"/>
                <w:sz w:val="20"/>
                <w:szCs w:val="20"/>
              </w:rPr>
              <w:t>PS</w:t>
            </w:r>
          </w:p>
        </w:tc>
        <w:tc>
          <w:tcPr>
            <w:tcW w:w="135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C, S, M, T, LC, N</w:t>
            </w:r>
          </w:p>
        </w:tc>
        <w:tc>
          <w:tcPr>
            <w:tcW w:w="1080"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w:t>
            </w:r>
          </w:p>
        </w:tc>
        <w:tc>
          <w:tcPr>
            <w:tcW w:w="1260" w:type="dxa"/>
            <w:shd w:val="clear" w:color="auto" w:fill="auto"/>
          </w:tcPr>
          <w:p w:rsidR="00610D67" w:rsidRPr="00DD3D84" w:rsidRDefault="00610D67" w:rsidP="00165C72">
            <w:pPr>
              <w:spacing w:line="240" w:lineRule="auto"/>
              <w:jc w:val="both"/>
              <w:rPr>
                <w:rFonts w:ascii="Times New Roman" w:hAnsi="Times New Roman"/>
                <w:sz w:val="20"/>
                <w:szCs w:val="20"/>
              </w:rPr>
            </w:pPr>
            <w:r>
              <w:rPr>
                <w:rFonts w:ascii="Times New Roman" w:hAnsi="Times New Roman"/>
                <w:sz w:val="20"/>
                <w:szCs w:val="20"/>
              </w:rPr>
              <w:t>M</w:t>
            </w:r>
          </w:p>
        </w:tc>
        <w:tc>
          <w:tcPr>
            <w:tcW w:w="1080" w:type="dxa"/>
            <w:shd w:val="clear" w:color="auto" w:fill="auto"/>
          </w:tcPr>
          <w:p w:rsidR="00610D67" w:rsidRPr="00DD3D84" w:rsidRDefault="00610D67" w:rsidP="00165C72">
            <w:pPr>
              <w:tabs>
                <w:tab w:val="left" w:pos="1422"/>
              </w:tabs>
              <w:spacing w:line="240" w:lineRule="auto"/>
              <w:ind w:right="522"/>
              <w:jc w:val="both"/>
              <w:rPr>
                <w:rFonts w:ascii="Times New Roman" w:hAnsi="Times New Roman"/>
                <w:sz w:val="20"/>
                <w:szCs w:val="20"/>
              </w:rPr>
            </w:pPr>
            <w:r>
              <w:rPr>
                <w:rFonts w:ascii="Times New Roman" w:hAnsi="Times New Roman"/>
                <w:sz w:val="20"/>
                <w:szCs w:val="20"/>
              </w:rPr>
              <w:t>Fw</w:t>
            </w:r>
          </w:p>
        </w:tc>
        <w:tc>
          <w:tcPr>
            <w:tcW w:w="1575"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 xml:space="preserve">MC </w:t>
            </w:r>
            <w:r>
              <w:rPr>
                <w:rFonts w:ascii="Times New Roman" w:hAnsi="Times New Roman"/>
                <w:sz w:val="20"/>
                <w:szCs w:val="20"/>
              </w:rPr>
              <w:t>with R and M</w:t>
            </w:r>
          </w:p>
        </w:tc>
      </w:tr>
      <w:tr w:rsidR="00610D67" w:rsidRPr="00DD3D84" w:rsidTr="00165C72">
        <w:trPr>
          <w:trHeight w:val="541"/>
        </w:trPr>
        <w:tc>
          <w:tcPr>
            <w:tcW w:w="1170" w:type="dxa"/>
            <w:shd w:val="clear" w:color="auto" w:fill="auto"/>
          </w:tcPr>
          <w:p w:rsidR="00610D67" w:rsidRPr="00DD3D84" w:rsidRDefault="00610D67" w:rsidP="00165C72">
            <w:pPr>
              <w:spacing w:after="0" w:line="240" w:lineRule="auto"/>
              <w:rPr>
                <w:rFonts w:ascii="Times New Roman" w:hAnsi="Times New Roman"/>
                <w:sz w:val="20"/>
                <w:szCs w:val="20"/>
              </w:rPr>
            </w:pPr>
          </w:p>
        </w:tc>
        <w:tc>
          <w:tcPr>
            <w:tcW w:w="1260" w:type="dxa"/>
            <w:shd w:val="clear" w:color="auto" w:fill="auto"/>
          </w:tcPr>
          <w:p w:rsidR="00610D67" w:rsidRPr="00535F8D" w:rsidRDefault="00610D67" w:rsidP="00165C72">
            <w:pPr>
              <w:spacing w:line="240" w:lineRule="auto"/>
              <w:jc w:val="both"/>
              <w:rPr>
                <w:rFonts w:ascii="Times New Roman" w:hAnsi="Times New Roman"/>
                <w:sz w:val="20"/>
                <w:szCs w:val="20"/>
              </w:rPr>
            </w:pPr>
            <w:r w:rsidRPr="00535F8D">
              <w:rPr>
                <w:rFonts w:ascii="Times New Roman" w:hAnsi="Times New Roman"/>
                <w:sz w:val="20"/>
                <w:szCs w:val="20"/>
              </w:rPr>
              <w:t>Marma</w:t>
            </w:r>
            <w:r>
              <w:rPr>
                <w:rFonts w:ascii="Times New Roman" w:hAnsi="Times New Roman"/>
                <w:sz w:val="20"/>
                <w:szCs w:val="20"/>
              </w:rPr>
              <w:t xml:space="preserve">- </w:t>
            </w:r>
            <w:r w:rsidRPr="00535F8D">
              <w:rPr>
                <w:rFonts w:ascii="Times New Roman" w:hAnsi="Times New Roman"/>
                <w:sz w:val="20"/>
                <w:szCs w:val="20"/>
              </w:rPr>
              <w:t>Giryo</w:t>
            </w:r>
          </w:p>
        </w:tc>
        <w:tc>
          <w:tcPr>
            <w:tcW w:w="1350" w:type="dxa"/>
            <w:shd w:val="clear" w:color="auto" w:fill="auto"/>
          </w:tcPr>
          <w:p w:rsidR="00610D67" w:rsidRPr="00535F8D" w:rsidRDefault="00610D67" w:rsidP="00165C72">
            <w:pPr>
              <w:spacing w:line="240" w:lineRule="auto"/>
              <w:jc w:val="both"/>
              <w:rPr>
                <w:rFonts w:ascii="Times New Roman" w:hAnsi="Times New Roman"/>
                <w:sz w:val="20"/>
                <w:szCs w:val="20"/>
              </w:rPr>
            </w:pPr>
            <w:r w:rsidRPr="00535F8D">
              <w:rPr>
                <w:rFonts w:ascii="Times New Roman" w:hAnsi="Times New Roman"/>
                <w:sz w:val="20"/>
                <w:szCs w:val="20"/>
              </w:rPr>
              <w:t>N12</w:t>
            </w:r>
            <w:r w:rsidRPr="00535F8D">
              <w:rPr>
                <w:rFonts w:ascii="Times New Roman" w:hAnsi="Times New Roman"/>
                <w:sz w:val="20"/>
                <w:szCs w:val="20"/>
                <w:vertAlign w:val="superscript"/>
              </w:rPr>
              <w:t>0</w:t>
            </w:r>
            <w:r w:rsidRPr="00535F8D">
              <w:rPr>
                <w:rFonts w:ascii="Times New Roman" w:hAnsi="Times New Roman"/>
                <w:sz w:val="20"/>
                <w:szCs w:val="20"/>
              </w:rPr>
              <w:t>39.730, E010</w:t>
            </w:r>
            <w:r w:rsidRPr="00535F8D">
              <w:rPr>
                <w:rFonts w:ascii="Times New Roman" w:hAnsi="Times New Roman"/>
                <w:sz w:val="20"/>
                <w:szCs w:val="20"/>
                <w:vertAlign w:val="superscript"/>
              </w:rPr>
              <w:t>0</w:t>
            </w:r>
            <w:r w:rsidRPr="00535F8D">
              <w:rPr>
                <w:rFonts w:ascii="Times New Roman" w:hAnsi="Times New Roman"/>
                <w:sz w:val="20"/>
                <w:szCs w:val="20"/>
              </w:rPr>
              <w:t>21.530</w:t>
            </w:r>
          </w:p>
        </w:tc>
        <w:tc>
          <w:tcPr>
            <w:tcW w:w="90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0.231</w:t>
            </w:r>
          </w:p>
        </w:tc>
        <w:tc>
          <w:tcPr>
            <w:tcW w:w="108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Roma VF</w:t>
            </w:r>
          </w:p>
        </w:tc>
        <w:tc>
          <w:tcPr>
            <w:tcW w:w="1080" w:type="dxa"/>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&gt;30 years</w:t>
            </w:r>
          </w:p>
        </w:tc>
        <w:tc>
          <w:tcPr>
            <w:tcW w:w="900" w:type="dxa"/>
            <w:shd w:val="clear" w:color="auto" w:fill="auto"/>
          </w:tcPr>
          <w:p w:rsidR="00610D67" w:rsidRPr="00C3318D" w:rsidRDefault="00610D67" w:rsidP="00165C72">
            <w:pPr>
              <w:spacing w:after="0" w:line="240" w:lineRule="auto"/>
              <w:jc w:val="center"/>
              <w:rPr>
                <w:rFonts w:ascii="Times New Roman" w:hAnsi="Times New Roman"/>
                <w:sz w:val="20"/>
                <w:szCs w:val="20"/>
              </w:rPr>
            </w:pPr>
            <w:r w:rsidRPr="00C3318D">
              <w:rPr>
                <w:rFonts w:ascii="Times New Roman" w:hAnsi="Times New Roman"/>
                <w:sz w:val="20"/>
                <w:szCs w:val="20"/>
              </w:rPr>
              <w:t>PS</w:t>
            </w:r>
          </w:p>
        </w:tc>
        <w:tc>
          <w:tcPr>
            <w:tcW w:w="1350" w:type="dxa"/>
            <w:shd w:val="clear" w:color="auto" w:fill="auto"/>
          </w:tcPr>
          <w:p w:rsidR="00610D67" w:rsidRPr="00C3318D" w:rsidRDefault="00610D67" w:rsidP="00165C72">
            <w:pPr>
              <w:spacing w:line="240" w:lineRule="auto"/>
              <w:jc w:val="both"/>
              <w:rPr>
                <w:rFonts w:ascii="Times New Roman" w:hAnsi="Times New Roman"/>
                <w:sz w:val="20"/>
                <w:szCs w:val="20"/>
              </w:rPr>
            </w:pPr>
            <w:r w:rsidRPr="00C3318D">
              <w:rPr>
                <w:rFonts w:ascii="Times New Roman" w:hAnsi="Times New Roman"/>
                <w:sz w:val="20"/>
                <w:szCs w:val="20"/>
              </w:rPr>
              <w:t>C, Mo, LC, M, S, N</w:t>
            </w:r>
          </w:p>
        </w:tc>
        <w:tc>
          <w:tcPr>
            <w:tcW w:w="1080" w:type="dxa"/>
            <w:shd w:val="clear" w:color="auto" w:fill="auto"/>
          </w:tcPr>
          <w:p w:rsidR="00610D67" w:rsidRPr="00DD3D84" w:rsidRDefault="00610D67" w:rsidP="00165C72">
            <w:pPr>
              <w:spacing w:after="0" w:line="240" w:lineRule="auto"/>
              <w:jc w:val="center"/>
              <w:rPr>
                <w:rFonts w:ascii="Times New Roman" w:hAnsi="Times New Roman"/>
                <w:sz w:val="20"/>
                <w:szCs w:val="20"/>
              </w:rPr>
            </w:pPr>
            <w:r w:rsidRPr="00DD3D84">
              <w:rPr>
                <w:rFonts w:ascii="Times New Roman" w:hAnsi="Times New Roman"/>
                <w:sz w:val="20"/>
                <w:szCs w:val="20"/>
              </w:rPr>
              <w:t>W</w:t>
            </w:r>
          </w:p>
        </w:tc>
        <w:tc>
          <w:tcPr>
            <w:tcW w:w="1260" w:type="dxa"/>
            <w:shd w:val="clear" w:color="auto" w:fill="auto"/>
          </w:tcPr>
          <w:p w:rsidR="00610D67" w:rsidRPr="00DD3D84" w:rsidRDefault="00610D67" w:rsidP="00165C72">
            <w:pPr>
              <w:spacing w:after="0" w:line="240" w:lineRule="auto"/>
              <w:jc w:val="both"/>
              <w:rPr>
                <w:rFonts w:ascii="Times New Roman" w:hAnsi="Times New Roman"/>
                <w:sz w:val="20"/>
                <w:szCs w:val="20"/>
              </w:rPr>
            </w:pPr>
            <w:r>
              <w:rPr>
                <w:rFonts w:ascii="Times New Roman" w:hAnsi="Times New Roman"/>
                <w:sz w:val="20"/>
                <w:szCs w:val="20"/>
              </w:rPr>
              <w:t xml:space="preserve">R, </w:t>
            </w:r>
            <w:r w:rsidRPr="00DD3D84">
              <w:rPr>
                <w:rFonts w:ascii="Times New Roman" w:hAnsi="Times New Roman"/>
                <w:sz w:val="20"/>
                <w:szCs w:val="20"/>
              </w:rPr>
              <w:t>T, M</w:t>
            </w:r>
          </w:p>
        </w:tc>
        <w:tc>
          <w:tcPr>
            <w:tcW w:w="1080" w:type="dxa"/>
            <w:shd w:val="clear" w:color="auto" w:fill="auto"/>
          </w:tcPr>
          <w:p w:rsidR="00610D67" w:rsidRPr="00DD3D84" w:rsidRDefault="00610D67" w:rsidP="00165C72">
            <w:pPr>
              <w:tabs>
                <w:tab w:val="left" w:pos="1422"/>
              </w:tabs>
              <w:spacing w:after="0" w:line="240" w:lineRule="auto"/>
              <w:ind w:right="612"/>
              <w:jc w:val="both"/>
              <w:rPr>
                <w:rFonts w:ascii="Times New Roman" w:hAnsi="Times New Roman"/>
                <w:sz w:val="20"/>
                <w:szCs w:val="20"/>
              </w:rPr>
            </w:pPr>
            <w:r w:rsidRPr="00DD3D84">
              <w:rPr>
                <w:rFonts w:ascii="Times New Roman" w:hAnsi="Times New Roman"/>
                <w:sz w:val="20"/>
                <w:szCs w:val="20"/>
              </w:rPr>
              <w:t>F</w:t>
            </w:r>
          </w:p>
        </w:tc>
        <w:tc>
          <w:tcPr>
            <w:tcW w:w="1575" w:type="dxa"/>
            <w:shd w:val="clear" w:color="auto" w:fill="auto"/>
          </w:tcPr>
          <w:p w:rsidR="00610D67" w:rsidRPr="00DD3D84" w:rsidRDefault="00610D67" w:rsidP="00165C72">
            <w:pPr>
              <w:spacing w:after="0" w:line="240" w:lineRule="auto"/>
              <w:jc w:val="both"/>
              <w:rPr>
                <w:rFonts w:ascii="Times New Roman" w:hAnsi="Times New Roman"/>
                <w:sz w:val="20"/>
                <w:szCs w:val="20"/>
              </w:rPr>
            </w:pPr>
            <w:r w:rsidRPr="00DD3D84">
              <w:rPr>
                <w:rFonts w:ascii="Times New Roman" w:hAnsi="Times New Roman"/>
                <w:sz w:val="20"/>
                <w:szCs w:val="20"/>
              </w:rPr>
              <w:t xml:space="preserve">MC </w:t>
            </w:r>
            <w:r>
              <w:rPr>
                <w:rFonts w:ascii="Times New Roman" w:hAnsi="Times New Roman"/>
                <w:sz w:val="20"/>
                <w:szCs w:val="20"/>
              </w:rPr>
              <w:t>with M</w:t>
            </w:r>
          </w:p>
        </w:tc>
      </w:tr>
    </w:tbl>
    <w:p w:rsidR="00610D67" w:rsidRPr="000D596B" w:rsidRDefault="00610D67" w:rsidP="00610D67">
      <w:pPr>
        <w:spacing w:after="0" w:line="240" w:lineRule="auto"/>
        <w:jc w:val="both"/>
        <w:rPr>
          <w:rFonts w:ascii="Times New Roman" w:hAnsi="Times New Roman"/>
          <w:sz w:val="20"/>
          <w:szCs w:val="20"/>
        </w:rPr>
      </w:pPr>
      <w:r w:rsidRPr="00234C32">
        <w:rPr>
          <w:rFonts w:ascii="Times New Roman" w:hAnsi="Times New Roman" w:cs="Times New Roman"/>
          <w:b/>
          <w:sz w:val="20"/>
          <w:szCs w:val="20"/>
          <w:vertAlign w:val="superscript"/>
        </w:rPr>
        <w:t>†</w:t>
      </w:r>
      <w:r w:rsidRPr="00E42DD3">
        <w:rPr>
          <w:rFonts w:ascii="Times New Roman" w:hAnsi="Times New Roman" w:cs="Times New Roman"/>
          <w:sz w:val="20"/>
          <w:szCs w:val="20"/>
          <w:vertAlign w:val="superscript"/>
        </w:rPr>
        <w:t xml:space="preserve"> </w:t>
      </w:r>
      <w:r>
        <w:rPr>
          <w:rFonts w:ascii="Times New Roman" w:hAnsi="Times New Roman" w:cs="Times New Roman"/>
          <w:sz w:val="20"/>
          <w:szCs w:val="20"/>
        </w:rPr>
        <w:t>PS= Previous season; SC</w:t>
      </w:r>
      <w:r w:rsidRPr="00E42DD3">
        <w:rPr>
          <w:rFonts w:ascii="Times New Roman" w:hAnsi="Times New Roman" w:cs="Times New Roman"/>
          <w:sz w:val="20"/>
          <w:szCs w:val="20"/>
        </w:rPr>
        <w:t xml:space="preserve">= </w:t>
      </w:r>
      <w:r>
        <w:rPr>
          <w:rFonts w:ascii="Times New Roman" w:hAnsi="Times New Roman" w:cs="Times New Roman"/>
          <w:sz w:val="20"/>
          <w:szCs w:val="20"/>
        </w:rPr>
        <w:t>Seed company</w:t>
      </w:r>
      <w:r w:rsidRPr="00E42DD3">
        <w:rPr>
          <w:rFonts w:ascii="Times New Roman" w:hAnsi="Times New Roman" w:cs="Times New Roman"/>
          <w:sz w:val="20"/>
          <w:szCs w:val="20"/>
        </w:rPr>
        <w:t xml:space="preserve">. </w:t>
      </w:r>
      <w:r w:rsidRPr="00234C32">
        <w:rPr>
          <w:rFonts w:ascii="Times New Roman" w:hAnsi="Times New Roman" w:cs="Times New Roman"/>
          <w:b/>
          <w:sz w:val="20"/>
          <w:szCs w:val="20"/>
          <w:vertAlign w:val="superscript"/>
        </w:rPr>
        <w:t>‡</w:t>
      </w:r>
      <w:r w:rsidRPr="00E42DD3">
        <w:rPr>
          <w:rFonts w:ascii="Times New Roman" w:hAnsi="Times New Roman"/>
          <w:sz w:val="20"/>
          <w:szCs w:val="20"/>
        </w:rPr>
        <w:t xml:space="preserve">C= chlorosis; LC= Leaf curl; M= Mosaic; N= Necrosis; S= Stunting; T= Twisting; Mo = Mottling. </w:t>
      </w:r>
      <w:r w:rsidRPr="00234C32">
        <w:rPr>
          <w:rFonts w:ascii="Times New Roman" w:hAnsi="Times New Roman"/>
          <w:b/>
          <w:sz w:val="20"/>
          <w:szCs w:val="20"/>
          <w:vertAlign w:val="superscript"/>
        </w:rPr>
        <w:t xml:space="preserve">* </w:t>
      </w:r>
      <w:r w:rsidRPr="00E42DD3">
        <w:rPr>
          <w:rFonts w:ascii="Times New Roman" w:hAnsi="Times New Roman"/>
          <w:sz w:val="20"/>
          <w:szCs w:val="20"/>
        </w:rPr>
        <w:t>W= Weedy; WD= Weeded.</w:t>
      </w:r>
      <w:r w:rsidRPr="00234C32">
        <w:rPr>
          <w:rFonts w:ascii="Times New Roman" w:hAnsi="Times New Roman"/>
          <w:b/>
          <w:sz w:val="20"/>
          <w:szCs w:val="20"/>
        </w:rPr>
        <w:t xml:space="preserve"> </w:t>
      </w:r>
      <w:r w:rsidRPr="00234C32">
        <w:rPr>
          <w:rFonts w:ascii="Times New Roman" w:hAnsi="Times New Roman" w:cs="Times New Roman"/>
          <w:b/>
          <w:sz w:val="20"/>
          <w:szCs w:val="20"/>
          <w:vertAlign w:val="superscript"/>
        </w:rPr>
        <w:t>ᶴ</w:t>
      </w:r>
      <w:r w:rsidRPr="00E42DD3">
        <w:rPr>
          <w:rFonts w:ascii="Times New Roman" w:hAnsi="Times New Roman" w:cs="Times New Roman"/>
          <w:sz w:val="20"/>
          <w:szCs w:val="20"/>
          <w:vertAlign w:val="superscript"/>
        </w:rPr>
        <w:t xml:space="preserve"> </w:t>
      </w:r>
      <w:r w:rsidRPr="00E42DD3">
        <w:rPr>
          <w:rFonts w:ascii="Times New Roman" w:hAnsi="Times New Roman"/>
          <w:sz w:val="20"/>
          <w:szCs w:val="20"/>
        </w:rPr>
        <w:t>P= Pepper; T= Tomato; C= C</w:t>
      </w:r>
      <w:r>
        <w:rPr>
          <w:rFonts w:ascii="Times New Roman" w:hAnsi="Times New Roman"/>
          <w:sz w:val="20"/>
          <w:szCs w:val="20"/>
        </w:rPr>
        <w:t>assava;</w:t>
      </w:r>
      <w:r w:rsidRPr="00E42DD3">
        <w:rPr>
          <w:rFonts w:ascii="Times New Roman" w:hAnsi="Times New Roman"/>
          <w:sz w:val="20"/>
          <w:szCs w:val="20"/>
        </w:rPr>
        <w:t xml:space="preserve"> M= Maize</w:t>
      </w:r>
      <w:r>
        <w:rPr>
          <w:rFonts w:ascii="Times New Roman" w:hAnsi="Times New Roman"/>
          <w:sz w:val="20"/>
          <w:szCs w:val="20"/>
        </w:rPr>
        <w:t>; R</w:t>
      </w:r>
      <w:r w:rsidRPr="00E42DD3">
        <w:rPr>
          <w:rFonts w:ascii="Times New Roman" w:hAnsi="Times New Roman"/>
          <w:sz w:val="20"/>
          <w:szCs w:val="20"/>
        </w:rPr>
        <w:t>=</w:t>
      </w:r>
      <w:r>
        <w:rPr>
          <w:rFonts w:ascii="Times New Roman" w:hAnsi="Times New Roman"/>
          <w:sz w:val="20"/>
          <w:szCs w:val="20"/>
        </w:rPr>
        <w:t>Rice</w:t>
      </w:r>
      <w:r w:rsidRPr="00E42DD3">
        <w:rPr>
          <w:rFonts w:ascii="Times New Roman" w:hAnsi="Times New Roman"/>
          <w:sz w:val="20"/>
          <w:szCs w:val="20"/>
        </w:rPr>
        <w:t xml:space="preserve">; O= Onion. </w:t>
      </w:r>
      <w:r w:rsidRPr="00234C32">
        <w:rPr>
          <w:rFonts w:ascii="Times New Roman" w:hAnsi="Times New Roman" w:cs="Times New Roman"/>
          <w:b/>
          <w:sz w:val="20"/>
          <w:szCs w:val="20"/>
          <w:vertAlign w:val="superscript"/>
        </w:rPr>
        <w:t xml:space="preserve">ѱ </w:t>
      </w:r>
      <w:r w:rsidRPr="00E42DD3">
        <w:rPr>
          <w:rFonts w:ascii="Times New Roman" w:hAnsi="Times New Roman"/>
          <w:sz w:val="20"/>
          <w:szCs w:val="20"/>
        </w:rPr>
        <w:t xml:space="preserve">V= Vegetative; F= </w:t>
      </w:r>
      <w:r>
        <w:rPr>
          <w:rFonts w:ascii="Times New Roman" w:hAnsi="Times New Roman"/>
          <w:sz w:val="20"/>
          <w:szCs w:val="20"/>
        </w:rPr>
        <w:t>Fruiting;</w:t>
      </w:r>
      <w:r w:rsidRPr="00E42DD3">
        <w:rPr>
          <w:rFonts w:ascii="Times New Roman" w:hAnsi="Times New Roman"/>
          <w:sz w:val="20"/>
          <w:szCs w:val="20"/>
        </w:rPr>
        <w:t xml:space="preserve"> F</w:t>
      </w:r>
      <w:r>
        <w:rPr>
          <w:rFonts w:ascii="Times New Roman" w:hAnsi="Times New Roman"/>
          <w:sz w:val="20"/>
          <w:szCs w:val="20"/>
        </w:rPr>
        <w:t xml:space="preserve">w </w:t>
      </w:r>
      <w:r w:rsidRPr="00E42DD3">
        <w:rPr>
          <w:rFonts w:ascii="Times New Roman" w:hAnsi="Times New Roman"/>
          <w:sz w:val="20"/>
          <w:szCs w:val="20"/>
        </w:rPr>
        <w:t>= Flowering.</w:t>
      </w:r>
      <w:r w:rsidRPr="00234C32">
        <w:rPr>
          <w:rFonts w:ascii="Times New Roman" w:hAnsi="Times New Roman"/>
          <w:b/>
          <w:sz w:val="20"/>
          <w:szCs w:val="20"/>
        </w:rPr>
        <w:t xml:space="preserve"> </w:t>
      </w:r>
      <w:r w:rsidRPr="00234C32">
        <w:rPr>
          <w:rFonts w:ascii="Times New Roman" w:hAnsi="Times New Roman" w:cs="Times New Roman"/>
          <w:b/>
          <w:sz w:val="20"/>
          <w:szCs w:val="20"/>
          <w:vertAlign w:val="superscript"/>
        </w:rPr>
        <w:t>҂</w:t>
      </w:r>
      <w:r>
        <w:rPr>
          <w:rFonts w:ascii="Times New Roman" w:hAnsi="Times New Roman" w:cs="Times New Roman"/>
          <w:sz w:val="20"/>
          <w:szCs w:val="20"/>
          <w:vertAlign w:val="superscript"/>
        </w:rPr>
        <w:t xml:space="preserve"> </w:t>
      </w:r>
      <w:r w:rsidRPr="00E42DD3">
        <w:rPr>
          <w:rFonts w:ascii="Times New Roman" w:hAnsi="Times New Roman"/>
          <w:sz w:val="20"/>
          <w:szCs w:val="20"/>
        </w:rPr>
        <w:t xml:space="preserve">MC= Mixed cropping; SC= Sole cropping; </w:t>
      </w:r>
      <w:r>
        <w:rPr>
          <w:rFonts w:ascii="Times New Roman" w:hAnsi="Times New Roman"/>
          <w:sz w:val="20"/>
          <w:szCs w:val="20"/>
        </w:rPr>
        <w:t>O= Onions</w:t>
      </w:r>
      <w:r w:rsidRPr="00E42DD3">
        <w:rPr>
          <w:rFonts w:ascii="Times New Roman" w:hAnsi="Times New Roman"/>
          <w:sz w:val="20"/>
          <w:szCs w:val="20"/>
        </w:rPr>
        <w:t>; P= Pepper; C= C</w:t>
      </w:r>
      <w:r>
        <w:rPr>
          <w:rFonts w:ascii="Times New Roman" w:hAnsi="Times New Roman"/>
          <w:sz w:val="20"/>
          <w:szCs w:val="20"/>
        </w:rPr>
        <w:t xml:space="preserve">ucumber; </w:t>
      </w:r>
      <w:r w:rsidRPr="00E42DD3">
        <w:rPr>
          <w:rFonts w:ascii="Times New Roman" w:hAnsi="Times New Roman"/>
          <w:sz w:val="20"/>
          <w:szCs w:val="20"/>
        </w:rPr>
        <w:t>O</w:t>
      </w:r>
      <w:r>
        <w:rPr>
          <w:rFonts w:ascii="Times New Roman" w:hAnsi="Times New Roman"/>
          <w:sz w:val="20"/>
          <w:szCs w:val="20"/>
        </w:rPr>
        <w:t>K</w:t>
      </w:r>
      <w:r w:rsidRPr="00E42DD3">
        <w:rPr>
          <w:rFonts w:ascii="Times New Roman" w:hAnsi="Times New Roman"/>
          <w:sz w:val="20"/>
          <w:szCs w:val="20"/>
        </w:rPr>
        <w:t>= Okra; M= Maize</w:t>
      </w:r>
      <w:r>
        <w:rPr>
          <w:rFonts w:ascii="Times New Roman" w:hAnsi="Times New Roman"/>
          <w:sz w:val="20"/>
          <w:szCs w:val="20"/>
        </w:rPr>
        <w:t>; R</w:t>
      </w:r>
      <w:r w:rsidRPr="00E42DD3">
        <w:rPr>
          <w:rFonts w:ascii="Times New Roman" w:hAnsi="Times New Roman"/>
          <w:sz w:val="20"/>
          <w:szCs w:val="20"/>
        </w:rPr>
        <w:t>=</w:t>
      </w:r>
      <w:r>
        <w:rPr>
          <w:rFonts w:ascii="Times New Roman" w:hAnsi="Times New Roman"/>
          <w:sz w:val="20"/>
          <w:szCs w:val="20"/>
        </w:rPr>
        <w:t xml:space="preserve">Rice. </w:t>
      </w:r>
      <w:r w:rsidRPr="00E42DD3">
        <w:rPr>
          <w:rFonts w:ascii="Times New Roman" w:hAnsi="Times New Roman"/>
          <w:sz w:val="20"/>
          <w:szCs w:val="20"/>
        </w:rPr>
        <w:t xml:space="preserve">Source: </w:t>
      </w:r>
      <w:r>
        <w:rPr>
          <w:rFonts w:ascii="Times New Roman" w:hAnsi="Times New Roman"/>
          <w:sz w:val="20"/>
          <w:szCs w:val="20"/>
        </w:rPr>
        <w:t>Field Survey, (2017 and 2018).</w:t>
      </w:r>
    </w:p>
    <w:p w:rsidR="00610D67" w:rsidRPr="008E0FB7" w:rsidRDefault="00610D67" w:rsidP="00610D67">
      <w:pPr>
        <w:pStyle w:val="NoSpacing"/>
        <w:spacing w:line="480" w:lineRule="auto"/>
        <w:jc w:val="both"/>
        <w:rPr>
          <w:rFonts w:ascii="Times New Roman" w:hAnsi="Times New Roman" w:cs="Times New Roman"/>
          <w:b/>
          <w:color w:val="FF0000"/>
          <w:sz w:val="24"/>
          <w:szCs w:val="24"/>
        </w:rPr>
      </w:pPr>
      <w:r w:rsidRPr="008E0FB7">
        <w:rPr>
          <w:rFonts w:ascii="Times New Roman" w:hAnsi="Times New Roman" w:cs="Times New Roman"/>
          <w:b/>
          <w:sz w:val="24"/>
          <w:szCs w:val="24"/>
        </w:rPr>
        <w:lastRenderedPageBreak/>
        <w:t>Table 3. Some cropping information and symptoms of virus diseases of the surveyed locations in Kano State during the 2017 and 2018 dry seasons.</w:t>
      </w:r>
    </w:p>
    <w:tbl>
      <w:tblPr>
        <w:tblW w:w="14307" w:type="dxa"/>
        <w:tblInd w:w="-162" w:type="dxa"/>
        <w:tblBorders>
          <w:top w:val="single" w:sz="4" w:space="0" w:color="auto"/>
          <w:bottom w:val="single" w:sz="4" w:space="0" w:color="auto"/>
        </w:tblBorders>
        <w:tblLayout w:type="fixed"/>
        <w:tblLook w:val="04A0" w:firstRow="1" w:lastRow="0" w:firstColumn="1" w:lastColumn="0" w:noHBand="0" w:noVBand="1"/>
      </w:tblPr>
      <w:tblGrid>
        <w:gridCol w:w="900"/>
        <w:gridCol w:w="1260"/>
        <w:gridCol w:w="1440"/>
        <w:gridCol w:w="965"/>
        <w:gridCol w:w="1173"/>
        <w:gridCol w:w="22"/>
        <w:gridCol w:w="1170"/>
        <w:gridCol w:w="882"/>
        <w:gridCol w:w="1173"/>
        <w:gridCol w:w="1173"/>
        <w:gridCol w:w="1534"/>
        <w:gridCol w:w="811"/>
        <w:gridCol w:w="1804"/>
      </w:tblGrid>
      <w:tr w:rsidR="00610D67" w:rsidRPr="00DD3D84" w:rsidTr="00165C72">
        <w:trPr>
          <w:trHeight w:val="782"/>
        </w:trPr>
        <w:tc>
          <w:tcPr>
            <w:tcW w:w="900"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LGA</w:t>
            </w:r>
          </w:p>
          <w:p w:rsidR="00610D67" w:rsidRPr="00234C32" w:rsidRDefault="00610D67" w:rsidP="00165C72">
            <w:pPr>
              <w:spacing w:after="0" w:line="240" w:lineRule="auto"/>
              <w:rPr>
                <w:rFonts w:ascii="Times New Roman" w:hAnsi="Times New Roman"/>
                <w:i/>
                <w:sz w:val="20"/>
                <w:szCs w:val="20"/>
              </w:rPr>
            </w:pPr>
          </w:p>
        </w:tc>
        <w:tc>
          <w:tcPr>
            <w:tcW w:w="1260"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Location</w:t>
            </w:r>
          </w:p>
        </w:tc>
        <w:tc>
          <w:tcPr>
            <w:tcW w:w="1440"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Coordinates</w:t>
            </w:r>
          </w:p>
        </w:tc>
        <w:tc>
          <w:tcPr>
            <w:tcW w:w="965"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Farm size (Ha)</w:t>
            </w:r>
          </w:p>
        </w:tc>
        <w:tc>
          <w:tcPr>
            <w:tcW w:w="1173"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color w:val="00B050"/>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Variety of tomato</w:t>
            </w:r>
          </w:p>
        </w:tc>
        <w:tc>
          <w:tcPr>
            <w:tcW w:w="1192" w:type="dxa"/>
            <w:gridSpan w:val="2"/>
            <w:tcBorders>
              <w:top w:val="single" w:sz="4" w:space="0" w:color="auto"/>
              <w:bottom w:val="single" w:sz="4" w:space="0" w:color="auto"/>
            </w:tcBorders>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Duration of cultivation</w:t>
            </w:r>
          </w:p>
        </w:tc>
        <w:tc>
          <w:tcPr>
            <w:tcW w:w="882"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cs="Times New Roman"/>
                <w:b/>
                <w:i/>
                <w:sz w:val="20"/>
                <w:szCs w:val="20"/>
                <w:vertAlign w:val="superscript"/>
              </w:rPr>
              <w:t>†</w:t>
            </w:r>
            <w:r w:rsidRPr="00234C32">
              <w:rPr>
                <w:rFonts w:ascii="Times New Roman" w:hAnsi="Times New Roman"/>
                <w:i/>
                <w:sz w:val="20"/>
                <w:szCs w:val="20"/>
              </w:rPr>
              <w:t>Source of seed</w:t>
            </w:r>
          </w:p>
        </w:tc>
        <w:tc>
          <w:tcPr>
            <w:tcW w:w="1173"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cs="Times New Roman"/>
                <w:b/>
                <w:i/>
                <w:sz w:val="20"/>
                <w:szCs w:val="20"/>
                <w:vertAlign w:val="superscript"/>
              </w:rPr>
              <w:t>‡</w:t>
            </w:r>
            <w:r w:rsidRPr="00234C32">
              <w:rPr>
                <w:rFonts w:ascii="Times New Roman" w:hAnsi="Times New Roman"/>
                <w:i/>
                <w:sz w:val="20"/>
                <w:szCs w:val="20"/>
              </w:rPr>
              <w:t>Symptoms observed</w:t>
            </w:r>
          </w:p>
        </w:tc>
        <w:tc>
          <w:tcPr>
            <w:tcW w:w="1173"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jc w:val="both"/>
              <w:rPr>
                <w:rFonts w:ascii="Times New Roman" w:hAnsi="Times New Roman"/>
                <w:i/>
                <w:sz w:val="20"/>
                <w:szCs w:val="20"/>
              </w:rPr>
            </w:pPr>
            <w:r w:rsidRPr="00234C32">
              <w:rPr>
                <w:rFonts w:ascii="Times New Roman" w:hAnsi="Times New Roman"/>
                <w:b/>
                <w:i/>
                <w:sz w:val="20"/>
                <w:szCs w:val="20"/>
                <w:vertAlign w:val="superscript"/>
              </w:rPr>
              <w:t>*</w:t>
            </w:r>
            <w:r w:rsidRPr="00234C32">
              <w:rPr>
                <w:rFonts w:ascii="Times New Roman" w:hAnsi="Times New Roman"/>
                <w:i/>
                <w:sz w:val="20"/>
                <w:szCs w:val="20"/>
              </w:rPr>
              <w:t>Sanitary condition</w:t>
            </w:r>
          </w:p>
        </w:tc>
        <w:tc>
          <w:tcPr>
            <w:tcW w:w="1534"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cs="Times New Roman"/>
                <w:b/>
                <w:i/>
                <w:sz w:val="20"/>
                <w:szCs w:val="20"/>
                <w:vertAlign w:val="superscript"/>
              </w:rPr>
              <w:t xml:space="preserve">ᶴ </w:t>
            </w:r>
            <w:r w:rsidRPr="00234C32">
              <w:rPr>
                <w:rFonts w:ascii="Times New Roman" w:hAnsi="Times New Roman"/>
                <w:i/>
                <w:sz w:val="20"/>
                <w:szCs w:val="20"/>
              </w:rPr>
              <w:t xml:space="preserve">Surrounding </w:t>
            </w: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Crops</w:t>
            </w:r>
          </w:p>
        </w:tc>
        <w:tc>
          <w:tcPr>
            <w:tcW w:w="811" w:type="dxa"/>
            <w:tcBorders>
              <w:top w:val="single" w:sz="4" w:space="0" w:color="auto"/>
              <w:bottom w:val="single" w:sz="4" w:space="0" w:color="auto"/>
            </w:tcBorders>
            <w:shd w:val="clear" w:color="auto" w:fill="auto"/>
          </w:tcPr>
          <w:p w:rsidR="00610D67" w:rsidRPr="00234C32" w:rsidRDefault="00610D67" w:rsidP="00165C72">
            <w:pPr>
              <w:tabs>
                <w:tab w:val="left" w:pos="1782"/>
              </w:tabs>
              <w:spacing w:after="0" w:line="240" w:lineRule="auto"/>
              <w:ind w:right="-648"/>
              <w:rPr>
                <w:rFonts w:ascii="Times New Roman" w:hAnsi="Times New Roman"/>
                <w:i/>
                <w:sz w:val="20"/>
                <w:szCs w:val="20"/>
              </w:rPr>
            </w:pPr>
          </w:p>
          <w:p w:rsidR="00610D67" w:rsidRPr="00234C32" w:rsidRDefault="00610D67" w:rsidP="00165C72">
            <w:pPr>
              <w:tabs>
                <w:tab w:val="left" w:pos="1782"/>
              </w:tabs>
              <w:spacing w:after="0" w:line="240" w:lineRule="auto"/>
              <w:ind w:right="-648"/>
              <w:rPr>
                <w:rFonts w:ascii="Times New Roman" w:hAnsi="Times New Roman"/>
                <w:i/>
                <w:sz w:val="20"/>
                <w:szCs w:val="20"/>
              </w:rPr>
            </w:pPr>
            <w:r w:rsidRPr="00234C32">
              <w:rPr>
                <w:rFonts w:ascii="Times New Roman" w:hAnsi="Times New Roman" w:cs="Times New Roman"/>
                <w:b/>
                <w:i/>
                <w:sz w:val="20"/>
                <w:szCs w:val="20"/>
                <w:vertAlign w:val="superscript"/>
              </w:rPr>
              <w:t xml:space="preserve">ѱ </w:t>
            </w:r>
            <w:r w:rsidRPr="00234C32">
              <w:rPr>
                <w:rFonts w:ascii="Times New Roman" w:hAnsi="Times New Roman"/>
                <w:i/>
                <w:sz w:val="20"/>
                <w:szCs w:val="20"/>
              </w:rPr>
              <w:t xml:space="preserve">Crop </w:t>
            </w:r>
          </w:p>
          <w:p w:rsidR="00610D67" w:rsidRPr="00234C32" w:rsidRDefault="00610D67" w:rsidP="00165C72">
            <w:pPr>
              <w:tabs>
                <w:tab w:val="left" w:pos="1782"/>
              </w:tabs>
              <w:spacing w:after="0" w:line="240" w:lineRule="auto"/>
              <w:ind w:right="-648"/>
              <w:rPr>
                <w:rFonts w:ascii="Times New Roman" w:hAnsi="Times New Roman"/>
                <w:i/>
                <w:sz w:val="20"/>
                <w:szCs w:val="20"/>
              </w:rPr>
            </w:pPr>
            <w:r w:rsidRPr="00234C32">
              <w:rPr>
                <w:rFonts w:ascii="Times New Roman" w:hAnsi="Times New Roman"/>
                <w:i/>
                <w:sz w:val="20"/>
                <w:szCs w:val="20"/>
              </w:rPr>
              <w:t>growth</w:t>
            </w:r>
          </w:p>
          <w:p w:rsidR="00610D67" w:rsidRPr="00234C32" w:rsidRDefault="00610D67" w:rsidP="00165C72">
            <w:pPr>
              <w:tabs>
                <w:tab w:val="left" w:pos="1782"/>
              </w:tabs>
              <w:spacing w:after="0" w:line="240" w:lineRule="auto"/>
              <w:ind w:right="-648"/>
              <w:rPr>
                <w:rFonts w:ascii="Times New Roman" w:hAnsi="Times New Roman"/>
                <w:i/>
                <w:sz w:val="20"/>
                <w:szCs w:val="20"/>
              </w:rPr>
            </w:pPr>
            <w:r w:rsidRPr="00234C32">
              <w:rPr>
                <w:rFonts w:ascii="Times New Roman" w:hAnsi="Times New Roman"/>
                <w:i/>
                <w:sz w:val="20"/>
                <w:szCs w:val="20"/>
              </w:rPr>
              <w:t>Stage</w:t>
            </w:r>
          </w:p>
        </w:tc>
        <w:tc>
          <w:tcPr>
            <w:tcW w:w="1804" w:type="dxa"/>
            <w:tcBorders>
              <w:top w:val="single" w:sz="4" w:space="0" w:color="auto"/>
              <w:bottom w:val="single" w:sz="4" w:space="0" w:color="auto"/>
            </w:tcBorders>
            <w:shd w:val="clear" w:color="auto" w:fill="auto"/>
          </w:tcPr>
          <w:p w:rsidR="00610D67" w:rsidRPr="00234C32" w:rsidRDefault="00610D67" w:rsidP="00165C72">
            <w:pPr>
              <w:spacing w:after="0" w:line="240" w:lineRule="auto"/>
              <w:rPr>
                <w:rFonts w:ascii="Times New Roman" w:hAnsi="Times New Roman"/>
                <w:i/>
                <w:sz w:val="20"/>
                <w:szCs w:val="20"/>
                <w:vertAlign w:val="superscript"/>
              </w:rPr>
            </w:pP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cs="Times New Roman"/>
                <w:b/>
                <w:i/>
                <w:sz w:val="20"/>
                <w:szCs w:val="20"/>
                <w:vertAlign w:val="superscript"/>
              </w:rPr>
              <w:t>҂</w:t>
            </w:r>
            <w:r w:rsidRPr="00234C32">
              <w:rPr>
                <w:rFonts w:ascii="Times New Roman" w:hAnsi="Times New Roman"/>
                <w:b/>
                <w:i/>
                <w:sz w:val="20"/>
                <w:szCs w:val="20"/>
              </w:rPr>
              <w:t xml:space="preserve"> </w:t>
            </w:r>
            <w:r w:rsidRPr="00234C32">
              <w:rPr>
                <w:rFonts w:ascii="Times New Roman" w:hAnsi="Times New Roman"/>
                <w:i/>
                <w:sz w:val="20"/>
                <w:szCs w:val="20"/>
              </w:rPr>
              <w:t xml:space="preserve">Cropping </w:t>
            </w:r>
          </w:p>
          <w:p w:rsidR="00610D67" w:rsidRPr="00234C32" w:rsidRDefault="00610D67" w:rsidP="00165C72">
            <w:pPr>
              <w:spacing w:after="0" w:line="240" w:lineRule="auto"/>
              <w:rPr>
                <w:rFonts w:ascii="Times New Roman" w:hAnsi="Times New Roman"/>
                <w:i/>
                <w:sz w:val="20"/>
                <w:szCs w:val="20"/>
              </w:rPr>
            </w:pPr>
            <w:r w:rsidRPr="00234C32">
              <w:rPr>
                <w:rFonts w:ascii="Times New Roman" w:hAnsi="Times New Roman"/>
                <w:i/>
                <w:sz w:val="20"/>
                <w:szCs w:val="20"/>
              </w:rPr>
              <w:t xml:space="preserve">   Pattern</w:t>
            </w:r>
          </w:p>
        </w:tc>
      </w:tr>
      <w:tr w:rsidR="00610D67" w:rsidRPr="00DD3D84" w:rsidTr="00165C72">
        <w:trPr>
          <w:trHeight w:val="394"/>
        </w:trPr>
        <w:tc>
          <w:tcPr>
            <w:tcW w:w="900" w:type="dxa"/>
            <w:tcBorders>
              <w:top w:val="single" w:sz="4" w:space="0" w:color="auto"/>
            </w:tcBorders>
            <w:shd w:val="clear" w:color="auto" w:fill="auto"/>
          </w:tcPr>
          <w:p w:rsidR="00610D67" w:rsidRPr="00751443" w:rsidRDefault="00610D67" w:rsidP="00165C72">
            <w:pPr>
              <w:spacing w:line="240" w:lineRule="auto"/>
              <w:rPr>
                <w:rFonts w:ascii="Times New Roman" w:hAnsi="Times New Roman" w:cs="Times New Roman"/>
                <w:sz w:val="20"/>
                <w:szCs w:val="20"/>
              </w:rPr>
            </w:pPr>
          </w:p>
          <w:p w:rsidR="00610D67" w:rsidRPr="00751443" w:rsidRDefault="00610D67" w:rsidP="00165C72">
            <w:pPr>
              <w:spacing w:line="240" w:lineRule="auto"/>
              <w:rPr>
                <w:rFonts w:ascii="Times New Roman" w:hAnsi="Times New Roman" w:cs="Times New Roman"/>
                <w:sz w:val="20"/>
                <w:szCs w:val="20"/>
              </w:rPr>
            </w:pPr>
            <w:r w:rsidRPr="00751443">
              <w:rPr>
                <w:rFonts w:ascii="Times New Roman" w:hAnsi="Times New Roman" w:cs="Times New Roman"/>
                <w:sz w:val="20"/>
                <w:szCs w:val="20"/>
              </w:rPr>
              <w:t>Bagwai</w:t>
            </w:r>
          </w:p>
        </w:tc>
        <w:tc>
          <w:tcPr>
            <w:tcW w:w="1260" w:type="dxa"/>
            <w:tcBorders>
              <w:top w:val="single" w:sz="4" w:space="0" w:color="auto"/>
            </w:tcBorders>
            <w:shd w:val="clear" w:color="auto" w:fill="auto"/>
          </w:tcPr>
          <w:p w:rsidR="00610D67" w:rsidRPr="00751443" w:rsidRDefault="00610D67" w:rsidP="00165C72">
            <w:pPr>
              <w:spacing w:line="240" w:lineRule="auto"/>
              <w:jc w:val="both"/>
              <w:rPr>
                <w:rFonts w:ascii="Times New Roman" w:hAnsi="Times New Roman" w:cs="Times New Roman"/>
                <w:sz w:val="20"/>
                <w:szCs w:val="20"/>
              </w:rPr>
            </w:pPr>
          </w:p>
          <w:p w:rsidR="00610D67" w:rsidRPr="00751443" w:rsidRDefault="00610D67" w:rsidP="00165C7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Dabino   </w:t>
            </w:r>
            <w:r w:rsidRPr="00751443">
              <w:rPr>
                <w:rFonts w:ascii="Times New Roman" w:hAnsi="Times New Roman" w:cs="Times New Roman"/>
                <w:sz w:val="20"/>
                <w:szCs w:val="20"/>
              </w:rPr>
              <w:t>Center 5</w:t>
            </w:r>
          </w:p>
        </w:tc>
        <w:tc>
          <w:tcPr>
            <w:tcW w:w="1440" w:type="dxa"/>
            <w:tcBorders>
              <w:top w:val="single" w:sz="4" w:space="0" w:color="auto"/>
            </w:tcBorders>
            <w:shd w:val="clear" w:color="auto" w:fill="auto"/>
          </w:tcPr>
          <w:p w:rsidR="00610D67" w:rsidRPr="00751443" w:rsidRDefault="00610D67" w:rsidP="00165C72">
            <w:pPr>
              <w:spacing w:line="240" w:lineRule="auto"/>
              <w:jc w:val="both"/>
              <w:rPr>
                <w:rFonts w:ascii="Times New Roman" w:hAnsi="Times New Roman" w:cs="Times New Roman"/>
                <w:sz w:val="20"/>
                <w:szCs w:val="20"/>
              </w:rPr>
            </w:pPr>
          </w:p>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N12</w:t>
            </w:r>
            <w:r w:rsidRPr="00751443">
              <w:rPr>
                <w:rFonts w:ascii="Times New Roman" w:hAnsi="Times New Roman" w:cs="Times New Roman"/>
                <w:sz w:val="20"/>
                <w:szCs w:val="20"/>
                <w:vertAlign w:val="superscript"/>
              </w:rPr>
              <w:t>0</w:t>
            </w:r>
            <w:r w:rsidRPr="00751443">
              <w:rPr>
                <w:rFonts w:ascii="Times New Roman" w:hAnsi="Times New Roman" w:cs="Times New Roman"/>
                <w:sz w:val="20"/>
                <w:szCs w:val="20"/>
              </w:rPr>
              <w:t>07.394, E008</w:t>
            </w:r>
            <w:r w:rsidRPr="00751443">
              <w:rPr>
                <w:rFonts w:ascii="Times New Roman" w:hAnsi="Times New Roman" w:cs="Times New Roman"/>
                <w:sz w:val="20"/>
                <w:szCs w:val="20"/>
                <w:vertAlign w:val="superscript"/>
              </w:rPr>
              <w:t>0</w:t>
            </w:r>
            <w:r w:rsidRPr="00751443">
              <w:rPr>
                <w:rFonts w:ascii="Times New Roman" w:hAnsi="Times New Roman" w:cs="Times New Roman"/>
                <w:sz w:val="20"/>
                <w:szCs w:val="20"/>
              </w:rPr>
              <w:t>13.611</w:t>
            </w:r>
          </w:p>
        </w:tc>
        <w:tc>
          <w:tcPr>
            <w:tcW w:w="965" w:type="dxa"/>
            <w:tcBorders>
              <w:top w:val="single" w:sz="4" w:space="0" w:color="auto"/>
            </w:tcBorders>
            <w:shd w:val="clear" w:color="auto" w:fill="auto"/>
          </w:tcPr>
          <w:p w:rsidR="00610D67" w:rsidRPr="00751443" w:rsidRDefault="00610D67" w:rsidP="00165C72">
            <w:pPr>
              <w:spacing w:line="240" w:lineRule="auto"/>
              <w:jc w:val="both"/>
              <w:rPr>
                <w:rFonts w:ascii="Times New Roman" w:hAnsi="Times New Roman" w:cs="Times New Roman"/>
                <w:sz w:val="20"/>
                <w:szCs w:val="20"/>
              </w:rPr>
            </w:pPr>
          </w:p>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0.1024</w:t>
            </w:r>
          </w:p>
        </w:tc>
        <w:tc>
          <w:tcPr>
            <w:tcW w:w="1195" w:type="dxa"/>
            <w:gridSpan w:val="2"/>
            <w:tcBorders>
              <w:top w:val="single" w:sz="4" w:space="0" w:color="auto"/>
            </w:tcBorders>
            <w:shd w:val="clear" w:color="auto" w:fill="auto"/>
          </w:tcPr>
          <w:p w:rsidR="00610D67" w:rsidRPr="00751443" w:rsidRDefault="00610D67" w:rsidP="00165C72">
            <w:pPr>
              <w:spacing w:line="240" w:lineRule="auto"/>
              <w:jc w:val="both"/>
              <w:rPr>
                <w:rFonts w:ascii="Times New Roman" w:hAnsi="Times New Roman" w:cs="Times New Roman"/>
                <w:sz w:val="20"/>
                <w:szCs w:val="20"/>
              </w:rPr>
            </w:pPr>
          </w:p>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Roma VF</w:t>
            </w:r>
          </w:p>
        </w:tc>
        <w:tc>
          <w:tcPr>
            <w:tcW w:w="1170" w:type="dxa"/>
            <w:tcBorders>
              <w:top w:val="single" w:sz="4" w:space="0" w:color="auto"/>
            </w:tcBorders>
          </w:tcPr>
          <w:p w:rsidR="00610D67" w:rsidRPr="00751443" w:rsidRDefault="00610D67" w:rsidP="00165C72">
            <w:pPr>
              <w:spacing w:line="240" w:lineRule="auto"/>
              <w:jc w:val="both"/>
              <w:rPr>
                <w:rFonts w:ascii="Times New Roman" w:hAnsi="Times New Roman" w:cs="Times New Roman"/>
                <w:sz w:val="20"/>
                <w:szCs w:val="20"/>
              </w:rPr>
            </w:pPr>
          </w:p>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15 years</w:t>
            </w:r>
          </w:p>
        </w:tc>
        <w:tc>
          <w:tcPr>
            <w:tcW w:w="882" w:type="dxa"/>
            <w:tcBorders>
              <w:top w:val="single" w:sz="4" w:space="0" w:color="auto"/>
            </w:tcBorders>
            <w:shd w:val="clear" w:color="auto" w:fill="auto"/>
          </w:tcPr>
          <w:p w:rsidR="00610D67" w:rsidRPr="00DD3D84" w:rsidRDefault="00610D67" w:rsidP="00165C72">
            <w:pPr>
              <w:spacing w:line="240" w:lineRule="auto"/>
              <w:jc w:val="center"/>
              <w:rPr>
                <w:rFonts w:ascii="Times New Roman" w:hAnsi="Times New Roman"/>
                <w:sz w:val="20"/>
                <w:szCs w:val="20"/>
              </w:rPr>
            </w:pPr>
          </w:p>
          <w:p w:rsidR="00610D67" w:rsidRPr="00DD3D84" w:rsidRDefault="00610D67" w:rsidP="00165C72">
            <w:pPr>
              <w:spacing w:line="240" w:lineRule="auto"/>
              <w:jc w:val="center"/>
              <w:rPr>
                <w:rFonts w:ascii="Times New Roman" w:hAnsi="Times New Roman"/>
                <w:sz w:val="20"/>
                <w:szCs w:val="20"/>
              </w:rPr>
            </w:pPr>
            <w:r w:rsidRPr="00C3318D">
              <w:rPr>
                <w:rFonts w:ascii="Times New Roman" w:hAnsi="Times New Roman"/>
                <w:sz w:val="20"/>
                <w:szCs w:val="20"/>
              </w:rPr>
              <w:t>SC</w:t>
            </w:r>
          </w:p>
        </w:tc>
        <w:tc>
          <w:tcPr>
            <w:tcW w:w="1173" w:type="dxa"/>
            <w:tcBorders>
              <w:top w:val="single" w:sz="4" w:space="0" w:color="auto"/>
            </w:tcBorders>
            <w:shd w:val="clear" w:color="auto" w:fill="auto"/>
          </w:tcPr>
          <w:p w:rsidR="00610D67" w:rsidRPr="001D5703" w:rsidRDefault="00610D67" w:rsidP="00165C72">
            <w:pPr>
              <w:spacing w:line="240" w:lineRule="auto"/>
              <w:jc w:val="both"/>
              <w:rPr>
                <w:rFonts w:ascii="Times New Roman" w:hAnsi="Times New Roman"/>
                <w:sz w:val="20"/>
                <w:szCs w:val="20"/>
              </w:rPr>
            </w:pPr>
          </w:p>
          <w:p w:rsidR="00610D67" w:rsidRPr="001D5703" w:rsidRDefault="00610D67" w:rsidP="00165C72">
            <w:pPr>
              <w:spacing w:line="240" w:lineRule="auto"/>
              <w:jc w:val="both"/>
              <w:rPr>
                <w:rFonts w:ascii="Times New Roman" w:hAnsi="Times New Roman"/>
                <w:sz w:val="20"/>
                <w:szCs w:val="20"/>
              </w:rPr>
            </w:pPr>
            <w:r w:rsidRPr="001D5703">
              <w:rPr>
                <w:rFonts w:ascii="Times New Roman" w:hAnsi="Times New Roman"/>
                <w:sz w:val="20"/>
                <w:szCs w:val="20"/>
              </w:rPr>
              <w:t>C, S, N, LC, M,</w:t>
            </w:r>
          </w:p>
        </w:tc>
        <w:tc>
          <w:tcPr>
            <w:tcW w:w="1173" w:type="dxa"/>
            <w:tcBorders>
              <w:top w:val="single" w:sz="4" w:space="0" w:color="auto"/>
            </w:tcBorders>
            <w:shd w:val="clear" w:color="auto" w:fill="auto"/>
          </w:tcPr>
          <w:p w:rsidR="00610D67" w:rsidRPr="00DD3D84" w:rsidRDefault="00610D67" w:rsidP="00165C72">
            <w:pPr>
              <w:spacing w:line="240" w:lineRule="auto"/>
              <w:jc w:val="center"/>
              <w:rPr>
                <w:rFonts w:ascii="Times New Roman" w:hAnsi="Times New Roman"/>
                <w:sz w:val="20"/>
                <w:szCs w:val="20"/>
              </w:rPr>
            </w:pPr>
          </w:p>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w:t>
            </w:r>
            <w:r>
              <w:rPr>
                <w:rFonts w:ascii="Times New Roman" w:hAnsi="Times New Roman"/>
                <w:sz w:val="20"/>
                <w:szCs w:val="20"/>
              </w:rPr>
              <w:t>D</w:t>
            </w:r>
          </w:p>
        </w:tc>
        <w:tc>
          <w:tcPr>
            <w:tcW w:w="1534" w:type="dxa"/>
            <w:tcBorders>
              <w:top w:val="single" w:sz="4" w:space="0" w:color="auto"/>
            </w:tcBorders>
            <w:shd w:val="clear" w:color="auto" w:fill="auto"/>
          </w:tcPr>
          <w:p w:rsidR="00610D67" w:rsidRPr="00DD3D84" w:rsidRDefault="00610D67" w:rsidP="00165C72">
            <w:pPr>
              <w:spacing w:line="240" w:lineRule="auto"/>
              <w:jc w:val="both"/>
              <w:rPr>
                <w:rFonts w:ascii="Times New Roman" w:hAnsi="Times New Roman"/>
                <w:sz w:val="20"/>
                <w:szCs w:val="20"/>
              </w:rPr>
            </w:pPr>
          </w:p>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T, O</w:t>
            </w:r>
            <w:r>
              <w:rPr>
                <w:rFonts w:ascii="Times New Roman" w:hAnsi="Times New Roman"/>
                <w:sz w:val="20"/>
                <w:szCs w:val="20"/>
              </w:rPr>
              <w:t>, M</w:t>
            </w:r>
          </w:p>
        </w:tc>
        <w:tc>
          <w:tcPr>
            <w:tcW w:w="811" w:type="dxa"/>
            <w:tcBorders>
              <w:top w:val="single" w:sz="4" w:space="0" w:color="auto"/>
            </w:tcBorders>
            <w:shd w:val="clear" w:color="auto" w:fill="auto"/>
          </w:tcPr>
          <w:p w:rsidR="00610D67" w:rsidRPr="00DD3D84" w:rsidRDefault="00610D67" w:rsidP="00165C72">
            <w:pPr>
              <w:tabs>
                <w:tab w:val="left" w:pos="1422"/>
              </w:tabs>
              <w:spacing w:line="240" w:lineRule="auto"/>
              <w:ind w:right="-108"/>
              <w:jc w:val="both"/>
              <w:rPr>
                <w:rFonts w:ascii="Times New Roman" w:hAnsi="Times New Roman"/>
                <w:sz w:val="20"/>
                <w:szCs w:val="20"/>
              </w:rPr>
            </w:pPr>
          </w:p>
          <w:p w:rsidR="00610D67" w:rsidRPr="00DD3D84" w:rsidRDefault="00610D67" w:rsidP="00165C72">
            <w:pPr>
              <w:tabs>
                <w:tab w:val="left" w:pos="1422"/>
              </w:tabs>
              <w:spacing w:line="240" w:lineRule="auto"/>
              <w:ind w:right="-108"/>
              <w:jc w:val="both"/>
              <w:rPr>
                <w:rFonts w:ascii="Times New Roman" w:hAnsi="Times New Roman"/>
                <w:sz w:val="20"/>
                <w:szCs w:val="20"/>
              </w:rPr>
            </w:pPr>
            <w:r>
              <w:rPr>
                <w:rFonts w:ascii="Times New Roman" w:hAnsi="Times New Roman"/>
                <w:sz w:val="20"/>
                <w:szCs w:val="20"/>
              </w:rPr>
              <w:t>F</w:t>
            </w:r>
          </w:p>
        </w:tc>
        <w:tc>
          <w:tcPr>
            <w:tcW w:w="1804" w:type="dxa"/>
            <w:tcBorders>
              <w:top w:val="single" w:sz="4" w:space="0" w:color="auto"/>
            </w:tcBorders>
            <w:shd w:val="clear" w:color="auto" w:fill="auto"/>
          </w:tcPr>
          <w:p w:rsidR="00610D67" w:rsidRPr="00DD3D84" w:rsidRDefault="00610D67" w:rsidP="00165C72">
            <w:pPr>
              <w:spacing w:line="240" w:lineRule="auto"/>
              <w:jc w:val="both"/>
              <w:rPr>
                <w:rFonts w:ascii="Times New Roman" w:hAnsi="Times New Roman"/>
                <w:sz w:val="20"/>
                <w:szCs w:val="20"/>
              </w:rPr>
            </w:pPr>
          </w:p>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MC with O</w:t>
            </w:r>
            <w:r>
              <w:rPr>
                <w:rFonts w:ascii="Times New Roman" w:hAnsi="Times New Roman"/>
                <w:sz w:val="20"/>
                <w:szCs w:val="20"/>
              </w:rPr>
              <w:t>, GP and G</w:t>
            </w:r>
          </w:p>
        </w:tc>
      </w:tr>
      <w:tr w:rsidR="00610D67" w:rsidRPr="00DD3D84" w:rsidTr="00165C72">
        <w:trPr>
          <w:trHeight w:val="411"/>
        </w:trPr>
        <w:tc>
          <w:tcPr>
            <w:tcW w:w="900" w:type="dxa"/>
            <w:shd w:val="clear" w:color="auto" w:fill="auto"/>
          </w:tcPr>
          <w:p w:rsidR="00610D67" w:rsidRPr="00751443" w:rsidRDefault="00610D67" w:rsidP="00165C72">
            <w:pPr>
              <w:spacing w:line="240" w:lineRule="auto"/>
              <w:rPr>
                <w:rFonts w:ascii="Times New Roman" w:hAnsi="Times New Roman" w:cs="Times New Roman"/>
                <w:sz w:val="20"/>
                <w:szCs w:val="20"/>
              </w:rPr>
            </w:pPr>
          </w:p>
        </w:tc>
        <w:tc>
          <w:tcPr>
            <w:tcW w:w="1260"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Dabino   </w:t>
            </w:r>
            <w:r w:rsidRPr="00751443">
              <w:rPr>
                <w:rFonts w:ascii="Times New Roman" w:hAnsi="Times New Roman" w:cs="Times New Roman"/>
                <w:sz w:val="20"/>
                <w:szCs w:val="20"/>
              </w:rPr>
              <w:t>Center 4</w:t>
            </w:r>
            <w:r>
              <w:rPr>
                <w:rFonts w:ascii="Times New Roman" w:hAnsi="Times New Roman" w:cs="Times New Roman"/>
                <w:sz w:val="20"/>
                <w:szCs w:val="20"/>
              </w:rPr>
              <w:t xml:space="preserve">     </w:t>
            </w:r>
          </w:p>
        </w:tc>
        <w:tc>
          <w:tcPr>
            <w:tcW w:w="1440"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N12</w:t>
            </w:r>
            <w:r w:rsidRPr="00751443">
              <w:rPr>
                <w:rFonts w:ascii="Times New Roman" w:hAnsi="Times New Roman" w:cs="Times New Roman"/>
                <w:sz w:val="20"/>
                <w:szCs w:val="20"/>
                <w:vertAlign w:val="superscript"/>
              </w:rPr>
              <w:t>0</w:t>
            </w:r>
            <w:r w:rsidRPr="00751443">
              <w:rPr>
                <w:rFonts w:ascii="Times New Roman" w:hAnsi="Times New Roman" w:cs="Times New Roman"/>
                <w:sz w:val="20"/>
                <w:szCs w:val="20"/>
              </w:rPr>
              <w:t>07.481, E008</w:t>
            </w:r>
            <w:r w:rsidRPr="00751443">
              <w:rPr>
                <w:rFonts w:ascii="Times New Roman" w:hAnsi="Times New Roman" w:cs="Times New Roman"/>
                <w:sz w:val="20"/>
                <w:szCs w:val="20"/>
                <w:vertAlign w:val="superscript"/>
              </w:rPr>
              <w:t>0</w:t>
            </w:r>
            <w:r w:rsidRPr="00751443">
              <w:rPr>
                <w:rFonts w:ascii="Times New Roman" w:hAnsi="Times New Roman" w:cs="Times New Roman"/>
                <w:sz w:val="20"/>
                <w:szCs w:val="20"/>
              </w:rPr>
              <w:t>12.699</w:t>
            </w:r>
          </w:p>
        </w:tc>
        <w:tc>
          <w:tcPr>
            <w:tcW w:w="965"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1.720</w:t>
            </w:r>
          </w:p>
        </w:tc>
        <w:tc>
          <w:tcPr>
            <w:tcW w:w="1195" w:type="dxa"/>
            <w:gridSpan w:val="2"/>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UTC</w:t>
            </w:r>
          </w:p>
        </w:tc>
        <w:tc>
          <w:tcPr>
            <w:tcW w:w="1170" w:type="dxa"/>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17 years</w:t>
            </w:r>
          </w:p>
        </w:tc>
        <w:tc>
          <w:tcPr>
            <w:tcW w:w="882"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C3318D">
              <w:rPr>
                <w:rFonts w:ascii="Times New Roman" w:hAnsi="Times New Roman"/>
                <w:sz w:val="20"/>
                <w:szCs w:val="20"/>
              </w:rPr>
              <w:t>SC</w:t>
            </w:r>
          </w:p>
        </w:tc>
        <w:tc>
          <w:tcPr>
            <w:tcW w:w="1173" w:type="dxa"/>
            <w:shd w:val="clear" w:color="auto" w:fill="auto"/>
          </w:tcPr>
          <w:p w:rsidR="00610D67" w:rsidRPr="001D5703" w:rsidRDefault="00610D67" w:rsidP="00165C72">
            <w:pPr>
              <w:spacing w:line="240" w:lineRule="auto"/>
              <w:jc w:val="both"/>
              <w:rPr>
                <w:rFonts w:ascii="Times New Roman" w:hAnsi="Times New Roman"/>
                <w:sz w:val="20"/>
                <w:szCs w:val="20"/>
              </w:rPr>
            </w:pPr>
            <w:r w:rsidRPr="001D5703">
              <w:rPr>
                <w:rFonts w:ascii="Times New Roman" w:hAnsi="Times New Roman"/>
                <w:sz w:val="20"/>
                <w:szCs w:val="20"/>
              </w:rPr>
              <w:t>C, LC, M, N, LC</w:t>
            </w:r>
          </w:p>
        </w:tc>
        <w:tc>
          <w:tcPr>
            <w:tcW w:w="1173"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w:t>
            </w:r>
          </w:p>
        </w:tc>
        <w:tc>
          <w:tcPr>
            <w:tcW w:w="1534" w:type="dxa"/>
            <w:shd w:val="clear" w:color="auto" w:fill="auto"/>
          </w:tcPr>
          <w:p w:rsidR="00610D67" w:rsidRPr="00DD3D84" w:rsidRDefault="00610D67" w:rsidP="00165C72">
            <w:pPr>
              <w:spacing w:line="240" w:lineRule="auto"/>
              <w:jc w:val="both"/>
              <w:rPr>
                <w:rFonts w:ascii="Times New Roman" w:hAnsi="Times New Roman"/>
                <w:sz w:val="20"/>
                <w:szCs w:val="20"/>
              </w:rPr>
            </w:pPr>
            <w:r>
              <w:rPr>
                <w:rFonts w:ascii="Times New Roman" w:hAnsi="Times New Roman"/>
                <w:sz w:val="20"/>
                <w:szCs w:val="20"/>
              </w:rPr>
              <w:t>M</w:t>
            </w:r>
            <w:r w:rsidRPr="00DD3D84">
              <w:rPr>
                <w:rFonts w:ascii="Times New Roman" w:hAnsi="Times New Roman"/>
                <w:sz w:val="20"/>
                <w:szCs w:val="20"/>
              </w:rPr>
              <w:t>, T</w:t>
            </w:r>
            <w:r>
              <w:rPr>
                <w:rFonts w:ascii="Times New Roman" w:hAnsi="Times New Roman"/>
                <w:sz w:val="20"/>
                <w:szCs w:val="20"/>
              </w:rPr>
              <w:t>, G</w:t>
            </w:r>
          </w:p>
        </w:tc>
        <w:tc>
          <w:tcPr>
            <w:tcW w:w="811" w:type="dxa"/>
            <w:shd w:val="clear" w:color="auto" w:fill="auto"/>
          </w:tcPr>
          <w:p w:rsidR="00610D67" w:rsidRPr="00DD3D84" w:rsidRDefault="00610D67" w:rsidP="00165C72">
            <w:pPr>
              <w:tabs>
                <w:tab w:val="left" w:pos="1422"/>
              </w:tabs>
              <w:spacing w:line="240" w:lineRule="auto"/>
              <w:ind w:right="-108"/>
              <w:jc w:val="both"/>
              <w:rPr>
                <w:rFonts w:ascii="Times New Roman" w:hAnsi="Times New Roman"/>
                <w:sz w:val="20"/>
                <w:szCs w:val="20"/>
              </w:rPr>
            </w:pPr>
            <w:r>
              <w:rPr>
                <w:rFonts w:ascii="Times New Roman" w:hAnsi="Times New Roman"/>
                <w:sz w:val="20"/>
                <w:szCs w:val="20"/>
              </w:rPr>
              <w:t>V</w:t>
            </w:r>
          </w:p>
        </w:tc>
        <w:tc>
          <w:tcPr>
            <w:tcW w:w="180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 xml:space="preserve">MC with </w:t>
            </w:r>
            <w:r>
              <w:rPr>
                <w:rFonts w:ascii="Times New Roman" w:hAnsi="Times New Roman"/>
                <w:sz w:val="20"/>
                <w:szCs w:val="20"/>
              </w:rPr>
              <w:t>GP and M</w:t>
            </w:r>
          </w:p>
        </w:tc>
      </w:tr>
      <w:tr w:rsidR="00610D67" w:rsidRPr="00DD3D84" w:rsidTr="00165C72">
        <w:trPr>
          <w:trHeight w:val="394"/>
        </w:trPr>
        <w:tc>
          <w:tcPr>
            <w:tcW w:w="900" w:type="dxa"/>
            <w:shd w:val="clear" w:color="auto" w:fill="auto"/>
          </w:tcPr>
          <w:p w:rsidR="00610D67" w:rsidRPr="00751443" w:rsidRDefault="00610D67" w:rsidP="00165C72">
            <w:pPr>
              <w:spacing w:line="240" w:lineRule="auto"/>
              <w:rPr>
                <w:rFonts w:ascii="Times New Roman" w:hAnsi="Times New Roman" w:cs="Times New Roman"/>
                <w:sz w:val="20"/>
                <w:szCs w:val="20"/>
              </w:rPr>
            </w:pPr>
          </w:p>
        </w:tc>
        <w:tc>
          <w:tcPr>
            <w:tcW w:w="1260"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Dabino   </w:t>
            </w:r>
            <w:r w:rsidRPr="00751443">
              <w:rPr>
                <w:rFonts w:ascii="Times New Roman" w:hAnsi="Times New Roman" w:cs="Times New Roman"/>
                <w:sz w:val="20"/>
                <w:szCs w:val="20"/>
              </w:rPr>
              <w:t>Center 3</w:t>
            </w:r>
          </w:p>
        </w:tc>
        <w:tc>
          <w:tcPr>
            <w:tcW w:w="1440"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N12</w:t>
            </w:r>
            <w:r w:rsidRPr="00751443">
              <w:rPr>
                <w:rFonts w:ascii="Times New Roman" w:hAnsi="Times New Roman" w:cs="Times New Roman"/>
                <w:sz w:val="20"/>
                <w:szCs w:val="20"/>
                <w:vertAlign w:val="superscript"/>
              </w:rPr>
              <w:t>0</w:t>
            </w:r>
            <w:r w:rsidRPr="00751443">
              <w:rPr>
                <w:rFonts w:ascii="Times New Roman" w:hAnsi="Times New Roman" w:cs="Times New Roman"/>
                <w:sz w:val="20"/>
                <w:szCs w:val="20"/>
              </w:rPr>
              <w:t>07.544, E008</w:t>
            </w:r>
            <w:r w:rsidRPr="00751443">
              <w:rPr>
                <w:rFonts w:ascii="Times New Roman" w:hAnsi="Times New Roman" w:cs="Times New Roman"/>
                <w:sz w:val="20"/>
                <w:szCs w:val="20"/>
                <w:vertAlign w:val="superscript"/>
              </w:rPr>
              <w:t>0</w:t>
            </w:r>
            <w:r w:rsidRPr="00751443">
              <w:rPr>
                <w:rFonts w:ascii="Times New Roman" w:hAnsi="Times New Roman" w:cs="Times New Roman"/>
                <w:sz w:val="20"/>
                <w:szCs w:val="20"/>
              </w:rPr>
              <w:t>12.729</w:t>
            </w:r>
          </w:p>
        </w:tc>
        <w:tc>
          <w:tcPr>
            <w:tcW w:w="965"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1.050</w:t>
            </w:r>
          </w:p>
        </w:tc>
        <w:tc>
          <w:tcPr>
            <w:tcW w:w="1195" w:type="dxa"/>
            <w:gridSpan w:val="2"/>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Dan Jos</w:t>
            </w:r>
          </w:p>
        </w:tc>
        <w:tc>
          <w:tcPr>
            <w:tcW w:w="1170" w:type="dxa"/>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7 years</w:t>
            </w:r>
          </w:p>
        </w:tc>
        <w:tc>
          <w:tcPr>
            <w:tcW w:w="882"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C3318D">
              <w:rPr>
                <w:rFonts w:ascii="Times New Roman" w:hAnsi="Times New Roman"/>
                <w:sz w:val="20"/>
                <w:szCs w:val="20"/>
              </w:rPr>
              <w:t>SC</w:t>
            </w:r>
          </w:p>
        </w:tc>
        <w:tc>
          <w:tcPr>
            <w:tcW w:w="1173" w:type="dxa"/>
            <w:shd w:val="clear" w:color="auto" w:fill="auto"/>
          </w:tcPr>
          <w:p w:rsidR="00610D67" w:rsidRPr="001D5703" w:rsidRDefault="00610D67" w:rsidP="00165C72">
            <w:pPr>
              <w:spacing w:line="240" w:lineRule="auto"/>
              <w:jc w:val="both"/>
              <w:rPr>
                <w:rFonts w:ascii="Times New Roman" w:hAnsi="Times New Roman"/>
                <w:sz w:val="20"/>
                <w:szCs w:val="20"/>
              </w:rPr>
            </w:pPr>
            <w:r w:rsidRPr="001D5703">
              <w:rPr>
                <w:rFonts w:ascii="Times New Roman" w:hAnsi="Times New Roman"/>
                <w:sz w:val="20"/>
                <w:szCs w:val="20"/>
              </w:rPr>
              <w:t>S, LC, T, M, N</w:t>
            </w:r>
          </w:p>
        </w:tc>
        <w:tc>
          <w:tcPr>
            <w:tcW w:w="1173"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WD</w:t>
            </w:r>
          </w:p>
        </w:tc>
        <w:tc>
          <w:tcPr>
            <w:tcW w:w="1534" w:type="dxa"/>
            <w:shd w:val="clear" w:color="auto" w:fill="auto"/>
          </w:tcPr>
          <w:p w:rsidR="00610D67" w:rsidRPr="00DD3D84" w:rsidRDefault="00610D67" w:rsidP="00165C72">
            <w:pPr>
              <w:spacing w:line="240" w:lineRule="auto"/>
              <w:jc w:val="both"/>
              <w:rPr>
                <w:rFonts w:ascii="Times New Roman" w:hAnsi="Times New Roman"/>
                <w:sz w:val="20"/>
                <w:szCs w:val="20"/>
              </w:rPr>
            </w:pPr>
            <w:r>
              <w:rPr>
                <w:rFonts w:ascii="Times New Roman" w:hAnsi="Times New Roman"/>
                <w:sz w:val="20"/>
                <w:szCs w:val="20"/>
              </w:rPr>
              <w:t xml:space="preserve">Co, M, </w:t>
            </w:r>
            <w:r w:rsidRPr="00DD3D84">
              <w:rPr>
                <w:rFonts w:ascii="Times New Roman" w:hAnsi="Times New Roman"/>
                <w:sz w:val="20"/>
                <w:szCs w:val="20"/>
              </w:rPr>
              <w:t>T</w:t>
            </w:r>
          </w:p>
        </w:tc>
        <w:tc>
          <w:tcPr>
            <w:tcW w:w="811" w:type="dxa"/>
            <w:shd w:val="clear" w:color="auto" w:fill="auto"/>
          </w:tcPr>
          <w:p w:rsidR="00610D67" w:rsidRPr="00DD3D84" w:rsidRDefault="00610D67" w:rsidP="00165C72">
            <w:pPr>
              <w:tabs>
                <w:tab w:val="left" w:pos="1422"/>
              </w:tabs>
              <w:spacing w:line="240" w:lineRule="auto"/>
              <w:ind w:right="612"/>
              <w:jc w:val="both"/>
              <w:rPr>
                <w:rFonts w:ascii="Times New Roman" w:hAnsi="Times New Roman"/>
                <w:sz w:val="20"/>
                <w:szCs w:val="20"/>
              </w:rPr>
            </w:pPr>
            <w:r w:rsidRPr="00DD3D84">
              <w:rPr>
                <w:rFonts w:ascii="Times New Roman" w:hAnsi="Times New Roman"/>
                <w:sz w:val="20"/>
                <w:szCs w:val="20"/>
              </w:rPr>
              <w:t>V</w:t>
            </w:r>
          </w:p>
        </w:tc>
        <w:tc>
          <w:tcPr>
            <w:tcW w:w="180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 xml:space="preserve">MC with </w:t>
            </w:r>
            <w:r>
              <w:rPr>
                <w:rFonts w:ascii="Times New Roman" w:hAnsi="Times New Roman"/>
                <w:sz w:val="20"/>
                <w:szCs w:val="20"/>
              </w:rPr>
              <w:t>GP and G</w:t>
            </w:r>
          </w:p>
        </w:tc>
      </w:tr>
      <w:tr w:rsidR="00610D67" w:rsidRPr="00DD3D84" w:rsidTr="00165C72">
        <w:trPr>
          <w:trHeight w:val="411"/>
        </w:trPr>
        <w:tc>
          <w:tcPr>
            <w:tcW w:w="900" w:type="dxa"/>
            <w:shd w:val="clear" w:color="auto" w:fill="auto"/>
          </w:tcPr>
          <w:p w:rsidR="00610D67" w:rsidRPr="00751443" w:rsidRDefault="00610D67" w:rsidP="00165C72">
            <w:pPr>
              <w:spacing w:line="240" w:lineRule="auto"/>
              <w:rPr>
                <w:rFonts w:ascii="Times New Roman" w:hAnsi="Times New Roman" w:cs="Times New Roman"/>
                <w:sz w:val="20"/>
                <w:szCs w:val="20"/>
              </w:rPr>
            </w:pPr>
            <w:r w:rsidRPr="00751443">
              <w:rPr>
                <w:rFonts w:ascii="Times New Roman" w:hAnsi="Times New Roman" w:cs="Times New Roman"/>
                <w:sz w:val="20"/>
                <w:szCs w:val="20"/>
              </w:rPr>
              <w:t>Garun Mallam</w:t>
            </w:r>
          </w:p>
        </w:tc>
        <w:tc>
          <w:tcPr>
            <w:tcW w:w="1260"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Chiromawa</w:t>
            </w:r>
          </w:p>
        </w:tc>
        <w:tc>
          <w:tcPr>
            <w:tcW w:w="1440"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N11</w:t>
            </w:r>
            <w:r w:rsidRPr="00751443">
              <w:rPr>
                <w:rFonts w:ascii="Times New Roman" w:hAnsi="Times New Roman" w:cs="Times New Roman"/>
                <w:sz w:val="20"/>
                <w:szCs w:val="20"/>
                <w:vertAlign w:val="superscript"/>
              </w:rPr>
              <w:t>0</w:t>
            </w:r>
            <w:r w:rsidRPr="00751443">
              <w:rPr>
                <w:rFonts w:ascii="Times New Roman" w:hAnsi="Times New Roman" w:cs="Times New Roman"/>
                <w:sz w:val="20"/>
                <w:szCs w:val="20"/>
              </w:rPr>
              <w:t>35.894, E008</w:t>
            </w:r>
            <w:r w:rsidRPr="00751443">
              <w:rPr>
                <w:rFonts w:ascii="Times New Roman" w:hAnsi="Times New Roman" w:cs="Times New Roman"/>
                <w:sz w:val="20"/>
                <w:szCs w:val="20"/>
                <w:vertAlign w:val="superscript"/>
              </w:rPr>
              <w:t>0</w:t>
            </w:r>
            <w:r w:rsidRPr="00751443">
              <w:rPr>
                <w:rFonts w:ascii="Times New Roman" w:hAnsi="Times New Roman" w:cs="Times New Roman"/>
                <w:sz w:val="20"/>
                <w:szCs w:val="20"/>
              </w:rPr>
              <w:t>24.742</w:t>
            </w:r>
          </w:p>
        </w:tc>
        <w:tc>
          <w:tcPr>
            <w:tcW w:w="965"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2.103</w:t>
            </w:r>
          </w:p>
        </w:tc>
        <w:tc>
          <w:tcPr>
            <w:tcW w:w="1195" w:type="dxa"/>
            <w:gridSpan w:val="2"/>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Roma VF</w:t>
            </w:r>
          </w:p>
        </w:tc>
        <w:tc>
          <w:tcPr>
            <w:tcW w:w="1170" w:type="dxa"/>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15 years</w:t>
            </w:r>
          </w:p>
        </w:tc>
        <w:tc>
          <w:tcPr>
            <w:tcW w:w="882"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MV</w:t>
            </w:r>
          </w:p>
        </w:tc>
        <w:tc>
          <w:tcPr>
            <w:tcW w:w="1173" w:type="dxa"/>
            <w:shd w:val="clear" w:color="auto" w:fill="auto"/>
          </w:tcPr>
          <w:p w:rsidR="00610D67" w:rsidRPr="001D5703" w:rsidRDefault="00610D67" w:rsidP="00165C72">
            <w:pPr>
              <w:spacing w:line="240" w:lineRule="auto"/>
              <w:jc w:val="both"/>
              <w:rPr>
                <w:rFonts w:ascii="Times New Roman" w:hAnsi="Times New Roman"/>
                <w:sz w:val="20"/>
                <w:szCs w:val="20"/>
              </w:rPr>
            </w:pPr>
            <w:r w:rsidRPr="001D5703">
              <w:rPr>
                <w:rFonts w:ascii="Times New Roman" w:hAnsi="Times New Roman"/>
                <w:sz w:val="20"/>
                <w:szCs w:val="20"/>
              </w:rPr>
              <w:t xml:space="preserve">C, N, LC, M, </w:t>
            </w:r>
          </w:p>
        </w:tc>
        <w:tc>
          <w:tcPr>
            <w:tcW w:w="1173"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w:t>
            </w:r>
          </w:p>
        </w:tc>
        <w:tc>
          <w:tcPr>
            <w:tcW w:w="153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M</w:t>
            </w:r>
            <w:r>
              <w:rPr>
                <w:rFonts w:ascii="Times New Roman" w:hAnsi="Times New Roman"/>
                <w:sz w:val="20"/>
                <w:szCs w:val="20"/>
              </w:rPr>
              <w:t>, T</w:t>
            </w:r>
          </w:p>
        </w:tc>
        <w:tc>
          <w:tcPr>
            <w:tcW w:w="811" w:type="dxa"/>
            <w:shd w:val="clear" w:color="auto" w:fill="auto"/>
          </w:tcPr>
          <w:p w:rsidR="00610D67" w:rsidRPr="00DD3D84" w:rsidRDefault="00610D67" w:rsidP="00165C72">
            <w:pPr>
              <w:tabs>
                <w:tab w:val="left" w:pos="1314"/>
                <w:tab w:val="left" w:pos="1422"/>
                <w:tab w:val="left" w:pos="1512"/>
              </w:tabs>
              <w:spacing w:line="240" w:lineRule="auto"/>
              <w:ind w:right="342"/>
              <w:jc w:val="both"/>
              <w:rPr>
                <w:rFonts w:ascii="Times New Roman" w:hAnsi="Times New Roman"/>
                <w:sz w:val="20"/>
                <w:szCs w:val="20"/>
              </w:rPr>
            </w:pPr>
            <w:r>
              <w:rPr>
                <w:rFonts w:ascii="Times New Roman" w:hAnsi="Times New Roman"/>
                <w:sz w:val="20"/>
                <w:szCs w:val="20"/>
              </w:rPr>
              <w:t>V</w:t>
            </w:r>
          </w:p>
        </w:tc>
        <w:tc>
          <w:tcPr>
            <w:tcW w:w="180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 xml:space="preserve">MC with </w:t>
            </w:r>
            <w:r>
              <w:rPr>
                <w:rFonts w:ascii="Times New Roman" w:hAnsi="Times New Roman"/>
                <w:sz w:val="20"/>
                <w:szCs w:val="20"/>
              </w:rPr>
              <w:t>GP</w:t>
            </w:r>
          </w:p>
        </w:tc>
      </w:tr>
      <w:tr w:rsidR="00610D67" w:rsidRPr="00DD3D84" w:rsidTr="00165C72">
        <w:trPr>
          <w:trHeight w:val="636"/>
        </w:trPr>
        <w:tc>
          <w:tcPr>
            <w:tcW w:w="900" w:type="dxa"/>
            <w:shd w:val="clear" w:color="auto" w:fill="auto"/>
          </w:tcPr>
          <w:p w:rsidR="00610D67" w:rsidRPr="00751443" w:rsidRDefault="00610D67" w:rsidP="00165C72">
            <w:pPr>
              <w:spacing w:line="240" w:lineRule="auto"/>
              <w:rPr>
                <w:rFonts w:ascii="Times New Roman" w:hAnsi="Times New Roman" w:cs="Times New Roman"/>
                <w:sz w:val="20"/>
                <w:szCs w:val="20"/>
              </w:rPr>
            </w:pPr>
          </w:p>
        </w:tc>
        <w:tc>
          <w:tcPr>
            <w:tcW w:w="1260"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Yantomo</w:t>
            </w:r>
          </w:p>
        </w:tc>
        <w:tc>
          <w:tcPr>
            <w:tcW w:w="1440"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N11</w:t>
            </w:r>
            <w:r w:rsidRPr="00751443">
              <w:rPr>
                <w:rFonts w:ascii="Times New Roman" w:hAnsi="Times New Roman" w:cs="Times New Roman"/>
                <w:sz w:val="20"/>
                <w:szCs w:val="20"/>
                <w:vertAlign w:val="superscript"/>
              </w:rPr>
              <w:t>0</w:t>
            </w:r>
            <w:r w:rsidRPr="00751443">
              <w:rPr>
                <w:rFonts w:ascii="Times New Roman" w:hAnsi="Times New Roman" w:cs="Times New Roman"/>
                <w:sz w:val="20"/>
                <w:szCs w:val="20"/>
              </w:rPr>
              <w:t>37.594, E008</w:t>
            </w:r>
            <w:r w:rsidRPr="00751443">
              <w:rPr>
                <w:rFonts w:ascii="Times New Roman" w:hAnsi="Times New Roman" w:cs="Times New Roman"/>
                <w:sz w:val="20"/>
                <w:szCs w:val="20"/>
                <w:vertAlign w:val="superscript"/>
              </w:rPr>
              <w:t>0</w:t>
            </w:r>
            <w:r w:rsidRPr="00751443">
              <w:rPr>
                <w:rFonts w:ascii="Times New Roman" w:hAnsi="Times New Roman" w:cs="Times New Roman"/>
                <w:sz w:val="20"/>
                <w:szCs w:val="20"/>
              </w:rPr>
              <w:t>24.987</w:t>
            </w:r>
          </w:p>
        </w:tc>
        <w:tc>
          <w:tcPr>
            <w:tcW w:w="965"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0.824</w:t>
            </w:r>
          </w:p>
        </w:tc>
        <w:tc>
          <w:tcPr>
            <w:tcW w:w="1195" w:type="dxa"/>
            <w:gridSpan w:val="2"/>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UTC</w:t>
            </w:r>
          </w:p>
        </w:tc>
        <w:tc>
          <w:tcPr>
            <w:tcW w:w="1170" w:type="dxa"/>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&gt;15years</w:t>
            </w:r>
          </w:p>
        </w:tc>
        <w:tc>
          <w:tcPr>
            <w:tcW w:w="882"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PS</w:t>
            </w:r>
          </w:p>
        </w:tc>
        <w:tc>
          <w:tcPr>
            <w:tcW w:w="1173" w:type="dxa"/>
            <w:shd w:val="clear" w:color="auto" w:fill="auto"/>
          </w:tcPr>
          <w:p w:rsidR="00610D67" w:rsidRPr="001D5703" w:rsidRDefault="00610D67" w:rsidP="00165C72">
            <w:pPr>
              <w:spacing w:line="240" w:lineRule="auto"/>
              <w:jc w:val="both"/>
              <w:rPr>
                <w:rFonts w:ascii="Times New Roman" w:hAnsi="Times New Roman"/>
                <w:sz w:val="20"/>
                <w:szCs w:val="20"/>
              </w:rPr>
            </w:pPr>
            <w:r w:rsidRPr="001D5703">
              <w:rPr>
                <w:rFonts w:ascii="Times New Roman" w:hAnsi="Times New Roman"/>
                <w:sz w:val="20"/>
                <w:szCs w:val="20"/>
              </w:rPr>
              <w:t>C, M, LC, S,</w:t>
            </w:r>
          </w:p>
        </w:tc>
        <w:tc>
          <w:tcPr>
            <w:tcW w:w="1173"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WD</w:t>
            </w:r>
          </w:p>
        </w:tc>
        <w:tc>
          <w:tcPr>
            <w:tcW w:w="1534" w:type="dxa"/>
            <w:shd w:val="clear" w:color="auto" w:fill="auto"/>
          </w:tcPr>
          <w:p w:rsidR="00610D67" w:rsidRPr="00DD3D84" w:rsidRDefault="00610D67" w:rsidP="00165C72">
            <w:pPr>
              <w:spacing w:line="240" w:lineRule="auto"/>
              <w:jc w:val="both"/>
              <w:rPr>
                <w:rFonts w:ascii="Times New Roman" w:hAnsi="Times New Roman"/>
                <w:sz w:val="20"/>
                <w:szCs w:val="20"/>
              </w:rPr>
            </w:pPr>
            <w:r>
              <w:rPr>
                <w:rFonts w:ascii="Times New Roman" w:hAnsi="Times New Roman"/>
                <w:sz w:val="20"/>
                <w:szCs w:val="20"/>
              </w:rPr>
              <w:t xml:space="preserve">GP, M, Cu, </w:t>
            </w:r>
            <w:r w:rsidRPr="00DD3D84">
              <w:rPr>
                <w:rFonts w:ascii="Times New Roman" w:hAnsi="Times New Roman"/>
                <w:sz w:val="20"/>
                <w:szCs w:val="20"/>
              </w:rPr>
              <w:t>T</w:t>
            </w:r>
          </w:p>
        </w:tc>
        <w:tc>
          <w:tcPr>
            <w:tcW w:w="811" w:type="dxa"/>
            <w:shd w:val="clear" w:color="auto" w:fill="auto"/>
          </w:tcPr>
          <w:p w:rsidR="00610D67" w:rsidRPr="00DD3D84" w:rsidRDefault="00610D67" w:rsidP="00165C72">
            <w:pPr>
              <w:tabs>
                <w:tab w:val="left" w:pos="1422"/>
              </w:tabs>
              <w:spacing w:line="240" w:lineRule="auto"/>
              <w:ind w:left="-100" w:right="-295" w:firstLine="90"/>
              <w:jc w:val="both"/>
              <w:rPr>
                <w:rFonts w:ascii="Times New Roman" w:hAnsi="Times New Roman"/>
                <w:sz w:val="20"/>
                <w:szCs w:val="20"/>
              </w:rPr>
            </w:pPr>
            <w:r>
              <w:rPr>
                <w:rFonts w:ascii="Times New Roman" w:hAnsi="Times New Roman"/>
                <w:sz w:val="20"/>
                <w:szCs w:val="20"/>
              </w:rPr>
              <w:t>Fw</w:t>
            </w:r>
          </w:p>
        </w:tc>
        <w:tc>
          <w:tcPr>
            <w:tcW w:w="180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 xml:space="preserve">MC with </w:t>
            </w:r>
            <w:r>
              <w:rPr>
                <w:rFonts w:ascii="Times New Roman" w:hAnsi="Times New Roman"/>
                <w:sz w:val="20"/>
                <w:szCs w:val="20"/>
              </w:rPr>
              <w:t>RD, Pk, Cu</w:t>
            </w:r>
          </w:p>
        </w:tc>
      </w:tr>
      <w:tr w:rsidR="00610D67" w:rsidRPr="00DD3D84" w:rsidTr="00165C72">
        <w:trPr>
          <w:trHeight w:val="411"/>
        </w:trPr>
        <w:tc>
          <w:tcPr>
            <w:tcW w:w="900" w:type="dxa"/>
            <w:shd w:val="clear" w:color="auto" w:fill="auto"/>
          </w:tcPr>
          <w:p w:rsidR="00610D67" w:rsidRPr="00751443" w:rsidRDefault="00610D67" w:rsidP="00165C72">
            <w:pPr>
              <w:spacing w:line="240" w:lineRule="auto"/>
              <w:rPr>
                <w:rFonts w:ascii="Times New Roman" w:hAnsi="Times New Roman" w:cs="Times New Roman"/>
                <w:sz w:val="20"/>
                <w:szCs w:val="20"/>
              </w:rPr>
            </w:pPr>
          </w:p>
        </w:tc>
        <w:tc>
          <w:tcPr>
            <w:tcW w:w="1260"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Kadawa</w:t>
            </w:r>
          </w:p>
        </w:tc>
        <w:tc>
          <w:tcPr>
            <w:tcW w:w="1440"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N11</w:t>
            </w:r>
            <w:r w:rsidRPr="00751443">
              <w:rPr>
                <w:rFonts w:ascii="Times New Roman" w:hAnsi="Times New Roman" w:cs="Times New Roman"/>
                <w:sz w:val="20"/>
                <w:szCs w:val="20"/>
                <w:vertAlign w:val="superscript"/>
              </w:rPr>
              <w:t>0</w:t>
            </w:r>
            <w:r w:rsidRPr="00751443">
              <w:rPr>
                <w:rFonts w:ascii="Times New Roman" w:hAnsi="Times New Roman" w:cs="Times New Roman"/>
                <w:sz w:val="20"/>
                <w:szCs w:val="20"/>
              </w:rPr>
              <w:t>38.299, E008</w:t>
            </w:r>
            <w:r w:rsidRPr="00751443">
              <w:rPr>
                <w:rFonts w:ascii="Times New Roman" w:hAnsi="Times New Roman" w:cs="Times New Roman"/>
                <w:sz w:val="20"/>
                <w:szCs w:val="20"/>
                <w:vertAlign w:val="superscript"/>
              </w:rPr>
              <w:t>0</w:t>
            </w:r>
            <w:r w:rsidRPr="00751443">
              <w:rPr>
                <w:rFonts w:ascii="Times New Roman" w:hAnsi="Times New Roman" w:cs="Times New Roman"/>
                <w:sz w:val="20"/>
                <w:szCs w:val="20"/>
              </w:rPr>
              <w:t>24.903</w:t>
            </w:r>
          </w:p>
        </w:tc>
        <w:tc>
          <w:tcPr>
            <w:tcW w:w="965"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2.120</w:t>
            </w:r>
          </w:p>
        </w:tc>
        <w:tc>
          <w:tcPr>
            <w:tcW w:w="1195" w:type="dxa"/>
            <w:gridSpan w:val="2"/>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Roma VF</w:t>
            </w:r>
          </w:p>
        </w:tc>
        <w:tc>
          <w:tcPr>
            <w:tcW w:w="1170" w:type="dxa"/>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7 years</w:t>
            </w:r>
          </w:p>
        </w:tc>
        <w:tc>
          <w:tcPr>
            <w:tcW w:w="882" w:type="dxa"/>
            <w:shd w:val="clear" w:color="auto" w:fill="auto"/>
          </w:tcPr>
          <w:p w:rsidR="00610D67" w:rsidRPr="00DD3D84" w:rsidRDefault="00610D67" w:rsidP="00165C72">
            <w:pPr>
              <w:spacing w:line="240" w:lineRule="auto"/>
              <w:jc w:val="center"/>
              <w:rPr>
                <w:rFonts w:ascii="Times New Roman" w:hAnsi="Times New Roman"/>
                <w:sz w:val="20"/>
                <w:szCs w:val="20"/>
              </w:rPr>
            </w:pPr>
            <w:r>
              <w:rPr>
                <w:rFonts w:ascii="Times New Roman" w:hAnsi="Times New Roman"/>
                <w:sz w:val="20"/>
                <w:szCs w:val="20"/>
              </w:rPr>
              <w:t>MV</w:t>
            </w:r>
          </w:p>
        </w:tc>
        <w:tc>
          <w:tcPr>
            <w:tcW w:w="1173" w:type="dxa"/>
            <w:shd w:val="clear" w:color="auto" w:fill="auto"/>
          </w:tcPr>
          <w:p w:rsidR="00610D67" w:rsidRPr="001D5703" w:rsidRDefault="00610D67" w:rsidP="00165C72">
            <w:pPr>
              <w:spacing w:line="240" w:lineRule="auto"/>
              <w:jc w:val="both"/>
              <w:rPr>
                <w:rFonts w:ascii="Times New Roman" w:hAnsi="Times New Roman"/>
                <w:sz w:val="20"/>
                <w:szCs w:val="20"/>
              </w:rPr>
            </w:pPr>
            <w:r w:rsidRPr="001D5703">
              <w:rPr>
                <w:rFonts w:ascii="Times New Roman" w:hAnsi="Times New Roman"/>
                <w:sz w:val="20"/>
                <w:szCs w:val="20"/>
              </w:rPr>
              <w:t xml:space="preserve">M, Mo, LC, N, </w:t>
            </w:r>
          </w:p>
        </w:tc>
        <w:tc>
          <w:tcPr>
            <w:tcW w:w="1173"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w:t>
            </w:r>
          </w:p>
        </w:tc>
        <w:tc>
          <w:tcPr>
            <w:tcW w:w="1534" w:type="dxa"/>
            <w:shd w:val="clear" w:color="auto" w:fill="auto"/>
          </w:tcPr>
          <w:p w:rsidR="00610D67" w:rsidRPr="00DD3D84" w:rsidRDefault="00610D67" w:rsidP="00165C72">
            <w:pPr>
              <w:spacing w:line="240" w:lineRule="auto"/>
              <w:jc w:val="both"/>
              <w:rPr>
                <w:rFonts w:ascii="Times New Roman" w:hAnsi="Times New Roman"/>
                <w:sz w:val="20"/>
                <w:szCs w:val="20"/>
              </w:rPr>
            </w:pPr>
            <w:r>
              <w:rPr>
                <w:rFonts w:ascii="Times New Roman" w:hAnsi="Times New Roman"/>
                <w:sz w:val="20"/>
                <w:szCs w:val="20"/>
              </w:rPr>
              <w:t>W</w:t>
            </w:r>
            <w:r w:rsidRPr="00DD3D84">
              <w:rPr>
                <w:rFonts w:ascii="Times New Roman" w:hAnsi="Times New Roman"/>
                <w:sz w:val="20"/>
                <w:szCs w:val="20"/>
              </w:rPr>
              <w:t xml:space="preserve">, </w:t>
            </w:r>
            <w:r>
              <w:rPr>
                <w:rFonts w:ascii="Times New Roman" w:hAnsi="Times New Roman"/>
                <w:sz w:val="20"/>
                <w:szCs w:val="20"/>
              </w:rPr>
              <w:t>T, M, GP</w:t>
            </w:r>
          </w:p>
        </w:tc>
        <w:tc>
          <w:tcPr>
            <w:tcW w:w="811" w:type="dxa"/>
            <w:shd w:val="clear" w:color="auto" w:fill="auto"/>
          </w:tcPr>
          <w:p w:rsidR="00610D67" w:rsidRPr="00DD3D84" w:rsidRDefault="00610D67" w:rsidP="00165C72">
            <w:pPr>
              <w:tabs>
                <w:tab w:val="left" w:pos="1422"/>
              </w:tabs>
              <w:spacing w:line="240" w:lineRule="auto"/>
              <w:ind w:right="72"/>
              <w:jc w:val="both"/>
              <w:rPr>
                <w:rFonts w:ascii="Times New Roman" w:hAnsi="Times New Roman"/>
                <w:sz w:val="20"/>
                <w:szCs w:val="20"/>
              </w:rPr>
            </w:pPr>
            <w:r w:rsidRPr="00DD3D84">
              <w:rPr>
                <w:rFonts w:ascii="Times New Roman" w:hAnsi="Times New Roman"/>
                <w:sz w:val="20"/>
                <w:szCs w:val="20"/>
              </w:rPr>
              <w:t>V</w:t>
            </w:r>
          </w:p>
        </w:tc>
        <w:tc>
          <w:tcPr>
            <w:tcW w:w="180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 xml:space="preserve">MC with </w:t>
            </w:r>
            <w:r>
              <w:rPr>
                <w:rFonts w:ascii="Times New Roman" w:hAnsi="Times New Roman"/>
                <w:sz w:val="20"/>
                <w:szCs w:val="20"/>
              </w:rPr>
              <w:t>M and GP</w:t>
            </w:r>
          </w:p>
        </w:tc>
      </w:tr>
      <w:tr w:rsidR="00610D67" w:rsidRPr="00DD3D84" w:rsidTr="00165C72">
        <w:trPr>
          <w:trHeight w:val="636"/>
        </w:trPr>
        <w:tc>
          <w:tcPr>
            <w:tcW w:w="900" w:type="dxa"/>
            <w:shd w:val="clear" w:color="auto" w:fill="auto"/>
          </w:tcPr>
          <w:p w:rsidR="00610D67" w:rsidRPr="00751443" w:rsidRDefault="00610D67" w:rsidP="00165C72">
            <w:pPr>
              <w:spacing w:line="240" w:lineRule="auto"/>
              <w:rPr>
                <w:rFonts w:ascii="Times New Roman" w:hAnsi="Times New Roman" w:cs="Times New Roman"/>
                <w:sz w:val="20"/>
                <w:szCs w:val="20"/>
              </w:rPr>
            </w:pPr>
            <w:r w:rsidRPr="00751443">
              <w:rPr>
                <w:rFonts w:ascii="Times New Roman" w:hAnsi="Times New Roman" w:cs="Times New Roman"/>
                <w:sz w:val="20"/>
                <w:szCs w:val="20"/>
              </w:rPr>
              <w:t>Kura</w:t>
            </w:r>
          </w:p>
        </w:tc>
        <w:tc>
          <w:tcPr>
            <w:tcW w:w="1260"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Butalawa</w:t>
            </w:r>
            <w:r>
              <w:rPr>
                <w:rFonts w:ascii="Times New Roman" w:hAnsi="Times New Roman" w:cs="Times New Roman"/>
                <w:sz w:val="20"/>
                <w:szCs w:val="20"/>
              </w:rPr>
              <w:t xml:space="preserve"> </w:t>
            </w:r>
            <w:r w:rsidRPr="00751443">
              <w:rPr>
                <w:rFonts w:ascii="Times New Roman" w:hAnsi="Times New Roman" w:cs="Times New Roman"/>
                <w:sz w:val="20"/>
                <w:szCs w:val="20"/>
              </w:rPr>
              <w:t>fadama 1</w:t>
            </w:r>
          </w:p>
        </w:tc>
        <w:tc>
          <w:tcPr>
            <w:tcW w:w="1440"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N11</w:t>
            </w:r>
            <w:r w:rsidRPr="00751443">
              <w:rPr>
                <w:rFonts w:ascii="Times New Roman" w:hAnsi="Times New Roman" w:cs="Times New Roman"/>
                <w:sz w:val="20"/>
                <w:szCs w:val="20"/>
                <w:vertAlign w:val="superscript"/>
              </w:rPr>
              <w:t>0</w:t>
            </w:r>
            <w:r w:rsidRPr="00751443">
              <w:rPr>
                <w:rFonts w:ascii="Times New Roman" w:hAnsi="Times New Roman" w:cs="Times New Roman"/>
                <w:sz w:val="20"/>
                <w:szCs w:val="20"/>
              </w:rPr>
              <w:t>47.309, E008</w:t>
            </w:r>
            <w:r w:rsidRPr="00751443">
              <w:rPr>
                <w:rFonts w:ascii="Times New Roman" w:hAnsi="Times New Roman" w:cs="Times New Roman"/>
                <w:sz w:val="20"/>
                <w:szCs w:val="20"/>
                <w:vertAlign w:val="superscript"/>
              </w:rPr>
              <w:t>0</w:t>
            </w:r>
            <w:r w:rsidRPr="00751443">
              <w:rPr>
                <w:rFonts w:ascii="Times New Roman" w:hAnsi="Times New Roman" w:cs="Times New Roman"/>
                <w:sz w:val="20"/>
                <w:szCs w:val="20"/>
              </w:rPr>
              <w:t>25.529</w:t>
            </w:r>
          </w:p>
        </w:tc>
        <w:tc>
          <w:tcPr>
            <w:tcW w:w="965"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1.420</w:t>
            </w:r>
          </w:p>
        </w:tc>
        <w:tc>
          <w:tcPr>
            <w:tcW w:w="1195" w:type="dxa"/>
            <w:gridSpan w:val="2"/>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UTC (Inster)</w:t>
            </w:r>
          </w:p>
        </w:tc>
        <w:tc>
          <w:tcPr>
            <w:tcW w:w="1170" w:type="dxa"/>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27years</w:t>
            </w:r>
          </w:p>
        </w:tc>
        <w:tc>
          <w:tcPr>
            <w:tcW w:w="882"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PS</w:t>
            </w:r>
          </w:p>
        </w:tc>
        <w:tc>
          <w:tcPr>
            <w:tcW w:w="1173" w:type="dxa"/>
            <w:shd w:val="clear" w:color="auto" w:fill="auto"/>
          </w:tcPr>
          <w:p w:rsidR="00610D67" w:rsidRPr="001D5703" w:rsidRDefault="00610D67" w:rsidP="00165C72">
            <w:pPr>
              <w:spacing w:line="240" w:lineRule="auto"/>
              <w:jc w:val="both"/>
              <w:rPr>
                <w:rFonts w:ascii="Times New Roman" w:hAnsi="Times New Roman"/>
                <w:sz w:val="20"/>
                <w:szCs w:val="20"/>
              </w:rPr>
            </w:pPr>
            <w:r w:rsidRPr="001D5703">
              <w:rPr>
                <w:rFonts w:ascii="Times New Roman" w:hAnsi="Times New Roman"/>
                <w:sz w:val="20"/>
                <w:szCs w:val="20"/>
              </w:rPr>
              <w:t>C, LC, Mo, N, S, M</w:t>
            </w:r>
          </w:p>
        </w:tc>
        <w:tc>
          <w:tcPr>
            <w:tcW w:w="1173"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w:t>
            </w:r>
          </w:p>
        </w:tc>
        <w:tc>
          <w:tcPr>
            <w:tcW w:w="1534" w:type="dxa"/>
            <w:shd w:val="clear" w:color="auto" w:fill="auto"/>
          </w:tcPr>
          <w:p w:rsidR="00610D67" w:rsidRPr="00DD3D84" w:rsidRDefault="00610D67" w:rsidP="00165C72">
            <w:pPr>
              <w:spacing w:line="240" w:lineRule="auto"/>
              <w:jc w:val="both"/>
              <w:rPr>
                <w:rFonts w:ascii="Times New Roman" w:hAnsi="Times New Roman"/>
                <w:sz w:val="20"/>
                <w:szCs w:val="20"/>
              </w:rPr>
            </w:pPr>
            <w:r>
              <w:rPr>
                <w:rFonts w:ascii="Times New Roman" w:hAnsi="Times New Roman"/>
                <w:sz w:val="20"/>
                <w:szCs w:val="20"/>
              </w:rPr>
              <w:t>R</w:t>
            </w:r>
            <w:r w:rsidRPr="00DD3D84">
              <w:rPr>
                <w:rFonts w:ascii="Times New Roman" w:hAnsi="Times New Roman"/>
                <w:sz w:val="20"/>
                <w:szCs w:val="20"/>
              </w:rPr>
              <w:t>,</w:t>
            </w:r>
            <w:r>
              <w:rPr>
                <w:rFonts w:ascii="Times New Roman" w:hAnsi="Times New Roman"/>
                <w:sz w:val="20"/>
                <w:szCs w:val="20"/>
              </w:rPr>
              <w:t xml:space="preserve"> T, </w:t>
            </w:r>
            <w:r w:rsidRPr="00DD3D84">
              <w:rPr>
                <w:rFonts w:ascii="Times New Roman" w:hAnsi="Times New Roman"/>
                <w:sz w:val="20"/>
                <w:szCs w:val="20"/>
              </w:rPr>
              <w:t xml:space="preserve"> M</w:t>
            </w:r>
          </w:p>
        </w:tc>
        <w:tc>
          <w:tcPr>
            <w:tcW w:w="811" w:type="dxa"/>
            <w:shd w:val="clear" w:color="auto" w:fill="auto"/>
          </w:tcPr>
          <w:p w:rsidR="00610D67" w:rsidRPr="00DD3D84" w:rsidRDefault="00610D67" w:rsidP="00165C72">
            <w:pPr>
              <w:tabs>
                <w:tab w:val="left" w:pos="-10"/>
                <w:tab w:val="left" w:pos="702"/>
                <w:tab w:val="left" w:pos="1422"/>
              </w:tabs>
              <w:spacing w:line="240" w:lineRule="auto"/>
              <w:ind w:right="-115"/>
              <w:jc w:val="both"/>
              <w:rPr>
                <w:rFonts w:ascii="Times New Roman" w:hAnsi="Times New Roman"/>
                <w:sz w:val="20"/>
                <w:szCs w:val="20"/>
              </w:rPr>
            </w:pPr>
            <w:r>
              <w:rPr>
                <w:rFonts w:ascii="Times New Roman" w:hAnsi="Times New Roman"/>
                <w:sz w:val="20"/>
                <w:szCs w:val="20"/>
              </w:rPr>
              <w:t>F</w:t>
            </w:r>
          </w:p>
        </w:tc>
        <w:tc>
          <w:tcPr>
            <w:tcW w:w="180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 xml:space="preserve">MC </w:t>
            </w:r>
            <w:r>
              <w:rPr>
                <w:rFonts w:ascii="Times New Roman" w:hAnsi="Times New Roman"/>
                <w:sz w:val="20"/>
                <w:szCs w:val="20"/>
              </w:rPr>
              <w:t>with M, P and Cb</w:t>
            </w:r>
          </w:p>
        </w:tc>
      </w:tr>
      <w:tr w:rsidR="00610D67" w:rsidRPr="00DD3D84" w:rsidTr="00165C72">
        <w:trPr>
          <w:trHeight w:val="411"/>
        </w:trPr>
        <w:tc>
          <w:tcPr>
            <w:tcW w:w="900" w:type="dxa"/>
            <w:shd w:val="clear" w:color="auto" w:fill="auto"/>
          </w:tcPr>
          <w:p w:rsidR="00610D67" w:rsidRPr="00751443" w:rsidRDefault="00610D67" w:rsidP="00165C72">
            <w:pPr>
              <w:spacing w:line="240" w:lineRule="auto"/>
              <w:rPr>
                <w:rFonts w:ascii="Times New Roman" w:hAnsi="Times New Roman" w:cs="Times New Roman"/>
                <w:sz w:val="20"/>
                <w:szCs w:val="20"/>
              </w:rPr>
            </w:pPr>
          </w:p>
        </w:tc>
        <w:tc>
          <w:tcPr>
            <w:tcW w:w="1260"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Butalawa</w:t>
            </w:r>
            <w:r>
              <w:rPr>
                <w:rFonts w:ascii="Times New Roman" w:hAnsi="Times New Roman" w:cs="Times New Roman"/>
                <w:sz w:val="20"/>
                <w:szCs w:val="20"/>
              </w:rPr>
              <w:t xml:space="preserve"> </w:t>
            </w:r>
            <w:r w:rsidRPr="00751443">
              <w:rPr>
                <w:rFonts w:ascii="Times New Roman" w:hAnsi="Times New Roman" w:cs="Times New Roman"/>
                <w:sz w:val="20"/>
                <w:szCs w:val="20"/>
              </w:rPr>
              <w:t>fadama 2</w:t>
            </w:r>
          </w:p>
        </w:tc>
        <w:tc>
          <w:tcPr>
            <w:tcW w:w="1440"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N11</w:t>
            </w:r>
            <w:r w:rsidRPr="00751443">
              <w:rPr>
                <w:rFonts w:ascii="Times New Roman" w:hAnsi="Times New Roman" w:cs="Times New Roman"/>
                <w:sz w:val="20"/>
                <w:szCs w:val="20"/>
                <w:vertAlign w:val="superscript"/>
              </w:rPr>
              <w:t>0</w:t>
            </w:r>
            <w:r w:rsidRPr="00751443">
              <w:rPr>
                <w:rFonts w:ascii="Times New Roman" w:hAnsi="Times New Roman" w:cs="Times New Roman"/>
                <w:sz w:val="20"/>
                <w:szCs w:val="20"/>
              </w:rPr>
              <w:t>47.341, E008</w:t>
            </w:r>
            <w:r w:rsidRPr="00751443">
              <w:rPr>
                <w:rFonts w:ascii="Times New Roman" w:hAnsi="Times New Roman" w:cs="Times New Roman"/>
                <w:sz w:val="20"/>
                <w:szCs w:val="20"/>
                <w:vertAlign w:val="superscript"/>
              </w:rPr>
              <w:t>0</w:t>
            </w:r>
            <w:r w:rsidRPr="00751443">
              <w:rPr>
                <w:rFonts w:ascii="Times New Roman" w:hAnsi="Times New Roman" w:cs="Times New Roman"/>
                <w:sz w:val="20"/>
                <w:szCs w:val="20"/>
              </w:rPr>
              <w:t>25.507</w:t>
            </w:r>
          </w:p>
        </w:tc>
        <w:tc>
          <w:tcPr>
            <w:tcW w:w="965"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0.540</w:t>
            </w:r>
          </w:p>
        </w:tc>
        <w:tc>
          <w:tcPr>
            <w:tcW w:w="1195" w:type="dxa"/>
            <w:gridSpan w:val="2"/>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UTC (Inster)</w:t>
            </w:r>
          </w:p>
        </w:tc>
        <w:tc>
          <w:tcPr>
            <w:tcW w:w="1170" w:type="dxa"/>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10years</w:t>
            </w:r>
          </w:p>
        </w:tc>
        <w:tc>
          <w:tcPr>
            <w:tcW w:w="882" w:type="dxa"/>
            <w:shd w:val="clear" w:color="auto" w:fill="auto"/>
          </w:tcPr>
          <w:p w:rsidR="00610D67" w:rsidRPr="00DD3D84" w:rsidRDefault="00610D67" w:rsidP="00165C72">
            <w:pPr>
              <w:spacing w:line="240" w:lineRule="auto"/>
              <w:jc w:val="center"/>
              <w:rPr>
                <w:rFonts w:ascii="Times New Roman" w:hAnsi="Times New Roman"/>
                <w:sz w:val="20"/>
                <w:szCs w:val="20"/>
              </w:rPr>
            </w:pPr>
            <w:r>
              <w:rPr>
                <w:rFonts w:ascii="Times New Roman" w:hAnsi="Times New Roman"/>
                <w:sz w:val="20"/>
                <w:szCs w:val="20"/>
              </w:rPr>
              <w:t>MV</w:t>
            </w:r>
          </w:p>
        </w:tc>
        <w:tc>
          <w:tcPr>
            <w:tcW w:w="1173" w:type="dxa"/>
            <w:shd w:val="clear" w:color="auto" w:fill="auto"/>
          </w:tcPr>
          <w:p w:rsidR="00610D67" w:rsidRPr="001D5703" w:rsidRDefault="00610D67" w:rsidP="00165C72">
            <w:pPr>
              <w:spacing w:line="240" w:lineRule="auto"/>
              <w:jc w:val="both"/>
              <w:rPr>
                <w:rFonts w:ascii="Times New Roman" w:hAnsi="Times New Roman"/>
                <w:sz w:val="20"/>
                <w:szCs w:val="20"/>
              </w:rPr>
            </w:pPr>
            <w:r w:rsidRPr="001D5703">
              <w:rPr>
                <w:rFonts w:ascii="Times New Roman" w:hAnsi="Times New Roman"/>
                <w:sz w:val="20"/>
                <w:szCs w:val="20"/>
              </w:rPr>
              <w:t>Mo, N, C, LC, T, M</w:t>
            </w:r>
          </w:p>
        </w:tc>
        <w:tc>
          <w:tcPr>
            <w:tcW w:w="1173" w:type="dxa"/>
            <w:shd w:val="clear" w:color="auto" w:fill="auto"/>
          </w:tcPr>
          <w:p w:rsidR="00610D67" w:rsidRPr="00DD3D84" w:rsidRDefault="00610D67" w:rsidP="00165C72">
            <w:pPr>
              <w:spacing w:line="240" w:lineRule="auto"/>
              <w:jc w:val="center"/>
              <w:rPr>
                <w:rFonts w:ascii="Times New Roman" w:hAnsi="Times New Roman"/>
                <w:sz w:val="20"/>
                <w:szCs w:val="20"/>
              </w:rPr>
            </w:pPr>
            <w:r w:rsidRPr="00DD3D84">
              <w:rPr>
                <w:rFonts w:ascii="Times New Roman" w:hAnsi="Times New Roman"/>
                <w:sz w:val="20"/>
                <w:szCs w:val="20"/>
              </w:rPr>
              <w:t>W</w:t>
            </w:r>
          </w:p>
        </w:tc>
        <w:tc>
          <w:tcPr>
            <w:tcW w:w="153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P</w:t>
            </w:r>
            <w:r>
              <w:rPr>
                <w:rFonts w:ascii="Times New Roman" w:hAnsi="Times New Roman"/>
                <w:sz w:val="20"/>
                <w:szCs w:val="20"/>
              </w:rPr>
              <w:t>, T</w:t>
            </w:r>
          </w:p>
        </w:tc>
        <w:tc>
          <w:tcPr>
            <w:tcW w:w="811" w:type="dxa"/>
            <w:shd w:val="clear" w:color="auto" w:fill="auto"/>
          </w:tcPr>
          <w:p w:rsidR="00610D67" w:rsidRPr="00DD3D84" w:rsidRDefault="00610D67" w:rsidP="00165C72">
            <w:pPr>
              <w:tabs>
                <w:tab w:val="left" w:pos="1422"/>
              </w:tabs>
              <w:spacing w:line="240" w:lineRule="auto"/>
              <w:ind w:right="522"/>
              <w:jc w:val="both"/>
              <w:rPr>
                <w:rFonts w:ascii="Times New Roman" w:hAnsi="Times New Roman"/>
                <w:sz w:val="20"/>
                <w:szCs w:val="20"/>
              </w:rPr>
            </w:pPr>
            <w:r w:rsidRPr="00DD3D84">
              <w:rPr>
                <w:rFonts w:ascii="Times New Roman" w:hAnsi="Times New Roman"/>
                <w:sz w:val="20"/>
                <w:szCs w:val="20"/>
              </w:rPr>
              <w:t>F</w:t>
            </w:r>
          </w:p>
        </w:tc>
        <w:tc>
          <w:tcPr>
            <w:tcW w:w="1804" w:type="dxa"/>
            <w:shd w:val="clear" w:color="auto" w:fill="auto"/>
          </w:tcPr>
          <w:p w:rsidR="00610D67" w:rsidRPr="00DD3D84" w:rsidRDefault="00610D67" w:rsidP="00165C72">
            <w:pPr>
              <w:spacing w:line="240" w:lineRule="auto"/>
              <w:jc w:val="both"/>
              <w:rPr>
                <w:rFonts w:ascii="Times New Roman" w:hAnsi="Times New Roman"/>
                <w:sz w:val="20"/>
                <w:szCs w:val="20"/>
              </w:rPr>
            </w:pPr>
            <w:r w:rsidRPr="00DD3D84">
              <w:rPr>
                <w:rFonts w:ascii="Times New Roman" w:hAnsi="Times New Roman"/>
                <w:sz w:val="20"/>
                <w:szCs w:val="20"/>
              </w:rPr>
              <w:t xml:space="preserve">MC </w:t>
            </w:r>
            <w:r>
              <w:rPr>
                <w:rFonts w:ascii="Times New Roman" w:hAnsi="Times New Roman"/>
                <w:sz w:val="20"/>
                <w:szCs w:val="20"/>
              </w:rPr>
              <w:t>with M, and P</w:t>
            </w:r>
          </w:p>
        </w:tc>
      </w:tr>
      <w:tr w:rsidR="00610D67" w:rsidRPr="00DD3D84" w:rsidTr="00165C72">
        <w:trPr>
          <w:trHeight w:val="541"/>
        </w:trPr>
        <w:tc>
          <w:tcPr>
            <w:tcW w:w="900" w:type="dxa"/>
            <w:shd w:val="clear" w:color="auto" w:fill="auto"/>
          </w:tcPr>
          <w:p w:rsidR="00610D67" w:rsidRPr="00751443" w:rsidRDefault="00610D67" w:rsidP="00165C72">
            <w:pPr>
              <w:spacing w:line="240" w:lineRule="auto"/>
              <w:rPr>
                <w:rFonts w:ascii="Times New Roman" w:hAnsi="Times New Roman" w:cs="Times New Roman"/>
                <w:sz w:val="20"/>
                <w:szCs w:val="20"/>
              </w:rPr>
            </w:pPr>
          </w:p>
        </w:tc>
        <w:tc>
          <w:tcPr>
            <w:tcW w:w="1260"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Butalawa</w:t>
            </w:r>
            <w:r>
              <w:rPr>
                <w:rFonts w:ascii="Times New Roman" w:hAnsi="Times New Roman" w:cs="Times New Roman"/>
                <w:sz w:val="20"/>
                <w:szCs w:val="20"/>
              </w:rPr>
              <w:t xml:space="preserve"> </w:t>
            </w:r>
            <w:r w:rsidRPr="00751443">
              <w:rPr>
                <w:rFonts w:ascii="Times New Roman" w:hAnsi="Times New Roman" w:cs="Times New Roman"/>
                <w:sz w:val="20"/>
                <w:szCs w:val="20"/>
              </w:rPr>
              <w:t>fadama 3</w:t>
            </w:r>
          </w:p>
        </w:tc>
        <w:tc>
          <w:tcPr>
            <w:tcW w:w="1440"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N11</w:t>
            </w:r>
            <w:r w:rsidRPr="00751443">
              <w:rPr>
                <w:rFonts w:ascii="Times New Roman" w:hAnsi="Times New Roman" w:cs="Times New Roman"/>
                <w:sz w:val="20"/>
                <w:szCs w:val="20"/>
                <w:vertAlign w:val="superscript"/>
              </w:rPr>
              <w:t>0</w:t>
            </w:r>
            <w:r w:rsidRPr="00751443">
              <w:rPr>
                <w:rFonts w:ascii="Times New Roman" w:hAnsi="Times New Roman" w:cs="Times New Roman"/>
                <w:sz w:val="20"/>
                <w:szCs w:val="20"/>
              </w:rPr>
              <w:t>47.390, E008</w:t>
            </w:r>
            <w:r w:rsidRPr="00751443">
              <w:rPr>
                <w:rFonts w:ascii="Times New Roman" w:hAnsi="Times New Roman" w:cs="Times New Roman"/>
                <w:sz w:val="20"/>
                <w:szCs w:val="20"/>
                <w:vertAlign w:val="superscript"/>
              </w:rPr>
              <w:t>0</w:t>
            </w:r>
            <w:r w:rsidRPr="00751443">
              <w:rPr>
                <w:rFonts w:ascii="Times New Roman" w:hAnsi="Times New Roman" w:cs="Times New Roman"/>
                <w:sz w:val="20"/>
                <w:szCs w:val="20"/>
              </w:rPr>
              <w:t>25.333</w:t>
            </w:r>
          </w:p>
        </w:tc>
        <w:tc>
          <w:tcPr>
            <w:tcW w:w="965" w:type="dxa"/>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0.791</w:t>
            </w:r>
          </w:p>
        </w:tc>
        <w:tc>
          <w:tcPr>
            <w:tcW w:w="1195" w:type="dxa"/>
            <w:gridSpan w:val="2"/>
            <w:shd w:val="clear" w:color="auto" w:fill="auto"/>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UTC (Inster)</w:t>
            </w:r>
          </w:p>
        </w:tc>
        <w:tc>
          <w:tcPr>
            <w:tcW w:w="1170" w:type="dxa"/>
          </w:tcPr>
          <w:p w:rsidR="00610D67" w:rsidRPr="00751443" w:rsidRDefault="00610D67" w:rsidP="00165C72">
            <w:pPr>
              <w:spacing w:line="240" w:lineRule="auto"/>
              <w:jc w:val="both"/>
              <w:rPr>
                <w:rFonts w:ascii="Times New Roman" w:hAnsi="Times New Roman" w:cs="Times New Roman"/>
                <w:sz w:val="20"/>
                <w:szCs w:val="20"/>
              </w:rPr>
            </w:pPr>
            <w:r w:rsidRPr="00751443">
              <w:rPr>
                <w:rFonts w:ascii="Times New Roman" w:hAnsi="Times New Roman" w:cs="Times New Roman"/>
                <w:sz w:val="20"/>
                <w:szCs w:val="20"/>
              </w:rPr>
              <w:t>15 years</w:t>
            </w:r>
          </w:p>
        </w:tc>
        <w:tc>
          <w:tcPr>
            <w:tcW w:w="882" w:type="dxa"/>
            <w:shd w:val="clear" w:color="auto" w:fill="auto"/>
          </w:tcPr>
          <w:p w:rsidR="00610D67" w:rsidRPr="00DD3D84" w:rsidRDefault="00610D67" w:rsidP="00165C72">
            <w:pPr>
              <w:spacing w:after="0" w:line="240" w:lineRule="auto"/>
              <w:jc w:val="center"/>
              <w:rPr>
                <w:rFonts w:ascii="Times New Roman" w:hAnsi="Times New Roman"/>
                <w:sz w:val="20"/>
                <w:szCs w:val="20"/>
              </w:rPr>
            </w:pPr>
            <w:r w:rsidRPr="00DD3D84">
              <w:rPr>
                <w:rFonts w:ascii="Times New Roman" w:hAnsi="Times New Roman"/>
                <w:sz w:val="20"/>
                <w:szCs w:val="20"/>
              </w:rPr>
              <w:t>PS</w:t>
            </w:r>
          </w:p>
        </w:tc>
        <w:tc>
          <w:tcPr>
            <w:tcW w:w="1173" w:type="dxa"/>
            <w:shd w:val="clear" w:color="auto" w:fill="auto"/>
          </w:tcPr>
          <w:p w:rsidR="00610D67" w:rsidRPr="001D5703" w:rsidRDefault="00610D67" w:rsidP="00165C72">
            <w:pPr>
              <w:spacing w:line="240" w:lineRule="auto"/>
              <w:jc w:val="both"/>
              <w:rPr>
                <w:rFonts w:ascii="Times New Roman" w:hAnsi="Times New Roman"/>
                <w:sz w:val="20"/>
                <w:szCs w:val="20"/>
              </w:rPr>
            </w:pPr>
            <w:r w:rsidRPr="001D5703">
              <w:rPr>
                <w:rFonts w:ascii="Times New Roman" w:hAnsi="Times New Roman"/>
                <w:sz w:val="20"/>
                <w:szCs w:val="20"/>
              </w:rPr>
              <w:t>S, N, LC, M, C, Mo</w:t>
            </w:r>
          </w:p>
        </w:tc>
        <w:tc>
          <w:tcPr>
            <w:tcW w:w="1173" w:type="dxa"/>
            <w:shd w:val="clear" w:color="auto" w:fill="auto"/>
          </w:tcPr>
          <w:p w:rsidR="00610D67" w:rsidRPr="00DD3D84" w:rsidRDefault="00610D67" w:rsidP="00165C72">
            <w:pPr>
              <w:spacing w:after="0" w:line="240" w:lineRule="auto"/>
              <w:jc w:val="center"/>
              <w:rPr>
                <w:rFonts w:ascii="Times New Roman" w:hAnsi="Times New Roman"/>
                <w:sz w:val="20"/>
                <w:szCs w:val="20"/>
              </w:rPr>
            </w:pPr>
            <w:r w:rsidRPr="00DD3D84">
              <w:rPr>
                <w:rFonts w:ascii="Times New Roman" w:hAnsi="Times New Roman"/>
                <w:sz w:val="20"/>
                <w:szCs w:val="20"/>
              </w:rPr>
              <w:t>W</w:t>
            </w:r>
          </w:p>
        </w:tc>
        <w:tc>
          <w:tcPr>
            <w:tcW w:w="1534" w:type="dxa"/>
            <w:shd w:val="clear" w:color="auto" w:fill="auto"/>
          </w:tcPr>
          <w:p w:rsidR="00610D67" w:rsidRPr="00DD3D84" w:rsidRDefault="00610D67" w:rsidP="00165C72">
            <w:pPr>
              <w:spacing w:after="0" w:line="240" w:lineRule="auto"/>
              <w:jc w:val="both"/>
              <w:rPr>
                <w:rFonts w:ascii="Times New Roman" w:hAnsi="Times New Roman"/>
                <w:sz w:val="20"/>
                <w:szCs w:val="20"/>
              </w:rPr>
            </w:pPr>
            <w:r>
              <w:rPr>
                <w:rFonts w:ascii="Times New Roman" w:hAnsi="Times New Roman"/>
                <w:sz w:val="20"/>
                <w:szCs w:val="20"/>
              </w:rPr>
              <w:t xml:space="preserve">M, C, </w:t>
            </w:r>
            <w:r w:rsidRPr="00DD3D84">
              <w:rPr>
                <w:rFonts w:ascii="Times New Roman" w:hAnsi="Times New Roman"/>
                <w:sz w:val="20"/>
                <w:szCs w:val="20"/>
              </w:rPr>
              <w:t>T</w:t>
            </w:r>
          </w:p>
        </w:tc>
        <w:tc>
          <w:tcPr>
            <w:tcW w:w="811" w:type="dxa"/>
            <w:shd w:val="clear" w:color="auto" w:fill="auto"/>
          </w:tcPr>
          <w:p w:rsidR="00610D67" w:rsidRPr="00DD3D84" w:rsidRDefault="00610D67" w:rsidP="00165C72">
            <w:pPr>
              <w:tabs>
                <w:tab w:val="left" w:pos="1422"/>
              </w:tabs>
              <w:spacing w:after="0" w:line="240" w:lineRule="auto"/>
              <w:ind w:right="612"/>
              <w:jc w:val="both"/>
              <w:rPr>
                <w:rFonts w:ascii="Times New Roman" w:hAnsi="Times New Roman"/>
                <w:sz w:val="20"/>
                <w:szCs w:val="20"/>
              </w:rPr>
            </w:pPr>
            <w:r>
              <w:rPr>
                <w:rFonts w:ascii="Times New Roman" w:hAnsi="Times New Roman"/>
                <w:sz w:val="20"/>
                <w:szCs w:val="20"/>
              </w:rPr>
              <w:t>V</w:t>
            </w:r>
          </w:p>
        </w:tc>
        <w:tc>
          <w:tcPr>
            <w:tcW w:w="1804" w:type="dxa"/>
            <w:shd w:val="clear" w:color="auto" w:fill="auto"/>
          </w:tcPr>
          <w:p w:rsidR="00610D67" w:rsidRPr="00DD3D84" w:rsidRDefault="00610D67" w:rsidP="00165C72">
            <w:pPr>
              <w:spacing w:after="0" w:line="240" w:lineRule="auto"/>
              <w:jc w:val="both"/>
              <w:rPr>
                <w:rFonts w:ascii="Times New Roman" w:hAnsi="Times New Roman"/>
                <w:sz w:val="20"/>
                <w:szCs w:val="20"/>
              </w:rPr>
            </w:pPr>
            <w:r w:rsidRPr="00DD3D84">
              <w:rPr>
                <w:rFonts w:ascii="Times New Roman" w:hAnsi="Times New Roman"/>
                <w:sz w:val="20"/>
                <w:szCs w:val="20"/>
              </w:rPr>
              <w:t xml:space="preserve">MC </w:t>
            </w:r>
            <w:r>
              <w:rPr>
                <w:rFonts w:ascii="Times New Roman" w:hAnsi="Times New Roman"/>
                <w:sz w:val="20"/>
                <w:szCs w:val="20"/>
              </w:rPr>
              <w:t>with M and C</w:t>
            </w:r>
          </w:p>
        </w:tc>
      </w:tr>
    </w:tbl>
    <w:p w:rsidR="00610D67" w:rsidRDefault="00610D67" w:rsidP="00610D67">
      <w:pPr>
        <w:spacing w:line="240" w:lineRule="auto"/>
        <w:jc w:val="both"/>
        <w:rPr>
          <w:rFonts w:ascii="Times New Roman" w:hAnsi="Times New Roman" w:cs="Times New Roman"/>
          <w:sz w:val="24"/>
          <w:szCs w:val="24"/>
        </w:rPr>
      </w:pPr>
      <w:r w:rsidRPr="00234C32">
        <w:rPr>
          <w:rFonts w:ascii="Times New Roman" w:hAnsi="Times New Roman" w:cs="Times New Roman"/>
          <w:b/>
          <w:sz w:val="20"/>
          <w:szCs w:val="20"/>
          <w:vertAlign w:val="superscript"/>
        </w:rPr>
        <w:t>†</w:t>
      </w:r>
      <w:r w:rsidRPr="00E42DD3">
        <w:rPr>
          <w:rFonts w:ascii="Times New Roman" w:hAnsi="Times New Roman" w:cs="Times New Roman"/>
          <w:sz w:val="20"/>
          <w:szCs w:val="20"/>
          <w:vertAlign w:val="superscript"/>
        </w:rPr>
        <w:t xml:space="preserve"> </w:t>
      </w:r>
      <w:r>
        <w:rPr>
          <w:rFonts w:ascii="Times New Roman" w:hAnsi="Times New Roman" w:cs="Times New Roman"/>
          <w:sz w:val="20"/>
          <w:szCs w:val="20"/>
        </w:rPr>
        <w:t>PS= Previous season; SC</w:t>
      </w:r>
      <w:r w:rsidRPr="00E42DD3">
        <w:rPr>
          <w:rFonts w:ascii="Times New Roman" w:hAnsi="Times New Roman" w:cs="Times New Roman"/>
          <w:sz w:val="20"/>
          <w:szCs w:val="20"/>
        </w:rPr>
        <w:t xml:space="preserve">= </w:t>
      </w:r>
      <w:r>
        <w:rPr>
          <w:rFonts w:ascii="Times New Roman" w:hAnsi="Times New Roman" w:cs="Times New Roman"/>
          <w:sz w:val="20"/>
          <w:szCs w:val="20"/>
        </w:rPr>
        <w:t>Seed company</w:t>
      </w:r>
      <w:r w:rsidRPr="00E42DD3">
        <w:rPr>
          <w:rFonts w:ascii="Times New Roman" w:hAnsi="Times New Roman" w:cs="Times New Roman"/>
          <w:sz w:val="20"/>
          <w:szCs w:val="20"/>
        </w:rPr>
        <w:t xml:space="preserve">. </w:t>
      </w:r>
      <w:r w:rsidRPr="00234C32">
        <w:rPr>
          <w:rFonts w:ascii="Times New Roman" w:hAnsi="Times New Roman" w:cs="Times New Roman"/>
          <w:b/>
          <w:sz w:val="20"/>
          <w:szCs w:val="20"/>
          <w:vertAlign w:val="superscript"/>
        </w:rPr>
        <w:t>‡</w:t>
      </w:r>
      <w:r>
        <w:rPr>
          <w:rFonts w:ascii="Times New Roman" w:hAnsi="Times New Roman" w:cs="Times New Roman"/>
          <w:sz w:val="20"/>
          <w:szCs w:val="20"/>
          <w:vertAlign w:val="superscript"/>
        </w:rPr>
        <w:t xml:space="preserve"> </w:t>
      </w:r>
      <w:r w:rsidRPr="00E42DD3">
        <w:rPr>
          <w:rFonts w:ascii="Times New Roman" w:hAnsi="Times New Roman"/>
          <w:sz w:val="20"/>
          <w:szCs w:val="20"/>
        </w:rPr>
        <w:t xml:space="preserve">C= chlorosis; LC= Leaf curl; M= Mosaic; N= Necrosis; S= Stunting; T= Twisting; Mo = Mottling. </w:t>
      </w:r>
      <w:r w:rsidRPr="00234C32">
        <w:rPr>
          <w:rFonts w:ascii="Times New Roman" w:hAnsi="Times New Roman"/>
          <w:b/>
          <w:sz w:val="20"/>
          <w:szCs w:val="20"/>
          <w:vertAlign w:val="superscript"/>
        </w:rPr>
        <w:t>*</w:t>
      </w:r>
      <w:r w:rsidRPr="00E42DD3">
        <w:rPr>
          <w:rFonts w:ascii="Times New Roman" w:hAnsi="Times New Roman"/>
          <w:sz w:val="20"/>
          <w:szCs w:val="20"/>
          <w:vertAlign w:val="superscript"/>
        </w:rPr>
        <w:t xml:space="preserve"> </w:t>
      </w:r>
      <w:r w:rsidRPr="00E42DD3">
        <w:rPr>
          <w:rFonts w:ascii="Times New Roman" w:hAnsi="Times New Roman"/>
          <w:sz w:val="20"/>
          <w:szCs w:val="20"/>
        </w:rPr>
        <w:t>W= Weedy; WD= Weeded.</w:t>
      </w:r>
      <w:r w:rsidRPr="00234C32">
        <w:rPr>
          <w:rFonts w:ascii="Times New Roman" w:hAnsi="Times New Roman"/>
          <w:b/>
          <w:sz w:val="20"/>
          <w:szCs w:val="20"/>
        </w:rPr>
        <w:t xml:space="preserve"> </w:t>
      </w:r>
      <w:r w:rsidRPr="00234C32">
        <w:rPr>
          <w:rFonts w:ascii="Times New Roman" w:hAnsi="Times New Roman" w:cs="Times New Roman"/>
          <w:b/>
          <w:sz w:val="20"/>
          <w:szCs w:val="20"/>
          <w:vertAlign w:val="superscript"/>
        </w:rPr>
        <w:t>ᶴ</w:t>
      </w:r>
      <w:r w:rsidRPr="00E42DD3">
        <w:rPr>
          <w:rFonts w:ascii="Times New Roman" w:hAnsi="Times New Roman" w:cs="Times New Roman"/>
          <w:sz w:val="20"/>
          <w:szCs w:val="20"/>
          <w:vertAlign w:val="superscript"/>
        </w:rPr>
        <w:t xml:space="preserve"> </w:t>
      </w:r>
      <w:r w:rsidRPr="00E42DD3">
        <w:rPr>
          <w:rFonts w:ascii="Times New Roman" w:hAnsi="Times New Roman"/>
          <w:sz w:val="20"/>
          <w:szCs w:val="20"/>
        </w:rPr>
        <w:t xml:space="preserve">P= Pepper; T= Tomato; </w:t>
      </w:r>
      <w:r>
        <w:rPr>
          <w:rFonts w:ascii="Times New Roman" w:hAnsi="Times New Roman"/>
          <w:sz w:val="20"/>
          <w:szCs w:val="20"/>
        </w:rPr>
        <w:t xml:space="preserve">Co= Cowpea; </w:t>
      </w:r>
      <w:r w:rsidRPr="00E42DD3">
        <w:rPr>
          <w:rFonts w:ascii="Times New Roman" w:hAnsi="Times New Roman"/>
          <w:sz w:val="20"/>
          <w:szCs w:val="20"/>
        </w:rPr>
        <w:t>C= C</w:t>
      </w:r>
      <w:r>
        <w:rPr>
          <w:rFonts w:ascii="Times New Roman" w:hAnsi="Times New Roman"/>
          <w:sz w:val="20"/>
          <w:szCs w:val="20"/>
        </w:rPr>
        <w:t>assava;</w:t>
      </w:r>
      <w:r w:rsidRPr="00E42DD3">
        <w:rPr>
          <w:rFonts w:ascii="Times New Roman" w:hAnsi="Times New Roman"/>
          <w:sz w:val="20"/>
          <w:szCs w:val="20"/>
        </w:rPr>
        <w:t xml:space="preserve"> </w:t>
      </w:r>
      <w:r>
        <w:rPr>
          <w:rFonts w:ascii="Times New Roman" w:hAnsi="Times New Roman"/>
          <w:sz w:val="20"/>
          <w:szCs w:val="20"/>
        </w:rPr>
        <w:t xml:space="preserve">G= Groundnut; </w:t>
      </w:r>
      <w:r w:rsidRPr="00E42DD3">
        <w:rPr>
          <w:rFonts w:ascii="Times New Roman" w:hAnsi="Times New Roman"/>
          <w:sz w:val="20"/>
          <w:szCs w:val="20"/>
        </w:rPr>
        <w:t>M= Maize</w:t>
      </w:r>
      <w:r>
        <w:rPr>
          <w:rFonts w:ascii="Times New Roman" w:hAnsi="Times New Roman"/>
          <w:sz w:val="20"/>
          <w:szCs w:val="20"/>
        </w:rPr>
        <w:t xml:space="preserve">; </w:t>
      </w:r>
      <w:r w:rsidRPr="00E42DD3">
        <w:rPr>
          <w:rFonts w:ascii="Times New Roman" w:hAnsi="Times New Roman"/>
          <w:sz w:val="20"/>
          <w:szCs w:val="20"/>
        </w:rPr>
        <w:t>C</w:t>
      </w:r>
      <w:r>
        <w:rPr>
          <w:rFonts w:ascii="Times New Roman" w:hAnsi="Times New Roman"/>
          <w:sz w:val="20"/>
          <w:szCs w:val="20"/>
        </w:rPr>
        <w:t>u</w:t>
      </w:r>
      <w:r w:rsidRPr="00E42DD3">
        <w:rPr>
          <w:rFonts w:ascii="Times New Roman" w:hAnsi="Times New Roman"/>
          <w:sz w:val="20"/>
          <w:szCs w:val="20"/>
        </w:rPr>
        <w:t>= C</w:t>
      </w:r>
      <w:r>
        <w:rPr>
          <w:rFonts w:ascii="Times New Roman" w:hAnsi="Times New Roman"/>
          <w:sz w:val="20"/>
          <w:szCs w:val="20"/>
        </w:rPr>
        <w:t>ucumber; GP= Green peas; W= Water melon; R</w:t>
      </w:r>
      <w:r w:rsidRPr="00E42DD3">
        <w:rPr>
          <w:rFonts w:ascii="Times New Roman" w:hAnsi="Times New Roman"/>
          <w:sz w:val="20"/>
          <w:szCs w:val="20"/>
        </w:rPr>
        <w:t>=</w:t>
      </w:r>
      <w:r>
        <w:rPr>
          <w:rFonts w:ascii="Times New Roman" w:hAnsi="Times New Roman"/>
          <w:sz w:val="20"/>
          <w:szCs w:val="20"/>
        </w:rPr>
        <w:t>Rice</w:t>
      </w:r>
      <w:r w:rsidRPr="00E42DD3">
        <w:rPr>
          <w:rFonts w:ascii="Times New Roman" w:hAnsi="Times New Roman"/>
          <w:sz w:val="20"/>
          <w:szCs w:val="20"/>
        </w:rPr>
        <w:t xml:space="preserve">; O= Onion. </w:t>
      </w:r>
      <w:r w:rsidRPr="00234C32">
        <w:rPr>
          <w:rFonts w:ascii="Times New Roman" w:hAnsi="Times New Roman" w:cs="Times New Roman"/>
          <w:b/>
          <w:sz w:val="20"/>
          <w:szCs w:val="20"/>
          <w:vertAlign w:val="superscript"/>
        </w:rPr>
        <w:t>ѱ</w:t>
      </w:r>
      <w:r w:rsidRPr="00E42DD3">
        <w:rPr>
          <w:rFonts w:ascii="Times New Roman" w:hAnsi="Times New Roman" w:cs="Times New Roman"/>
          <w:sz w:val="20"/>
          <w:szCs w:val="20"/>
          <w:vertAlign w:val="superscript"/>
        </w:rPr>
        <w:t xml:space="preserve"> </w:t>
      </w:r>
      <w:r w:rsidRPr="00E42DD3">
        <w:rPr>
          <w:rFonts w:ascii="Times New Roman" w:hAnsi="Times New Roman"/>
          <w:sz w:val="20"/>
          <w:szCs w:val="20"/>
        </w:rPr>
        <w:t xml:space="preserve">V= Vegetative; F= </w:t>
      </w:r>
      <w:r>
        <w:rPr>
          <w:rFonts w:ascii="Times New Roman" w:hAnsi="Times New Roman"/>
          <w:sz w:val="20"/>
          <w:szCs w:val="20"/>
        </w:rPr>
        <w:t>Fruiting;</w:t>
      </w:r>
      <w:r w:rsidRPr="00E42DD3">
        <w:rPr>
          <w:rFonts w:ascii="Times New Roman" w:hAnsi="Times New Roman"/>
          <w:sz w:val="20"/>
          <w:szCs w:val="20"/>
        </w:rPr>
        <w:t xml:space="preserve"> F</w:t>
      </w:r>
      <w:r>
        <w:rPr>
          <w:rFonts w:ascii="Times New Roman" w:hAnsi="Times New Roman"/>
          <w:sz w:val="20"/>
          <w:szCs w:val="20"/>
        </w:rPr>
        <w:t xml:space="preserve">w </w:t>
      </w:r>
      <w:r w:rsidRPr="00E42DD3">
        <w:rPr>
          <w:rFonts w:ascii="Times New Roman" w:hAnsi="Times New Roman"/>
          <w:sz w:val="20"/>
          <w:szCs w:val="20"/>
        </w:rPr>
        <w:t xml:space="preserve">= Flowering. </w:t>
      </w:r>
      <w:r w:rsidRPr="00234C32">
        <w:rPr>
          <w:rFonts w:ascii="Times New Roman" w:hAnsi="Times New Roman" w:cs="Times New Roman"/>
          <w:b/>
          <w:sz w:val="20"/>
          <w:szCs w:val="20"/>
          <w:vertAlign w:val="superscript"/>
        </w:rPr>
        <w:t>҂</w:t>
      </w:r>
      <w:r>
        <w:rPr>
          <w:rFonts w:ascii="Times New Roman" w:hAnsi="Times New Roman" w:cs="Times New Roman"/>
          <w:sz w:val="20"/>
          <w:szCs w:val="20"/>
          <w:vertAlign w:val="superscript"/>
        </w:rPr>
        <w:t xml:space="preserve"> </w:t>
      </w:r>
      <w:r w:rsidRPr="00E42DD3">
        <w:rPr>
          <w:rFonts w:ascii="Times New Roman" w:hAnsi="Times New Roman"/>
          <w:sz w:val="20"/>
          <w:szCs w:val="20"/>
        </w:rPr>
        <w:t xml:space="preserve">MC= Mixed cropping; </w:t>
      </w:r>
      <w:r>
        <w:rPr>
          <w:rFonts w:ascii="Times New Roman" w:hAnsi="Times New Roman"/>
          <w:sz w:val="20"/>
          <w:szCs w:val="20"/>
        </w:rPr>
        <w:t>O= Onions</w:t>
      </w:r>
      <w:r w:rsidRPr="00E42DD3">
        <w:rPr>
          <w:rFonts w:ascii="Times New Roman" w:hAnsi="Times New Roman"/>
          <w:sz w:val="20"/>
          <w:szCs w:val="20"/>
        </w:rPr>
        <w:t xml:space="preserve">; </w:t>
      </w:r>
      <w:r>
        <w:rPr>
          <w:rFonts w:ascii="Times New Roman" w:hAnsi="Times New Roman"/>
          <w:sz w:val="20"/>
          <w:szCs w:val="20"/>
        </w:rPr>
        <w:t>G= Groundnut;</w:t>
      </w:r>
      <w:r w:rsidRPr="00E42DD3">
        <w:rPr>
          <w:rFonts w:ascii="Times New Roman" w:hAnsi="Times New Roman"/>
          <w:sz w:val="20"/>
          <w:szCs w:val="20"/>
        </w:rPr>
        <w:t xml:space="preserve"> P= Pepper; C</w:t>
      </w:r>
      <w:r>
        <w:rPr>
          <w:rFonts w:ascii="Times New Roman" w:hAnsi="Times New Roman"/>
          <w:sz w:val="20"/>
          <w:szCs w:val="20"/>
        </w:rPr>
        <w:t>u</w:t>
      </w:r>
      <w:r w:rsidRPr="00E42DD3">
        <w:rPr>
          <w:rFonts w:ascii="Times New Roman" w:hAnsi="Times New Roman"/>
          <w:sz w:val="20"/>
          <w:szCs w:val="20"/>
        </w:rPr>
        <w:t>= C</w:t>
      </w:r>
      <w:r>
        <w:rPr>
          <w:rFonts w:ascii="Times New Roman" w:hAnsi="Times New Roman"/>
          <w:sz w:val="20"/>
          <w:szCs w:val="20"/>
        </w:rPr>
        <w:t xml:space="preserve">ucumber; GP= Green peas; </w:t>
      </w:r>
      <w:r w:rsidRPr="00E42DD3">
        <w:rPr>
          <w:rFonts w:ascii="Times New Roman" w:hAnsi="Times New Roman"/>
          <w:sz w:val="20"/>
          <w:szCs w:val="20"/>
        </w:rPr>
        <w:t>C= C</w:t>
      </w:r>
      <w:r>
        <w:rPr>
          <w:rFonts w:ascii="Times New Roman" w:hAnsi="Times New Roman"/>
          <w:sz w:val="20"/>
          <w:szCs w:val="20"/>
        </w:rPr>
        <w:t>assava; R= Radish</w:t>
      </w:r>
      <w:r w:rsidRPr="00E42DD3">
        <w:rPr>
          <w:rFonts w:ascii="Times New Roman" w:hAnsi="Times New Roman"/>
          <w:sz w:val="20"/>
          <w:szCs w:val="20"/>
        </w:rPr>
        <w:t>; M= Maize</w:t>
      </w:r>
      <w:r>
        <w:rPr>
          <w:rFonts w:ascii="Times New Roman" w:hAnsi="Times New Roman"/>
          <w:sz w:val="20"/>
          <w:szCs w:val="20"/>
        </w:rPr>
        <w:t>; Cb</w:t>
      </w:r>
      <w:r w:rsidRPr="00E42DD3">
        <w:rPr>
          <w:rFonts w:ascii="Times New Roman" w:hAnsi="Times New Roman"/>
          <w:sz w:val="20"/>
          <w:szCs w:val="20"/>
        </w:rPr>
        <w:t>=</w:t>
      </w:r>
      <w:r>
        <w:rPr>
          <w:rFonts w:ascii="Times New Roman" w:hAnsi="Times New Roman"/>
          <w:sz w:val="20"/>
          <w:szCs w:val="20"/>
        </w:rPr>
        <w:t xml:space="preserve">Cabbage; Pk =Pumpkin. </w:t>
      </w:r>
      <w:r w:rsidRPr="00E42DD3">
        <w:rPr>
          <w:rFonts w:ascii="Times New Roman" w:hAnsi="Times New Roman"/>
          <w:sz w:val="20"/>
          <w:szCs w:val="20"/>
        </w:rPr>
        <w:t>Source: Field Survey, (2017 and 2018)</w:t>
      </w:r>
    </w:p>
    <w:p w:rsidR="00610D67" w:rsidRDefault="00610D67" w:rsidP="00610D67">
      <w:pPr>
        <w:spacing w:line="480" w:lineRule="auto"/>
        <w:jc w:val="both"/>
        <w:rPr>
          <w:rFonts w:ascii="Times New Roman" w:hAnsi="Times New Roman" w:cs="Times New Roman"/>
          <w:sz w:val="24"/>
          <w:szCs w:val="24"/>
        </w:rPr>
        <w:sectPr w:rsidR="00610D67" w:rsidSect="00165C72">
          <w:pgSz w:w="15840" w:h="12240" w:orient="landscape"/>
          <w:pgMar w:top="1440" w:right="1440" w:bottom="1440" w:left="1440" w:header="720" w:footer="720" w:gutter="0"/>
          <w:cols w:space="720"/>
          <w:docGrid w:linePitch="360"/>
        </w:sectPr>
      </w:pPr>
    </w:p>
    <w:p w:rsidR="009A61B6" w:rsidRPr="009A61B6" w:rsidRDefault="009A61B6" w:rsidP="009A61B6">
      <w:pPr>
        <w:spacing w:after="0" w:line="480" w:lineRule="auto"/>
        <w:jc w:val="both"/>
        <w:rPr>
          <w:rFonts w:ascii="Times New Roman" w:hAnsi="Times New Roman" w:cs="Times New Roman"/>
          <w:b/>
          <w:i/>
        </w:rPr>
      </w:pPr>
      <w:r w:rsidRPr="009A61B6">
        <w:rPr>
          <w:rFonts w:ascii="Times New Roman" w:hAnsi="Times New Roman" w:cs="Times New Roman"/>
          <w:b/>
          <w:i/>
        </w:rPr>
        <w:lastRenderedPageBreak/>
        <w:t xml:space="preserve">2.2. Serological assay </w:t>
      </w:r>
    </w:p>
    <w:p w:rsidR="009A61B6" w:rsidRPr="009A61B6" w:rsidRDefault="009A61B6" w:rsidP="009A61B6">
      <w:pPr>
        <w:spacing w:after="0" w:line="480" w:lineRule="auto"/>
        <w:jc w:val="both"/>
        <w:rPr>
          <w:rFonts w:ascii="Times New Roman" w:hAnsi="Times New Roman" w:cs="Times New Roman"/>
        </w:rPr>
      </w:pPr>
      <w:r w:rsidRPr="009A61B6">
        <w:rPr>
          <w:rFonts w:ascii="Times New Roman" w:hAnsi="Times New Roman" w:cs="Times New Roman"/>
        </w:rPr>
        <w:t xml:space="preserve">DAS-ELISA kits specified for TAV detection were obtained from the Leibniz-Institut DSMZ – Deutsche Sammlung von Mikroorganismen und Zellkulturen Gmbh (Braunschweig, Germany) used to index tomato leaf samples against TAV incidence. The procedure described by Clark and Adams, (1977) for determining the antigen-antibody reactions in ELISA was followed in this study. The Uniequip ELISA plate reader (Martinseed, Germany) set at 405 nm wavelength was used to measure the optical density of wells of the microtiter plates after 1 hour. The </w:t>
      </w:r>
      <w:r w:rsidRPr="009A61B6">
        <w:rPr>
          <w:rFonts w:ascii="Times New Roman" w:hAnsi="Times New Roman" w:cs="Times New Roman"/>
          <w:bCs/>
        </w:rPr>
        <w:t xml:space="preserve">values of the test samples were rated positively when measured to be two times the value of the negative control (check) as described by Kumar, (2009).  Mean </w:t>
      </w:r>
      <w:r w:rsidRPr="009A61B6">
        <w:rPr>
          <w:rFonts w:ascii="Times New Roman" w:hAnsi="Times New Roman" w:cs="Times New Roman"/>
        </w:rPr>
        <w:t>virus incidence (%) for the two years was computed as the number of positive samples detected expressed as a percentage of the total number of samples examined per farm.</w:t>
      </w:r>
    </w:p>
    <w:p w:rsidR="009A61B6" w:rsidRPr="009A61B6" w:rsidRDefault="009A61B6" w:rsidP="009A61B6">
      <w:pPr>
        <w:spacing w:after="0" w:line="480" w:lineRule="auto"/>
        <w:rPr>
          <w:rFonts w:ascii="Times New Roman" w:hAnsi="Times New Roman" w:cs="Times New Roman"/>
          <w:b/>
          <w:i/>
        </w:rPr>
      </w:pPr>
      <w:r w:rsidRPr="009A61B6">
        <w:rPr>
          <w:rFonts w:ascii="Times New Roman" w:hAnsi="Times New Roman" w:cs="Times New Roman"/>
          <w:b/>
          <w:i/>
        </w:rPr>
        <w:t>2.3. Data analysis</w:t>
      </w:r>
    </w:p>
    <w:p w:rsidR="009A61B6" w:rsidRPr="009A61B6" w:rsidRDefault="009A61B6" w:rsidP="009A61B6">
      <w:pPr>
        <w:tabs>
          <w:tab w:val="left" w:pos="360"/>
        </w:tabs>
        <w:spacing w:after="0" w:line="480" w:lineRule="auto"/>
        <w:jc w:val="both"/>
        <w:rPr>
          <w:rFonts w:ascii="Times New Roman" w:hAnsi="Times New Roman" w:cs="Times New Roman"/>
        </w:rPr>
      </w:pPr>
      <w:r w:rsidRPr="009A61B6">
        <w:rPr>
          <w:rFonts w:ascii="Times New Roman" w:hAnsi="Times New Roman" w:cs="Times New Roman"/>
        </w:rPr>
        <w:t>The variation in the data collected on the incidence of TAV was analyzed and the differences in their means were declared significant at a 5 % level of probability using the standard error of means as described by Gomez and Gomez, (1984).</w:t>
      </w:r>
    </w:p>
    <w:p w:rsidR="009A61B6" w:rsidRPr="009A61B6" w:rsidRDefault="009A61B6" w:rsidP="009A61B6">
      <w:pPr>
        <w:spacing w:after="0" w:line="480" w:lineRule="auto"/>
        <w:jc w:val="both"/>
        <w:rPr>
          <w:rFonts w:ascii="Times New Roman" w:hAnsi="Times New Roman" w:cs="Times New Roman"/>
          <w:b/>
        </w:rPr>
      </w:pPr>
      <w:r w:rsidRPr="009A61B6">
        <w:rPr>
          <w:rFonts w:ascii="Times New Roman" w:hAnsi="Times New Roman" w:cs="Times New Roman"/>
          <w:b/>
        </w:rPr>
        <w:t>Results</w:t>
      </w:r>
    </w:p>
    <w:p w:rsidR="009A61B6" w:rsidRPr="009A61B6" w:rsidRDefault="009A61B6" w:rsidP="009A61B6">
      <w:pPr>
        <w:spacing w:line="480" w:lineRule="auto"/>
        <w:jc w:val="both"/>
        <w:rPr>
          <w:rFonts w:ascii="Times New Roman" w:hAnsi="Times New Roman" w:cs="Times New Roman"/>
        </w:rPr>
      </w:pPr>
      <w:r w:rsidRPr="009A61B6">
        <w:rPr>
          <w:rFonts w:ascii="Times New Roman" w:hAnsi="Times New Roman" w:cs="Times New Roman"/>
        </w:rPr>
        <w:t>The results obtained indicated that TAV was detected in all the States surveyed but with significant (P ≤ 0.05) variation in distribution. TAV incidence was found to be significantly higher (P ≤ 0.05) in Akko (16%) and Kaltungo LGAs (15.9%) than was recorded in Yamaltu- Deba (13.1%) in Gombe State (Figure 1). In Jigawa State, Kazaure LGA had the highest virus incidence (55.2%) followed by Kirikasama (38.9%) while the least incidence (32.6%) was recorded at Hadejia (Figure 1). The highest virus incidence of 33.6 % was recorded at Kura LGA followed by Bagwai (18.1%) while Garun Mallam had the least incidence of 13.2% in Kano State (Figure 1). Of all the States surveyed for TAV, Jigawa recorded the highest (P ≤ 0.05) mean incidence (42.2%) followed by Kano (18.3%) while the least virus incidence (15%) was recorded in Gombe (Figure 2).</w:t>
      </w:r>
    </w:p>
    <w:p w:rsidR="00610D67" w:rsidRDefault="00610D67" w:rsidP="00610D67">
      <w:pPr>
        <w:spacing w:line="480" w:lineRule="auto"/>
        <w:jc w:val="both"/>
        <w:rPr>
          <w:rFonts w:ascii="Times New Roman" w:hAnsi="Times New Roman" w:cs="Times New Roman"/>
          <w:sz w:val="24"/>
          <w:szCs w:val="24"/>
        </w:rPr>
      </w:pPr>
    </w:p>
    <w:p w:rsidR="00610D67" w:rsidRDefault="00610D67" w:rsidP="00610D67">
      <w:pPr>
        <w:spacing w:line="480" w:lineRule="auto"/>
        <w:jc w:val="center"/>
        <w:rPr>
          <w:rFonts w:ascii="Times New Roman" w:hAnsi="Times New Roman"/>
          <w:color w:val="FF0000"/>
          <w:sz w:val="24"/>
          <w:szCs w:val="24"/>
        </w:rPr>
      </w:pPr>
      <w:r>
        <w:rPr>
          <w:noProof/>
        </w:rPr>
        <w:lastRenderedPageBreak/>
        <w:drawing>
          <wp:inline distT="0" distB="0" distL="0" distR="0" wp14:anchorId="07D17481" wp14:editId="096F327D">
            <wp:extent cx="5077838" cy="335604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0D67" w:rsidRPr="004662D0" w:rsidRDefault="00610D67" w:rsidP="00610D67">
      <w:pPr>
        <w:pStyle w:val="NoSpacing"/>
        <w:jc w:val="both"/>
        <w:rPr>
          <w:b/>
        </w:rPr>
      </w:pPr>
      <w:r w:rsidRPr="004662D0">
        <w:rPr>
          <w:rFonts w:ascii="Times New Roman" w:hAnsi="Times New Roman" w:cs="Times New Roman"/>
          <w:b/>
          <w:bCs/>
          <w:sz w:val="24"/>
          <w:szCs w:val="24"/>
        </w:rPr>
        <w:t>Figure 1</w:t>
      </w:r>
      <w:r w:rsidRPr="004662D0">
        <w:rPr>
          <w:rFonts w:ascii="Times New Roman" w:hAnsi="Times New Roman" w:cs="Times New Roman"/>
          <w:b/>
          <w:sz w:val="24"/>
          <w:szCs w:val="24"/>
        </w:rPr>
        <w:t xml:space="preserve">. Incidence of </w:t>
      </w:r>
      <w:r w:rsidRPr="004662D0">
        <w:rPr>
          <w:rFonts w:ascii="Times New Roman" w:hAnsi="Times New Roman"/>
          <w:b/>
          <w:i/>
          <w:iCs/>
          <w:sz w:val="24"/>
          <w:szCs w:val="24"/>
        </w:rPr>
        <w:t xml:space="preserve">Tomato aspermy virus </w:t>
      </w:r>
      <w:r w:rsidRPr="004662D0">
        <w:rPr>
          <w:rFonts w:ascii="Times New Roman" w:hAnsi="Times New Roman" w:cs="Times New Roman"/>
          <w:b/>
          <w:sz w:val="24"/>
          <w:szCs w:val="24"/>
        </w:rPr>
        <w:t>in Gombe, Jigawa and Kano States during the 2017 and 2018 dry seasons. Bars indicate standard error of means at 5% probability level.</w:t>
      </w:r>
    </w:p>
    <w:p w:rsidR="00610D67" w:rsidRDefault="00610D67" w:rsidP="00610D67">
      <w:pPr>
        <w:spacing w:line="480" w:lineRule="auto"/>
        <w:jc w:val="center"/>
        <w:rPr>
          <w:rFonts w:ascii="Times New Roman" w:hAnsi="Times New Roman"/>
          <w:color w:val="FF0000"/>
          <w:sz w:val="24"/>
          <w:szCs w:val="24"/>
        </w:rPr>
      </w:pPr>
      <w:r w:rsidRPr="002636E5">
        <w:rPr>
          <w:rFonts w:ascii="Times New Roman" w:hAnsi="Times New Roman" w:cs="Times New Roman"/>
          <w:noProof/>
          <w:sz w:val="24"/>
          <w:szCs w:val="24"/>
        </w:rPr>
        <w:drawing>
          <wp:inline distT="0" distB="0" distL="0" distR="0" wp14:anchorId="09F08CAD" wp14:editId="6C518337">
            <wp:extent cx="4629150" cy="2857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0D67" w:rsidRPr="004662D0" w:rsidRDefault="00610D67" w:rsidP="00610D67">
      <w:pPr>
        <w:autoSpaceDE w:val="0"/>
        <w:autoSpaceDN w:val="0"/>
        <w:adjustRightInd w:val="0"/>
        <w:spacing w:after="0" w:line="240" w:lineRule="auto"/>
        <w:rPr>
          <w:rFonts w:ascii="Times New Roman" w:hAnsi="Times New Roman"/>
          <w:b/>
          <w:sz w:val="24"/>
          <w:szCs w:val="24"/>
        </w:rPr>
      </w:pPr>
      <w:r w:rsidRPr="004662D0">
        <w:rPr>
          <w:rFonts w:ascii="Times New Roman" w:hAnsi="Times New Roman"/>
          <w:b/>
          <w:bCs/>
          <w:sz w:val="24"/>
          <w:szCs w:val="24"/>
        </w:rPr>
        <w:t>Figure 2</w:t>
      </w:r>
      <w:r w:rsidRPr="004662D0">
        <w:rPr>
          <w:rFonts w:ascii="Times New Roman" w:hAnsi="Times New Roman"/>
          <w:b/>
          <w:sz w:val="24"/>
          <w:szCs w:val="24"/>
        </w:rPr>
        <w:t xml:space="preserve">. Mean incidence of </w:t>
      </w:r>
      <w:r w:rsidRPr="004662D0">
        <w:rPr>
          <w:rFonts w:ascii="Times New Roman" w:hAnsi="Times New Roman"/>
          <w:b/>
          <w:i/>
          <w:iCs/>
          <w:sz w:val="24"/>
          <w:szCs w:val="24"/>
        </w:rPr>
        <w:t xml:space="preserve">Tomato aspermy virus </w:t>
      </w:r>
      <w:r w:rsidRPr="004662D0">
        <w:rPr>
          <w:rFonts w:ascii="Times New Roman" w:hAnsi="Times New Roman"/>
          <w:b/>
          <w:sz w:val="24"/>
          <w:szCs w:val="24"/>
        </w:rPr>
        <w:t>in Gombe, Jigawa and Kano States during the 2017 and 2018 dry seasons. Bars indicate standard error of means at 5% probability level.</w:t>
      </w:r>
    </w:p>
    <w:p w:rsidR="00610D67" w:rsidRPr="00A12064" w:rsidRDefault="00610D67" w:rsidP="00610D67">
      <w:pPr>
        <w:autoSpaceDE w:val="0"/>
        <w:autoSpaceDN w:val="0"/>
        <w:adjustRightInd w:val="0"/>
        <w:spacing w:after="0" w:line="240" w:lineRule="auto"/>
        <w:jc w:val="center"/>
        <w:rPr>
          <w:rFonts w:ascii="Times New Roman" w:hAnsi="Times New Roman"/>
          <w:b/>
          <w:sz w:val="24"/>
          <w:szCs w:val="24"/>
        </w:rPr>
      </w:pPr>
    </w:p>
    <w:p w:rsidR="00610D67" w:rsidRDefault="00610D67" w:rsidP="00610D67">
      <w:pPr>
        <w:jc w:val="both"/>
        <w:rPr>
          <w:rFonts w:ascii="Times New Roman" w:hAnsi="Times New Roman" w:cs="Times New Roman"/>
          <w:b/>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0288" behindDoc="0" locked="0" layoutInCell="1" allowOverlap="1" wp14:anchorId="0E23C1EE" wp14:editId="0CD37EFC">
                <wp:simplePos x="0" y="0"/>
                <wp:positionH relativeFrom="column">
                  <wp:posOffset>5412105</wp:posOffset>
                </wp:positionH>
                <wp:positionV relativeFrom="paragraph">
                  <wp:posOffset>2477770</wp:posOffset>
                </wp:positionV>
                <wp:extent cx="370840" cy="288290"/>
                <wp:effectExtent l="0" t="0" r="1016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8290"/>
                        </a:xfrm>
                        <a:prstGeom prst="rect">
                          <a:avLst/>
                        </a:prstGeom>
                        <a:solidFill>
                          <a:srgbClr val="FF0000"/>
                        </a:solidFill>
                        <a:ln w="9525">
                          <a:solidFill>
                            <a:srgbClr val="000000"/>
                          </a:solidFill>
                          <a:miter lim="800000"/>
                          <a:headEnd/>
                          <a:tailEnd/>
                        </a:ln>
                      </wps:spPr>
                      <wps:txbx>
                        <w:txbxContent>
                          <w:p w:rsidR="00165C72" w:rsidRPr="004348BF" w:rsidRDefault="00165C72" w:rsidP="00610D67">
                            <w:pPr>
                              <w:shd w:val="clear" w:color="auto" w:fill="FF0000"/>
                              <w:rPr>
                                <w:color w:val="FF0000"/>
                              </w:rPr>
                            </w:pPr>
                            <w:r>
                              <w:rPr>
                                <w:highlight w:val="red"/>
                              </w:rPr>
                              <w:t>(</w:t>
                            </w:r>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6.15pt;margin-top:195.1pt;width:29.2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" fillcolor="red">
                <v:textbox>
                  <w:txbxContent>
                    <w:p w:rsidR="00165C72" w:rsidRPr="004348BF" w:rsidRDefault="00165C72" w:rsidP="00610D67">
                      <w:pPr>
                        <w:shd w:val="clear" w:color="auto" w:fill="FF0000"/>
                        <w:rPr>
                          <w:color w:val="FF0000"/>
                        </w:rPr>
                      </w:pPr>
                      <w:r>
                        <w:rPr>
                          <w:highlight w:val="red"/>
                        </w:rPr>
                        <w:t>(</w:t>
                      </w:r>
                      <w:r>
                        <w:t>C)</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8BB53E1" wp14:editId="358D9968">
                <wp:simplePos x="0" y="0"/>
                <wp:positionH relativeFrom="column">
                  <wp:posOffset>3258185</wp:posOffset>
                </wp:positionH>
                <wp:positionV relativeFrom="paragraph">
                  <wp:posOffset>2531745</wp:posOffset>
                </wp:positionV>
                <wp:extent cx="370840" cy="288290"/>
                <wp:effectExtent l="0" t="0" r="1016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8290"/>
                        </a:xfrm>
                        <a:prstGeom prst="rect">
                          <a:avLst/>
                        </a:prstGeom>
                        <a:solidFill>
                          <a:srgbClr val="FF0000"/>
                        </a:solidFill>
                        <a:ln w="9525">
                          <a:solidFill>
                            <a:srgbClr val="000000"/>
                          </a:solidFill>
                          <a:miter lim="800000"/>
                          <a:headEnd/>
                          <a:tailEnd/>
                        </a:ln>
                      </wps:spPr>
                      <wps:txbx>
                        <w:txbxContent>
                          <w:p w:rsidR="00165C72" w:rsidRPr="004348BF" w:rsidRDefault="00165C72" w:rsidP="00610D67">
                            <w:pPr>
                              <w:shd w:val="clear" w:color="auto" w:fill="FF0000"/>
                              <w:rPr>
                                <w:color w:val="FF0000"/>
                              </w:rPr>
                            </w:pPr>
                            <w:r>
                              <w:rPr>
                                <w:highlight w:val="red"/>
                              </w:rPr>
                              <w:t>(</w:t>
                            </w:r>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56.55pt;margin-top:199.35pt;width:29.2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OeJQIAAEo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" fillcolor="red">
                <v:textbox>
                  <w:txbxContent>
                    <w:p w:rsidR="00165C72" w:rsidRPr="004348BF" w:rsidRDefault="00165C72" w:rsidP="00610D67">
                      <w:pPr>
                        <w:shd w:val="clear" w:color="auto" w:fill="FF0000"/>
                        <w:rPr>
                          <w:color w:val="FF0000"/>
                        </w:rPr>
                      </w:pPr>
                      <w:r>
                        <w:rPr>
                          <w:highlight w:val="red"/>
                        </w:rPr>
                        <w:t>(</w:t>
                      </w:r>
                      <w:r>
                        <w:t>B)</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30D3D" wp14:editId="6B5FAA8F">
                <wp:simplePos x="0" y="0"/>
                <wp:positionH relativeFrom="column">
                  <wp:posOffset>1383030</wp:posOffset>
                </wp:positionH>
                <wp:positionV relativeFrom="paragraph">
                  <wp:posOffset>2473325</wp:posOffset>
                </wp:positionV>
                <wp:extent cx="370840" cy="288290"/>
                <wp:effectExtent l="0" t="0" r="10160" b="165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8290"/>
                        </a:xfrm>
                        <a:prstGeom prst="rect">
                          <a:avLst/>
                        </a:prstGeom>
                        <a:solidFill>
                          <a:srgbClr val="FF0000"/>
                        </a:solidFill>
                        <a:ln w="9525">
                          <a:solidFill>
                            <a:srgbClr val="000000"/>
                          </a:solidFill>
                          <a:miter lim="800000"/>
                          <a:headEnd/>
                          <a:tailEnd/>
                        </a:ln>
                      </wps:spPr>
                      <wps:txbx>
                        <w:txbxContent>
                          <w:p w:rsidR="00165C72" w:rsidRPr="004348BF" w:rsidRDefault="00165C72" w:rsidP="00610D67">
                            <w:pPr>
                              <w:shd w:val="clear" w:color="auto" w:fill="FF0000"/>
                              <w:rPr>
                                <w:color w:val="FF0000"/>
                              </w:rPr>
                            </w:pPr>
                            <w:r>
                              <w:rPr>
                                <w:highlight w:val="red"/>
                              </w:rPr>
                              <w:t>(</w:t>
                            </w:r>
                            <w:r w:rsidRPr="00CE3419">
                              <w:rPr>
                                <w:highlight w:val="red"/>
                              </w:rPr>
                              <w:t>A</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8" type="#_x0000_t202" style="position:absolute;left:0;text-align:left;margin-left:108.9pt;margin-top:194.75pt;width:29.2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" fillcolor="red">
                <v:textbox>
                  <w:txbxContent>
                    <w:p w:rsidR="00165C72" w:rsidRPr="004348BF" w:rsidRDefault="00165C72" w:rsidP="00610D67">
                      <w:pPr>
                        <w:shd w:val="clear" w:color="auto" w:fill="FF0000"/>
                        <w:rPr>
                          <w:color w:val="FF0000"/>
                        </w:rPr>
                      </w:pPr>
                      <w:r>
                        <w:rPr>
                          <w:highlight w:val="red"/>
                        </w:rPr>
                        <w:t>(</w:t>
                      </w:r>
                      <w:r w:rsidRPr="00CE3419">
                        <w:rPr>
                          <w:highlight w:val="red"/>
                        </w:rPr>
                        <w:t>A</w:t>
                      </w:r>
                      <w:r>
                        <w:t>)</w:t>
                      </w:r>
                    </w:p>
                  </w:txbxContent>
                </v:textbox>
              </v:shape>
            </w:pict>
          </mc:Fallback>
        </mc:AlternateContent>
      </w:r>
      <w:r w:rsidRPr="00CE3419">
        <w:rPr>
          <w:rFonts w:ascii="Times New Roman" w:hAnsi="Times New Roman"/>
          <w:noProof/>
          <w:sz w:val="24"/>
          <w:szCs w:val="24"/>
        </w:rPr>
        <w:drawing>
          <wp:inline distT="0" distB="0" distL="0" distR="0" wp14:anchorId="501F2224" wp14:editId="556D9206">
            <wp:extent cx="1712068" cy="2829100"/>
            <wp:effectExtent l="114300" t="57150" r="78740" b="1619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8267" cy="283934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Times New Roman" w:hAnsi="Times New Roman" w:cs="Times New Roman"/>
          <w:b/>
          <w:sz w:val="24"/>
          <w:szCs w:val="24"/>
        </w:rPr>
        <w:t xml:space="preserve"> </w:t>
      </w:r>
      <w:r>
        <w:rPr>
          <w:noProof/>
        </w:rPr>
        <w:drawing>
          <wp:inline distT="0" distB="0" distL="0" distR="0" wp14:anchorId="6787CCF0" wp14:editId="5FCE0E71">
            <wp:extent cx="1712068" cy="2840497"/>
            <wp:effectExtent l="114300" t="57150" r="78740" b="150495"/>
            <wp:docPr id="8" name="Picture 8" descr="D:\JIGAWA 2019\KAZAURE\FARM 2 KORAMA\DSC06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IGAWA 2019\KAZAURE\FARM 2 KORAMA\DSC0613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6096"/>
                    <a:stretch/>
                  </pic:blipFill>
                  <pic:spPr bwMode="auto">
                    <a:xfrm>
                      <a:off x="0" y="0"/>
                      <a:ext cx="1717319" cy="284920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r>
        <w:rPr>
          <w:rFonts w:ascii="Times New Roman" w:hAnsi="Times New Roman"/>
          <w:noProof/>
          <w:sz w:val="24"/>
          <w:szCs w:val="24"/>
        </w:rPr>
        <w:drawing>
          <wp:inline distT="0" distB="0" distL="0" distR="0" wp14:anchorId="7F0CFD88" wp14:editId="30674D9B">
            <wp:extent cx="1906621" cy="2824707"/>
            <wp:effectExtent l="114300" t="57150" r="74930" b="147320"/>
            <wp:docPr id="21" name="Picture 21" descr="D:\Abraham Peter 2017 SAMPLE PIX\TOMATO &amp; WEED SAMPLES PICTURES\JIGAWA PIX\KIRIKASAMA\FARM 2\DSC0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braham Peter 2017 SAMPLE PIX\TOMATO &amp; WEED SAMPLES PICTURES\JIGAWA PIX\KIRIKASAMA\FARM 2\DSC02414.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8251" t="6785" r="14981" b="12445"/>
                    <a:stretch/>
                  </pic:blipFill>
                  <pic:spPr bwMode="auto">
                    <a:xfrm>
                      <a:off x="0" y="0"/>
                      <a:ext cx="1943402" cy="287919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rsidR="00610D67" w:rsidRPr="004662D0" w:rsidRDefault="00610D67" w:rsidP="00610D67">
      <w:pPr>
        <w:spacing w:line="240" w:lineRule="auto"/>
        <w:jc w:val="both"/>
        <w:rPr>
          <w:rFonts w:ascii="Times New Roman" w:hAnsi="Times New Roman" w:cs="Times New Roman"/>
          <w:b/>
          <w:sz w:val="24"/>
          <w:szCs w:val="24"/>
        </w:rPr>
      </w:pPr>
      <w:r w:rsidRPr="004662D0">
        <w:rPr>
          <w:rFonts w:ascii="Times New Roman" w:hAnsi="Times New Roman" w:cs="Times New Roman"/>
          <w:b/>
          <w:sz w:val="24"/>
          <w:szCs w:val="24"/>
        </w:rPr>
        <w:t xml:space="preserve">Figure 3. </w:t>
      </w:r>
      <w:r w:rsidRPr="004662D0">
        <w:rPr>
          <w:rFonts w:ascii="Times New Roman" w:hAnsi="Times New Roman"/>
          <w:b/>
          <w:sz w:val="24"/>
          <w:szCs w:val="24"/>
        </w:rPr>
        <w:t>Disease symptoms expression on tomato plants infected by TAV: (A) healthy tomato plant; (B) Showing chlorosis, mottling, necrosis, and deformation of leaves; (C) severely infected tomato plants showing reduced leaf and stem, chlorosis, necrosis</w:t>
      </w:r>
      <w:r>
        <w:rPr>
          <w:rFonts w:ascii="Times New Roman" w:hAnsi="Times New Roman"/>
          <w:b/>
          <w:sz w:val="24"/>
          <w:szCs w:val="24"/>
        </w:rPr>
        <w:t>,</w:t>
      </w:r>
      <w:r w:rsidRPr="004662D0">
        <w:rPr>
          <w:rFonts w:ascii="Times New Roman" w:hAnsi="Times New Roman"/>
          <w:b/>
          <w:sz w:val="24"/>
          <w:szCs w:val="24"/>
        </w:rPr>
        <w:t xml:space="preserve"> and stunted growth with a bushy appearance.</w:t>
      </w:r>
    </w:p>
    <w:p w:rsidR="00610D67" w:rsidRDefault="00610D67" w:rsidP="00610D67">
      <w:pPr>
        <w:spacing w:after="0" w:line="480" w:lineRule="auto"/>
        <w:jc w:val="both"/>
      </w:pPr>
    </w:p>
    <w:p w:rsidR="009A61B6" w:rsidRPr="009A61B6" w:rsidRDefault="009A61B6" w:rsidP="009A61B6">
      <w:pPr>
        <w:spacing w:after="0" w:line="480" w:lineRule="auto"/>
        <w:jc w:val="both"/>
        <w:rPr>
          <w:rFonts w:ascii="Times New Roman" w:hAnsi="Times New Roman" w:cs="Times New Roman"/>
          <w:b/>
        </w:rPr>
      </w:pPr>
      <w:r w:rsidRPr="009A61B6">
        <w:rPr>
          <w:rFonts w:ascii="Times New Roman" w:hAnsi="Times New Roman" w:cs="Times New Roman"/>
          <w:b/>
        </w:rPr>
        <w:t>Discussion</w:t>
      </w:r>
    </w:p>
    <w:p w:rsidR="009A61B6" w:rsidRPr="009A61B6" w:rsidRDefault="009A61B6" w:rsidP="009A61B6">
      <w:pPr>
        <w:spacing w:after="0" w:line="480" w:lineRule="auto"/>
        <w:jc w:val="both"/>
        <w:rPr>
          <w:rFonts w:ascii="Times New Roman" w:hAnsi="Times New Roman" w:cs="Times New Roman"/>
        </w:rPr>
      </w:pPr>
      <w:r w:rsidRPr="009A61B6">
        <w:rPr>
          <w:rFonts w:ascii="Times New Roman" w:hAnsi="Times New Roman" w:cs="Times New Roman"/>
        </w:rPr>
        <w:t>The present study examined the incidence and spread of TAV on irrigated tomato crops in the Sudan savannah region (Gombe, Jigawa, and Kano States) of Nigeria. TAV was detected for the first time on field-grown tomato crops in all the States surveyed. The detection of TAV naturally infecting tomato (Ahmad, 1986; Megan et al., 1996; Nava et al., 1997; Jafari et al.,</w:t>
      </w:r>
      <w:r w:rsidRPr="009A61B6">
        <w:rPr>
          <w:rFonts w:ascii="Times New Roman" w:hAnsi="Times New Roman" w:cs="Times New Roman"/>
          <w:i/>
        </w:rPr>
        <w:t xml:space="preserve"> </w:t>
      </w:r>
      <w:r w:rsidRPr="009A61B6">
        <w:rPr>
          <w:rFonts w:ascii="Times New Roman" w:hAnsi="Times New Roman" w:cs="Times New Roman"/>
        </w:rPr>
        <w:t>2010; Bello, 2017), chrysanthemum and gladiolus (Raj et al.,</w:t>
      </w:r>
      <w:r w:rsidRPr="009A61B6">
        <w:rPr>
          <w:rFonts w:ascii="Times New Roman" w:hAnsi="Times New Roman" w:cs="Times New Roman"/>
          <w:i/>
        </w:rPr>
        <w:t xml:space="preserve"> </w:t>
      </w:r>
      <w:r w:rsidRPr="009A61B6">
        <w:rPr>
          <w:rFonts w:ascii="Times New Roman" w:hAnsi="Times New Roman" w:cs="Times New Roman"/>
        </w:rPr>
        <w:t>2007, 2011; Maddahian et al., 2017) have previously been reported from several parts of the world. This has further supported the report on the phytopathogenic and global occurrence of TAV (Kafi and Ghahsareh, 2009). Common symptoms noted on tomato crops were leaf curl, mosaic, stunting, mottling, twisting, necrosis, and chlorosis which have earlier been reported to be associated with viral diseases (Gallitelli, 2000). The observed disease symptoms (Figure 3) incited by TAV as similarly reported by Bello, (2017) was further affirmed by the two seasons serological detection of the virus in all the tomato fields surveyed. Senso lato</w:t>
      </w:r>
      <w:r w:rsidRPr="009A61B6">
        <w:rPr>
          <w:rFonts w:ascii="Times New Roman" w:hAnsi="Times New Roman" w:cs="Times New Roman"/>
          <w:i/>
        </w:rPr>
        <w:t>,</w:t>
      </w:r>
      <w:r w:rsidRPr="009A61B6">
        <w:rPr>
          <w:rFonts w:ascii="Times New Roman" w:hAnsi="Times New Roman" w:cs="Times New Roman"/>
        </w:rPr>
        <w:t xml:space="preserve"> the incidence of TAV in the region could be attributed to several </w:t>
      </w:r>
      <w:r w:rsidRPr="009A61B6">
        <w:rPr>
          <w:rFonts w:ascii="Times New Roman" w:hAnsi="Times New Roman" w:cs="Times New Roman"/>
        </w:rPr>
        <w:lastRenderedPageBreak/>
        <w:t xml:space="preserve">factors: From our interaction with the farmers in the course of the study revealed that the majority of the farmers are unaware of viral diseases and their effective management measures. Poor weed management is another important factor which influences virus disease spread. Most of the farms surveyed were found to be weedy (Tables 1, 2, 3) which may serve as an inoculum source for the transmission of viruses to tomato plants by vectors. A total of nineteen weed species have been detected to be infected with TAV in tomato fields in northern Nigeria (Bello, 2017; Abraham et al., 2019b). Similarly, 19 and 14 weed species were detected to be naturally infected with </w:t>
      </w:r>
      <w:r w:rsidRPr="009A61B6">
        <w:rPr>
          <w:rFonts w:ascii="Times New Roman" w:hAnsi="Times New Roman" w:cs="Times New Roman"/>
          <w:i/>
        </w:rPr>
        <w:t>Tomato yellow leaf curl virus</w:t>
      </w:r>
      <w:r w:rsidRPr="009A61B6">
        <w:rPr>
          <w:rFonts w:ascii="Times New Roman" w:hAnsi="Times New Roman" w:cs="Times New Roman"/>
        </w:rPr>
        <w:t xml:space="preserve"> (TYLCV) and </w:t>
      </w:r>
      <w:r w:rsidRPr="009A61B6">
        <w:rPr>
          <w:rFonts w:ascii="Times New Roman" w:hAnsi="Times New Roman" w:cs="Times New Roman"/>
          <w:i/>
        </w:rPr>
        <w:t>Tomato ringspot virus</w:t>
      </w:r>
      <w:r w:rsidRPr="009A61B6">
        <w:rPr>
          <w:rFonts w:ascii="Times New Roman" w:hAnsi="Times New Roman" w:cs="Times New Roman"/>
        </w:rPr>
        <w:t xml:space="preserve"> (ToRSV) in northern Nigeria respectively (Abraham </w:t>
      </w:r>
      <w:r w:rsidRPr="009A61B6">
        <w:rPr>
          <w:rFonts w:ascii="Times New Roman" w:hAnsi="Times New Roman" w:cs="Times New Roman"/>
          <w:i/>
        </w:rPr>
        <w:t>et al.,</w:t>
      </w:r>
      <w:r w:rsidRPr="009A61B6">
        <w:rPr>
          <w:rFonts w:ascii="Times New Roman" w:hAnsi="Times New Roman" w:cs="Times New Roman"/>
        </w:rPr>
        <w:t xml:space="preserve"> 2021a, 2021b). All-year-round production of tomato in the study area is another significant factor which could avail an uninterrupted TAV disease circle. It was also observed from the farmer’s fields that tomato plants are been inter-cropped with other alternative hosts of TAV vector and the proximity of tomato fields to other surrounding vegetable fields (Tables 1, 2, 3) which could support vectors of viruses that may infest tomato and transmit viruses (Mzyad </w:t>
      </w:r>
      <w:r w:rsidRPr="009A61B6">
        <w:rPr>
          <w:rFonts w:ascii="Times New Roman" w:hAnsi="Times New Roman" w:cs="Times New Roman"/>
          <w:i/>
        </w:rPr>
        <w:t>et al.,</w:t>
      </w:r>
      <w:r w:rsidRPr="009A61B6">
        <w:rPr>
          <w:rFonts w:ascii="Times New Roman" w:hAnsi="Times New Roman" w:cs="Times New Roman"/>
        </w:rPr>
        <w:t xml:space="preserve"> 1994). In addition, an adaptation of or favourable conditions for the vector of TAV in the study area could also ensure the prevalence of the virus in region. Furthermore, the relatively higher incidence of TAV in Jigawa State (Figures 1 &amp; 2) could be influenced by the predominant cultivation of UTC tomato variety in the State (Table 2) which may be susceptible to the TAV compared to Syria variety been mainly cultivated in Gombe (Table 1) that had the lowest incidence of the virus (Figures 1 &amp; 2). </w:t>
      </w:r>
    </w:p>
    <w:p w:rsidR="009A61B6" w:rsidRPr="009A61B6" w:rsidRDefault="009A61B6" w:rsidP="009A61B6">
      <w:pPr>
        <w:spacing w:after="0" w:line="480" w:lineRule="auto"/>
        <w:jc w:val="both"/>
        <w:rPr>
          <w:rFonts w:ascii="Times New Roman" w:hAnsi="Times New Roman" w:cs="Times New Roman"/>
          <w:b/>
        </w:rPr>
      </w:pPr>
      <w:r w:rsidRPr="009A61B6">
        <w:rPr>
          <w:rFonts w:ascii="Times New Roman" w:hAnsi="Times New Roman" w:cs="Times New Roman"/>
          <w:b/>
        </w:rPr>
        <w:t>CONCLUSION</w:t>
      </w:r>
    </w:p>
    <w:p w:rsidR="009A61B6" w:rsidRPr="009A61B6" w:rsidRDefault="009A61B6" w:rsidP="009A61B6">
      <w:pPr>
        <w:spacing w:after="0" w:line="480" w:lineRule="auto"/>
        <w:jc w:val="both"/>
        <w:rPr>
          <w:rFonts w:ascii="Times New Roman" w:hAnsi="Times New Roman" w:cs="Times New Roman"/>
        </w:rPr>
      </w:pPr>
      <w:r w:rsidRPr="009A61B6">
        <w:rPr>
          <w:rFonts w:ascii="Times New Roman" w:hAnsi="Times New Roman" w:cs="Times New Roman"/>
        </w:rPr>
        <w:t xml:space="preserve">Conclusively, the incidence and spread of TAV naturally infecting tomato crops in the Sudan savannah region (Gombe, Jigawa, and Kano States) of Nigeria were established in the study. This is the first time to detect TAV on tomato crops in the surveyed States with Jigawa State recording the highest incidence. Farmers' unawareness of the virus and its management measures influenced the prevalence of the TAV in the study area. This finding suggests further studies on the molecular characterization of TAV to determine its strains and association with other isolates reported elsewhere. It is recommended that </w:t>
      </w:r>
      <w:r w:rsidRPr="009A61B6">
        <w:rPr>
          <w:rFonts w:ascii="Times New Roman" w:hAnsi="Times New Roman" w:cs="Times New Roman"/>
        </w:rPr>
        <w:lastRenderedPageBreak/>
        <w:t>awareness and effective management practices of the virus be initiated for tomato farmers in the region to ensure profitable production.</w:t>
      </w:r>
    </w:p>
    <w:p w:rsidR="009A61B6" w:rsidRPr="009A61B6" w:rsidRDefault="009A61B6" w:rsidP="009A61B6">
      <w:pPr>
        <w:spacing w:after="0" w:line="480" w:lineRule="auto"/>
        <w:jc w:val="both"/>
        <w:rPr>
          <w:rFonts w:ascii="Times New Roman" w:eastAsia="Times New Roman" w:hAnsi="Times New Roman" w:cs="Times New Roman"/>
          <w:color w:val="000000"/>
        </w:rPr>
      </w:pPr>
      <w:r w:rsidRPr="009A61B6">
        <w:rPr>
          <w:rFonts w:ascii="Times New Roman" w:eastAsia="SimSun" w:hAnsi="Times New Roman" w:cs="Times New Roman"/>
          <w:b/>
          <w:bCs/>
          <w:spacing w:val="-3"/>
        </w:rPr>
        <w:t>Acknowledgements</w:t>
      </w:r>
    </w:p>
    <w:p w:rsidR="009A61B6" w:rsidRPr="009A61B6" w:rsidRDefault="009A61B6" w:rsidP="009A61B6">
      <w:pPr>
        <w:spacing w:line="480" w:lineRule="auto"/>
        <w:jc w:val="both"/>
        <w:rPr>
          <w:rFonts w:ascii="Times New Roman" w:hAnsi="Times New Roman" w:cs="Times New Roman"/>
        </w:rPr>
      </w:pPr>
      <w:r w:rsidRPr="009A61B6">
        <w:rPr>
          <w:rFonts w:ascii="Times New Roman" w:hAnsi="Times New Roman" w:cs="Times New Roman"/>
        </w:rPr>
        <w:t>The technical help received from staff technologists (Mr Z. Abdulmalik and Mr J.O.A. Sedi) of the Department of Crop Protection, Ahmadu Bello University Zaria, Nigeria was gratefully recognized by the authors.</w:t>
      </w:r>
    </w:p>
    <w:p w:rsidR="009A61B6" w:rsidRPr="009A61B6" w:rsidRDefault="009A61B6" w:rsidP="009A61B6">
      <w:pPr>
        <w:spacing w:after="0" w:line="480" w:lineRule="auto"/>
        <w:jc w:val="both"/>
        <w:rPr>
          <w:rFonts w:ascii="Times New Roman" w:eastAsia="Times New Roman" w:hAnsi="Times New Roman" w:cs="Times New Roman"/>
          <w:color w:val="000000"/>
        </w:rPr>
      </w:pPr>
      <w:r w:rsidRPr="009A61B6">
        <w:rPr>
          <w:rFonts w:ascii="Times New Roman" w:eastAsia="Times New Roman" w:hAnsi="Times New Roman" w:cs="Times New Roman"/>
          <w:b/>
          <w:bCs/>
          <w:color w:val="000000"/>
          <w:spacing w:val="-3"/>
        </w:rPr>
        <w:t>Author Contributions</w:t>
      </w:r>
    </w:p>
    <w:p w:rsidR="009A61B6" w:rsidRPr="009A61B6" w:rsidRDefault="009A61B6" w:rsidP="009A61B6">
      <w:pPr>
        <w:spacing w:after="0" w:line="480" w:lineRule="auto"/>
        <w:jc w:val="both"/>
        <w:rPr>
          <w:rFonts w:ascii="Times New Roman" w:eastAsia="Times New Roman" w:hAnsi="Times New Roman" w:cs="Times New Roman"/>
          <w:color w:val="000000"/>
        </w:rPr>
      </w:pPr>
      <w:r w:rsidRPr="009A61B6">
        <w:rPr>
          <w:rFonts w:ascii="Times New Roman" w:eastAsia="Times New Roman" w:hAnsi="Times New Roman" w:cs="Times New Roman"/>
          <w:color w:val="000000"/>
          <w:spacing w:val="-3"/>
        </w:rPr>
        <w:t>PA, OOB, BDK and MDA planned and designed the research. PA and MPA performed the experiments. MPA analyzed the data, and PA, OOB, BDK and MDA wrote the manuscript. OOB, BDK and MDA contributed equally. All authors reviewed and approved the manuscript.</w:t>
      </w:r>
      <w:r w:rsidRPr="009A61B6">
        <w:rPr>
          <w:rFonts w:ascii="Times New Roman" w:eastAsia="Times New Roman" w:hAnsi="Times New Roman" w:cs="Times New Roman"/>
          <w:b/>
          <w:bCs/>
          <w:color w:val="000000"/>
          <w:spacing w:val="-3"/>
          <w:shd w:val="clear" w:color="auto" w:fill="FFFFFF"/>
        </w:rPr>
        <w:tab/>
      </w:r>
    </w:p>
    <w:p w:rsidR="009A61B6" w:rsidRPr="009A61B6" w:rsidRDefault="009A61B6" w:rsidP="009A61B6">
      <w:pPr>
        <w:spacing w:after="0" w:line="240" w:lineRule="auto"/>
        <w:jc w:val="both"/>
        <w:rPr>
          <w:rFonts w:ascii="Times New Roman" w:eastAsia="Times New Roman" w:hAnsi="Times New Roman" w:cs="Times New Roman"/>
          <w:color w:val="000000"/>
        </w:rPr>
      </w:pPr>
      <w:r w:rsidRPr="009A61B6">
        <w:rPr>
          <w:rFonts w:ascii="Times New Roman" w:eastAsia="Times New Roman" w:hAnsi="Times New Roman" w:cs="Times New Roman"/>
          <w:b/>
          <w:bCs/>
          <w:color w:val="000000"/>
          <w:spacing w:val="-3"/>
        </w:rPr>
        <w:t>Conflicts of Interest</w:t>
      </w:r>
    </w:p>
    <w:p w:rsidR="009A61B6" w:rsidRPr="009A61B6" w:rsidRDefault="009A61B6" w:rsidP="009A61B6">
      <w:pPr>
        <w:spacing w:after="0" w:line="240" w:lineRule="auto"/>
        <w:jc w:val="both"/>
        <w:rPr>
          <w:rFonts w:ascii="Times New Roman" w:eastAsia="Times New Roman" w:hAnsi="Times New Roman" w:cs="Times New Roman"/>
          <w:color w:val="000000"/>
        </w:rPr>
      </w:pPr>
      <w:r w:rsidRPr="009A61B6">
        <w:rPr>
          <w:rFonts w:ascii="Times New Roman" w:eastAsia="Times New Roman" w:hAnsi="Times New Roman" w:cs="Times New Roman"/>
          <w:b/>
          <w:bCs/>
          <w:color w:val="000000"/>
          <w:spacing w:val="-3"/>
          <w:shd w:val="clear" w:color="auto" w:fill="FFFFFF"/>
        </w:rPr>
        <w:t> </w:t>
      </w:r>
    </w:p>
    <w:p w:rsidR="009A61B6" w:rsidRPr="009A61B6" w:rsidRDefault="009A61B6" w:rsidP="009A61B6">
      <w:pPr>
        <w:spacing w:after="0" w:line="480" w:lineRule="auto"/>
        <w:jc w:val="both"/>
        <w:rPr>
          <w:rFonts w:ascii="Times New Roman" w:hAnsi="Times New Roman" w:cs="Times New Roman"/>
        </w:rPr>
      </w:pPr>
      <w:r w:rsidRPr="009A61B6">
        <w:rPr>
          <w:rFonts w:ascii="Times New Roman" w:hAnsi="Times New Roman" w:cs="Times New Roman"/>
        </w:rPr>
        <w:t>All the authors wish to confirm that we have no conflict of interest.</w:t>
      </w:r>
    </w:p>
    <w:p w:rsidR="009A61B6" w:rsidRPr="009A61B6" w:rsidRDefault="009A61B6" w:rsidP="009A61B6">
      <w:pPr>
        <w:spacing w:after="0" w:line="240" w:lineRule="auto"/>
        <w:jc w:val="both"/>
        <w:rPr>
          <w:rFonts w:ascii="Times New Roman" w:eastAsia="Times New Roman" w:hAnsi="Times New Roman" w:cs="Times New Roman"/>
          <w:color w:val="000000"/>
        </w:rPr>
      </w:pPr>
      <w:r w:rsidRPr="009A61B6">
        <w:rPr>
          <w:rFonts w:ascii="Times New Roman" w:eastAsia="Times New Roman" w:hAnsi="Times New Roman" w:cs="Times New Roman"/>
          <w:b/>
          <w:bCs/>
          <w:color w:val="000000"/>
          <w:spacing w:val="-3"/>
          <w:shd w:val="clear" w:color="auto" w:fill="FFFFFF"/>
        </w:rPr>
        <w:t> </w:t>
      </w:r>
    </w:p>
    <w:p w:rsidR="009A61B6" w:rsidRPr="009A61B6" w:rsidRDefault="009A61B6" w:rsidP="009A61B6">
      <w:pPr>
        <w:spacing w:after="0" w:line="240" w:lineRule="auto"/>
        <w:jc w:val="both"/>
        <w:rPr>
          <w:rFonts w:ascii="Times New Roman" w:eastAsia="Times New Roman" w:hAnsi="Times New Roman" w:cs="Times New Roman"/>
          <w:color w:val="000000"/>
        </w:rPr>
      </w:pPr>
      <w:r w:rsidRPr="009A61B6">
        <w:rPr>
          <w:rFonts w:ascii="Times New Roman" w:eastAsia="Times New Roman" w:hAnsi="Times New Roman" w:cs="Times New Roman"/>
          <w:b/>
          <w:bCs/>
          <w:color w:val="000000"/>
          <w:spacing w:val="-3"/>
        </w:rPr>
        <w:t>Data Availability</w:t>
      </w:r>
    </w:p>
    <w:p w:rsidR="009A61B6" w:rsidRPr="009A61B6" w:rsidRDefault="009A61B6" w:rsidP="009A61B6">
      <w:pPr>
        <w:spacing w:after="0" w:line="240" w:lineRule="auto"/>
        <w:jc w:val="both"/>
        <w:rPr>
          <w:rFonts w:ascii="Times New Roman" w:eastAsia="Times New Roman" w:hAnsi="Times New Roman" w:cs="Times New Roman"/>
          <w:color w:val="000000"/>
        </w:rPr>
      </w:pPr>
      <w:r w:rsidRPr="009A61B6">
        <w:rPr>
          <w:rFonts w:ascii="Times New Roman" w:eastAsia="Times New Roman" w:hAnsi="Times New Roman" w:cs="Times New Roman"/>
          <w:b/>
          <w:bCs/>
          <w:color w:val="000000"/>
          <w:spacing w:val="-3"/>
          <w:shd w:val="clear" w:color="auto" w:fill="FFFFFF"/>
        </w:rPr>
        <w:t> </w:t>
      </w:r>
    </w:p>
    <w:p w:rsidR="009A61B6" w:rsidRPr="009A61B6" w:rsidRDefault="009A61B6" w:rsidP="009A61B6">
      <w:pPr>
        <w:spacing w:after="0" w:line="240" w:lineRule="auto"/>
        <w:jc w:val="both"/>
        <w:rPr>
          <w:rFonts w:ascii="Times New Roman" w:eastAsia="Times New Roman" w:hAnsi="Times New Roman" w:cs="Times New Roman"/>
          <w:color w:val="000000"/>
        </w:rPr>
      </w:pPr>
      <w:r w:rsidRPr="009A61B6">
        <w:rPr>
          <w:rFonts w:ascii="Times New Roman" w:eastAsia="Times New Roman" w:hAnsi="Times New Roman" w:cs="Times New Roman"/>
          <w:color w:val="000000"/>
          <w:spacing w:val="-3"/>
        </w:rPr>
        <w:t>Data supporting the findings of this study are available in this article.</w:t>
      </w:r>
    </w:p>
    <w:p w:rsidR="009A61B6" w:rsidRPr="009A61B6" w:rsidRDefault="009A61B6" w:rsidP="009A61B6">
      <w:pPr>
        <w:spacing w:after="0" w:line="240" w:lineRule="auto"/>
        <w:jc w:val="both"/>
        <w:rPr>
          <w:rFonts w:ascii="Times New Roman" w:eastAsia="Times New Roman" w:hAnsi="Times New Roman" w:cs="Times New Roman"/>
          <w:color w:val="000000"/>
        </w:rPr>
      </w:pPr>
      <w:r w:rsidRPr="009A61B6">
        <w:rPr>
          <w:rFonts w:ascii="Times New Roman" w:eastAsia="Times New Roman" w:hAnsi="Times New Roman" w:cs="Times New Roman"/>
          <w:b/>
          <w:bCs/>
          <w:color w:val="000000"/>
          <w:spacing w:val="-3"/>
          <w:shd w:val="clear" w:color="auto" w:fill="FFFFFF"/>
        </w:rPr>
        <w:t> </w:t>
      </w:r>
    </w:p>
    <w:p w:rsidR="009A61B6" w:rsidRPr="009A61B6" w:rsidRDefault="009A61B6" w:rsidP="009A61B6">
      <w:pPr>
        <w:spacing w:after="0" w:line="240" w:lineRule="auto"/>
        <w:jc w:val="both"/>
        <w:rPr>
          <w:rFonts w:ascii="Times New Roman" w:eastAsia="Times New Roman" w:hAnsi="Times New Roman" w:cs="Times New Roman"/>
          <w:color w:val="000000"/>
        </w:rPr>
      </w:pPr>
      <w:r w:rsidRPr="009A61B6">
        <w:rPr>
          <w:rFonts w:ascii="Times New Roman" w:eastAsia="Times New Roman" w:hAnsi="Times New Roman" w:cs="Times New Roman"/>
          <w:b/>
          <w:bCs/>
          <w:color w:val="000000"/>
          <w:spacing w:val="-3"/>
        </w:rPr>
        <w:t>Ethics Approval</w:t>
      </w:r>
    </w:p>
    <w:p w:rsidR="009A61B6" w:rsidRPr="009A61B6" w:rsidRDefault="009A61B6" w:rsidP="009A61B6">
      <w:pPr>
        <w:spacing w:after="0" w:line="240" w:lineRule="auto"/>
        <w:jc w:val="both"/>
        <w:rPr>
          <w:rFonts w:ascii="Times New Roman" w:eastAsia="Times New Roman" w:hAnsi="Times New Roman" w:cs="Times New Roman"/>
          <w:color w:val="000000"/>
        </w:rPr>
      </w:pPr>
      <w:r w:rsidRPr="009A61B6">
        <w:rPr>
          <w:rFonts w:ascii="Times New Roman" w:eastAsia="Times New Roman" w:hAnsi="Times New Roman" w:cs="Times New Roman"/>
          <w:b/>
          <w:bCs/>
          <w:color w:val="000000"/>
          <w:spacing w:val="-3"/>
          <w:shd w:val="clear" w:color="auto" w:fill="FFFFFF"/>
        </w:rPr>
        <w:t> </w:t>
      </w:r>
    </w:p>
    <w:p w:rsidR="009A61B6" w:rsidRPr="009A61B6" w:rsidRDefault="009A61B6" w:rsidP="009A61B6">
      <w:pPr>
        <w:spacing w:after="0" w:line="480" w:lineRule="auto"/>
        <w:jc w:val="both"/>
        <w:rPr>
          <w:rFonts w:ascii="Times New Roman" w:eastAsia="Times New Roman" w:hAnsi="Times New Roman" w:cs="Times New Roman"/>
          <w:color w:val="000000"/>
        </w:rPr>
      </w:pPr>
      <w:r w:rsidRPr="009A61B6">
        <w:rPr>
          <w:rFonts w:ascii="Times New Roman" w:eastAsia="Times New Roman" w:hAnsi="Times New Roman" w:cs="Times New Roman"/>
          <w:color w:val="000000"/>
          <w:spacing w:val="-3"/>
        </w:rPr>
        <w:t>This article does not contain any studies with human participants or animals. The collection materials of the plants, complies with the relevant institutional, national, and international guidelines and legislation.</w:t>
      </w:r>
    </w:p>
    <w:p w:rsidR="009A61B6" w:rsidRPr="009A61B6" w:rsidRDefault="009A61B6" w:rsidP="009A61B6">
      <w:pPr>
        <w:spacing w:after="0" w:line="240" w:lineRule="auto"/>
        <w:jc w:val="both"/>
        <w:rPr>
          <w:rFonts w:ascii="Times New Roman" w:eastAsia="Times New Roman" w:hAnsi="Times New Roman" w:cs="Times New Roman"/>
          <w:color w:val="000000"/>
        </w:rPr>
      </w:pPr>
      <w:r w:rsidRPr="009A61B6">
        <w:rPr>
          <w:rFonts w:ascii="Times New Roman" w:eastAsia="Times New Roman" w:hAnsi="Times New Roman" w:cs="Times New Roman"/>
          <w:b/>
          <w:bCs/>
          <w:color w:val="000000"/>
          <w:spacing w:val="-3"/>
          <w:shd w:val="clear" w:color="auto" w:fill="FFFFFF"/>
        </w:rPr>
        <w:t> </w:t>
      </w:r>
    </w:p>
    <w:p w:rsidR="009A61B6" w:rsidRPr="009A61B6" w:rsidRDefault="009A61B6" w:rsidP="009A61B6">
      <w:pPr>
        <w:spacing w:after="0" w:line="240" w:lineRule="auto"/>
        <w:jc w:val="both"/>
        <w:rPr>
          <w:rFonts w:ascii="Times New Roman" w:eastAsia="Times New Roman" w:hAnsi="Times New Roman" w:cs="Times New Roman"/>
          <w:color w:val="000000"/>
        </w:rPr>
      </w:pPr>
      <w:r w:rsidRPr="009A61B6">
        <w:rPr>
          <w:rFonts w:ascii="Times New Roman" w:eastAsia="Times New Roman" w:hAnsi="Times New Roman" w:cs="Times New Roman"/>
          <w:b/>
          <w:bCs/>
          <w:color w:val="000000"/>
          <w:spacing w:val="-3"/>
          <w:shd w:val="clear" w:color="auto" w:fill="FFFFFF"/>
        </w:rPr>
        <w:t>Funding Source</w:t>
      </w:r>
    </w:p>
    <w:p w:rsidR="009A61B6" w:rsidRPr="009A61B6" w:rsidRDefault="009A61B6" w:rsidP="009A61B6">
      <w:pPr>
        <w:spacing w:after="0" w:line="240" w:lineRule="auto"/>
        <w:jc w:val="both"/>
        <w:rPr>
          <w:rFonts w:ascii="Times New Roman" w:eastAsia="Times New Roman" w:hAnsi="Times New Roman" w:cs="Times New Roman"/>
          <w:color w:val="000000"/>
        </w:rPr>
      </w:pPr>
      <w:r w:rsidRPr="009A61B6">
        <w:rPr>
          <w:rFonts w:ascii="Times New Roman" w:eastAsia="Times New Roman" w:hAnsi="Times New Roman" w:cs="Times New Roman"/>
          <w:b/>
          <w:bCs/>
          <w:color w:val="000000"/>
          <w:spacing w:val="-3"/>
          <w:shd w:val="clear" w:color="auto" w:fill="FFFFFF"/>
        </w:rPr>
        <w:t> </w:t>
      </w:r>
    </w:p>
    <w:p w:rsidR="009A61B6" w:rsidRPr="009A61B6" w:rsidRDefault="009A61B6" w:rsidP="009A61B6">
      <w:pPr>
        <w:spacing w:after="0" w:line="240" w:lineRule="auto"/>
        <w:jc w:val="both"/>
        <w:rPr>
          <w:rFonts w:ascii="Times New Roman" w:eastAsia="Times New Roman" w:hAnsi="Times New Roman" w:cs="Times New Roman"/>
          <w:color w:val="000000"/>
        </w:rPr>
      </w:pPr>
      <w:r w:rsidRPr="009A61B6">
        <w:rPr>
          <w:rFonts w:ascii="Times New Roman" w:eastAsia="Times New Roman" w:hAnsi="Times New Roman" w:cs="Times New Roman"/>
          <w:color w:val="000000"/>
          <w:spacing w:val="-3"/>
          <w:shd w:val="clear" w:color="auto" w:fill="FFFFFF"/>
        </w:rPr>
        <w:t>This study received no funding from any organization</w:t>
      </w:r>
    </w:p>
    <w:p w:rsidR="009A61B6" w:rsidRPr="009A61B6" w:rsidRDefault="009A61B6" w:rsidP="009A61B6">
      <w:pPr>
        <w:spacing w:after="0" w:line="240" w:lineRule="auto"/>
        <w:jc w:val="both"/>
        <w:rPr>
          <w:rFonts w:ascii="Times New Roman" w:eastAsia="Times New Roman" w:hAnsi="Times New Roman" w:cs="Times New Roman"/>
          <w:color w:val="000000"/>
        </w:rPr>
      </w:pPr>
      <w:r w:rsidRPr="009A61B6">
        <w:rPr>
          <w:rFonts w:ascii="Times New Roman" w:eastAsia="SimSun" w:hAnsi="Times New Roman" w:cs="Times New Roman"/>
          <w:b/>
          <w:bCs/>
          <w:spacing w:val="-3"/>
        </w:rPr>
        <w:t> </w:t>
      </w:r>
    </w:p>
    <w:p w:rsidR="009A61B6" w:rsidRPr="009A61B6" w:rsidRDefault="009A61B6" w:rsidP="009A61B6">
      <w:pPr>
        <w:spacing w:line="480" w:lineRule="auto"/>
        <w:jc w:val="both"/>
        <w:rPr>
          <w:rFonts w:ascii="Times New Roman" w:hAnsi="Times New Roman" w:cs="Times New Roman"/>
        </w:rPr>
      </w:pPr>
    </w:p>
    <w:p w:rsidR="009A61B6" w:rsidRPr="009A61B6" w:rsidRDefault="009A61B6" w:rsidP="009A61B6">
      <w:pPr>
        <w:spacing w:after="0" w:line="480" w:lineRule="auto"/>
        <w:jc w:val="both"/>
        <w:rPr>
          <w:rFonts w:ascii="Times New Roman" w:hAnsi="Times New Roman" w:cs="Times New Roman"/>
          <w:b/>
        </w:rPr>
      </w:pPr>
      <w:r w:rsidRPr="009A61B6">
        <w:rPr>
          <w:rFonts w:ascii="Times New Roman" w:hAnsi="Times New Roman" w:cs="Times New Roman"/>
          <w:b/>
        </w:rPr>
        <w:t>References</w:t>
      </w:r>
    </w:p>
    <w:p w:rsidR="009A61B6" w:rsidRPr="009A61B6" w:rsidRDefault="009A61B6" w:rsidP="009A61B6">
      <w:pPr>
        <w:spacing w:before="240" w:after="0" w:line="480" w:lineRule="auto"/>
        <w:ind w:left="630" w:hanging="630"/>
        <w:jc w:val="both"/>
        <w:rPr>
          <w:rFonts w:ascii="Times New Roman" w:eastAsia="Times New Roman" w:hAnsi="Times New Roman" w:cs="Times New Roman"/>
        </w:rPr>
      </w:pPr>
      <w:r w:rsidRPr="009A61B6">
        <w:rPr>
          <w:rFonts w:ascii="Times New Roman" w:eastAsia="Times New Roman" w:hAnsi="Times New Roman" w:cs="Times New Roman"/>
        </w:rPr>
        <w:lastRenderedPageBreak/>
        <w:t xml:space="preserve">Abraham, P., Banwo, O. O., David Kashina, B., &amp; Alegbejo, M. D. 2021a. Detection of weed species infected by </w:t>
      </w:r>
      <w:r w:rsidRPr="009A61B6">
        <w:rPr>
          <w:rFonts w:ascii="Times New Roman" w:eastAsia="Times New Roman" w:hAnsi="Times New Roman" w:cs="Times New Roman"/>
          <w:i/>
        </w:rPr>
        <w:t>Tomato ringspot virus</w:t>
      </w:r>
      <w:r w:rsidRPr="009A61B6">
        <w:rPr>
          <w:rFonts w:ascii="Times New Roman" w:eastAsia="Times New Roman" w:hAnsi="Times New Roman" w:cs="Times New Roman"/>
        </w:rPr>
        <w:t xml:space="preserve"> in field-grown tomato in Sudan savanna, Nigeria.</w:t>
      </w:r>
      <w:r w:rsidRPr="009A61B6">
        <w:rPr>
          <w:rFonts w:ascii="Times New Roman" w:eastAsia="Times New Roman" w:hAnsi="Times New Roman" w:cs="Times New Roman"/>
          <w:i/>
        </w:rPr>
        <w:t xml:space="preserve"> Nigerian Journal of Plant Protection</w:t>
      </w:r>
      <w:r w:rsidRPr="009A61B6">
        <w:rPr>
          <w:rFonts w:ascii="Times New Roman" w:eastAsia="Times New Roman" w:hAnsi="Times New Roman" w:cs="Times New Roman"/>
        </w:rPr>
        <w:t>, 35(2),1-15</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eastAsia="Times New Roman" w:hAnsi="Times New Roman" w:cs="Times New Roman"/>
        </w:rPr>
        <w:t xml:space="preserve">Abraham, P., Banwo, O. O., David Kashina, B., &amp; Alegbejo, M. D. 2021b. Identification of Weed Hosts of </w:t>
      </w:r>
      <w:r w:rsidRPr="009A61B6">
        <w:rPr>
          <w:rFonts w:ascii="Times New Roman" w:eastAsia="Times New Roman" w:hAnsi="Times New Roman" w:cs="Times New Roman"/>
          <w:i/>
        </w:rPr>
        <w:t>Tomato yellow leaf curl virus</w:t>
      </w:r>
      <w:r w:rsidRPr="009A61B6">
        <w:rPr>
          <w:rFonts w:ascii="Times New Roman" w:eastAsia="Times New Roman" w:hAnsi="Times New Roman" w:cs="Times New Roman"/>
        </w:rPr>
        <w:t xml:space="preserve"> in Field-Grown Tomato in Sudan Savanna, Nigeria. </w:t>
      </w:r>
      <w:r w:rsidRPr="009A61B6">
        <w:rPr>
          <w:rFonts w:ascii="Times New Roman" w:eastAsia="Times New Roman" w:hAnsi="Times New Roman" w:cs="Times New Roman"/>
          <w:i/>
        </w:rPr>
        <w:t>International Journal of Horticultural Science and Technology</w:t>
      </w:r>
      <w:r w:rsidRPr="009A61B6">
        <w:rPr>
          <w:rFonts w:ascii="Times New Roman" w:eastAsia="Times New Roman" w:hAnsi="Times New Roman" w:cs="Times New Roman"/>
        </w:rPr>
        <w:t>, 8(3), 235-246.</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eastAsia="Times New Roman" w:hAnsi="Times New Roman" w:cs="Times New Roman"/>
        </w:rPr>
        <w:t xml:space="preserve">Abraham, P., O.O. Banwo, B.D. Kashina, and M.D. Alegbejo 2019a. Status of tomato viruses in Nigeria. FUDMA J. Sci. 3(3): 482-494. </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eastAsia="Times New Roman" w:hAnsi="Times New Roman" w:cs="Times New Roman"/>
        </w:rPr>
        <w:t>Abraham, P., O.O. Banwo, B.D. Kashina, and M.D. Alegbejo 2019b. Detection of alternative hosts of some tomato viruses in Sudan Savanna, Nigeria. A paper presented at the Maiden National Conference of Nigerian Society for Plant Virology held at the Conference centre International Institute of Tropical Agriculture, Ibadan, Oyo State, Nigeria, 28th – 31st October 2019.</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hAnsi="Times New Roman" w:cs="Times New Roman"/>
        </w:rPr>
        <w:t xml:space="preserve">Ahmad, I.B. 1986. </w:t>
      </w:r>
      <w:r w:rsidRPr="009A61B6">
        <w:rPr>
          <w:rFonts w:ascii="Times New Roman" w:hAnsi="Times New Roman" w:cs="Times New Roman"/>
          <w:bCs/>
        </w:rPr>
        <w:t xml:space="preserve">First Report of </w:t>
      </w:r>
      <w:r w:rsidRPr="009A61B6">
        <w:rPr>
          <w:rFonts w:ascii="Times New Roman" w:hAnsi="Times New Roman" w:cs="Times New Roman"/>
          <w:bCs/>
          <w:i/>
        </w:rPr>
        <w:t>Tomato Aspermy Virus</w:t>
      </w:r>
      <w:r w:rsidRPr="009A61B6">
        <w:rPr>
          <w:rFonts w:ascii="Times New Roman" w:hAnsi="Times New Roman" w:cs="Times New Roman"/>
          <w:bCs/>
        </w:rPr>
        <w:t xml:space="preserve"> in Arkansas</w:t>
      </w:r>
      <w:r w:rsidRPr="009A61B6">
        <w:rPr>
          <w:rFonts w:ascii="Times New Roman" w:hAnsi="Times New Roman" w:cs="Times New Roman"/>
        </w:rPr>
        <w:t>. Disease note. Plant Dis. 70:1074. doi: 10.1094/PD-70-1074c.</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eastAsia="Times New Roman" w:hAnsi="Times New Roman" w:cs="Times New Roman"/>
        </w:rPr>
        <w:t>Bello, I. 2017. Occurrence, distribution and alternative hosts of viruses of irrigated tomato (</w:t>
      </w:r>
      <w:r w:rsidRPr="009A61B6">
        <w:rPr>
          <w:rFonts w:ascii="Times New Roman" w:eastAsia="Times New Roman" w:hAnsi="Times New Roman" w:cs="Times New Roman"/>
          <w:i/>
        </w:rPr>
        <w:t>Solanum lycopersicon</w:t>
      </w:r>
      <w:r w:rsidRPr="009A61B6">
        <w:rPr>
          <w:rFonts w:ascii="Times New Roman" w:eastAsia="Times New Roman" w:hAnsi="Times New Roman" w:cs="Times New Roman"/>
        </w:rPr>
        <w:t xml:space="preserve"> L.) Fields in Sokoto and Zamfara States, Nigeria. MSc, Ahmadu Bello Univerisity Zaria, Nigeria.</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hAnsi="Times New Roman" w:cs="Times New Roman"/>
        </w:rPr>
        <w:t xml:space="preserve">Blancard, D. 2012. </w:t>
      </w:r>
      <w:r w:rsidRPr="009A61B6">
        <w:rPr>
          <w:rStyle w:val="anchor-text"/>
          <w:rFonts w:ascii="Times New Roman" w:hAnsi="Times New Roman" w:cs="Times New Roman"/>
        </w:rPr>
        <w:t xml:space="preserve">Tomato Diseases- Identification, biology and control </w:t>
      </w:r>
      <w:r w:rsidRPr="009A61B6">
        <w:rPr>
          <w:rFonts w:ascii="Times New Roman" w:hAnsi="Times New Roman" w:cs="Times New Roman"/>
        </w:rPr>
        <w:t>2nd (ed.). A</w:t>
      </w:r>
      <w:r w:rsidRPr="009A61B6">
        <w:rPr>
          <w:rFonts w:ascii="Times New Roman" w:eastAsia="Times New Roman" w:hAnsi="Times New Roman" w:cs="Times New Roman"/>
        </w:rPr>
        <w:t xml:space="preserve">cad. Press. </w:t>
      </w:r>
      <w:hyperlink r:id="rId15" w:history="1">
        <w:r w:rsidRPr="009A61B6">
          <w:rPr>
            <w:rStyle w:val="Hyperlink"/>
            <w:rFonts w:ascii="Times New Roman" w:eastAsia="Times New Roman" w:hAnsi="Times New Roman" w:cs="Times New Roman"/>
            <w:color w:val="auto"/>
            <w:u w:val="none"/>
          </w:rPr>
          <w:t>doi.org/10.1016/C2010-0-66813-1</w:t>
        </w:r>
      </w:hyperlink>
      <w:r w:rsidRPr="009A61B6">
        <w:rPr>
          <w:rFonts w:ascii="Times New Roman" w:eastAsia="Times New Roman" w:hAnsi="Times New Roman" w:cs="Times New Roman"/>
        </w:rPr>
        <w:t xml:space="preserve">. </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eastAsia="Times New Roman" w:hAnsi="Times New Roman" w:cs="Times New Roman"/>
        </w:rPr>
        <w:t xml:space="preserve">Brunt, A.A., K. Crabtree, M.J. Dallwitz, A.J. Gibbs L. Watson and E.J. Zurcher (eds.) 1996. `Plant Viruses Online: Descriptions and Lists from the VIDE Database. Version: 20th August 1996.' URL </w:t>
      </w:r>
      <w:hyperlink r:id="rId16" w:history="1">
        <w:r w:rsidRPr="009A61B6">
          <w:rPr>
            <w:rStyle w:val="Hyperlink"/>
            <w:rFonts w:ascii="Times New Roman" w:eastAsia="Times New Roman" w:hAnsi="Times New Roman" w:cs="Times New Roman"/>
            <w:color w:val="auto"/>
            <w:u w:val="none"/>
          </w:rPr>
          <w:t>http://biology.anu.edu.au/Groups/MES/vide/</w:t>
        </w:r>
      </w:hyperlink>
      <w:r w:rsidRPr="009A61B6">
        <w:rPr>
          <w:rFonts w:ascii="Times New Roman" w:eastAsia="Times New Roman" w:hAnsi="Times New Roman" w:cs="Times New Roman"/>
        </w:rPr>
        <w:t xml:space="preserve"> Accessed 20/6/2020.</w:t>
      </w:r>
      <w:r w:rsidRPr="009A61B6">
        <w:rPr>
          <w:rFonts w:ascii="Times New Roman" w:hAnsi="Times New Roman" w:cs="Times New Roman"/>
        </w:rPr>
        <w:t xml:space="preserve"> </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hAnsi="Times New Roman" w:cs="Times New Roman"/>
        </w:rPr>
        <w:t>Clark, M.F. and A.N. Adams 1977. Characteristics of the microplate method of enzyme-linked immunosorbent assay for the detection of plant viruses. J. Gen. Virol.</w:t>
      </w:r>
      <w:r w:rsidRPr="009A61B6">
        <w:rPr>
          <w:rFonts w:ascii="Times New Roman" w:hAnsi="Times New Roman" w:cs="Times New Roman"/>
          <w:i/>
        </w:rPr>
        <w:t xml:space="preserve"> </w:t>
      </w:r>
      <w:r w:rsidRPr="009A61B6">
        <w:rPr>
          <w:rFonts w:ascii="Times New Roman" w:hAnsi="Times New Roman" w:cs="Times New Roman"/>
        </w:rPr>
        <w:t>34: 475-483.</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hAnsi="Times New Roman" w:cs="Times New Roman"/>
        </w:rPr>
        <w:t xml:space="preserve">Gallitelli, D. 2000. The ecology of </w:t>
      </w:r>
      <w:r w:rsidRPr="009A61B6">
        <w:rPr>
          <w:rFonts w:ascii="Times New Roman" w:hAnsi="Times New Roman" w:cs="Times New Roman"/>
          <w:i/>
        </w:rPr>
        <w:t>Cucumber mosaic virus</w:t>
      </w:r>
      <w:r w:rsidRPr="009A61B6">
        <w:rPr>
          <w:rFonts w:ascii="Times New Roman" w:hAnsi="Times New Roman" w:cs="Times New Roman"/>
        </w:rPr>
        <w:t xml:space="preserve"> and sustainable agriculture. Virus Res. 71: 9 – 21.</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hAnsi="Times New Roman" w:cs="Times New Roman"/>
        </w:rPr>
        <w:lastRenderedPageBreak/>
        <w:t>Gomez, K.A., and A.A. Gomez 1984. Statistical Procedure for Agricultural Research. 2nd (ed.) Wiley, 680pp.</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eastAsia="Times New Roman" w:hAnsi="Times New Roman" w:cs="Times New Roman"/>
        </w:rPr>
        <w:t>Hajiabadi, A.M., F. Asaei, B.A. Mandoulakani, and M. Rastgou 2012. Natural incidence of tomato viruses in the North of Iran. Phytopathol. Med. 51(2): 390−396.</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eastAsia="Times New Roman" w:hAnsi="Times New Roman" w:cs="Times New Roman"/>
        </w:rPr>
        <w:t xml:space="preserve">ICTVdB Management 2006. 00.010.0.04.003. </w:t>
      </w:r>
      <w:r w:rsidRPr="009A61B6">
        <w:rPr>
          <w:rFonts w:ascii="Times New Roman" w:eastAsia="Times New Roman" w:hAnsi="Times New Roman" w:cs="Times New Roman"/>
          <w:i/>
        </w:rPr>
        <w:t>Tomato aspermy virus</w:t>
      </w:r>
      <w:r w:rsidRPr="009A61B6">
        <w:rPr>
          <w:rFonts w:ascii="Times New Roman" w:eastAsia="Times New Roman" w:hAnsi="Times New Roman" w:cs="Times New Roman"/>
        </w:rPr>
        <w:t>. In: ICTVdB - The Universal Virus Database, version 4. Büchen-Osmond, C. (Ed), Columbia University, New York, USA.</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eastAsia="Times New Roman" w:hAnsi="Times New Roman" w:cs="Times New Roman"/>
        </w:rPr>
        <w:t xml:space="preserve">Inoue, S., M. Tamura, M. Ugaki, M. Suzuki 2018. Complete genome sequences of three </w:t>
      </w:r>
      <w:r w:rsidRPr="009A61B6">
        <w:rPr>
          <w:rFonts w:ascii="Times New Roman" w:eastAsia="Times New Roman" w:hAnsi="Times New Roman" w:cs="Times New Roman"/>
          <w:i/>
        </w:rPr>
        <w:t>Tomato aspermy virus</w:t>
      </w:r>
      <w:r w:rsidRPr="009A61B6">
        <w:rPr>
          <w:rFonts w:ascii="Times New Roman" w:eastAsia="Times New Roman" w:hAnsi="Times New Roman" w:cs="Times New Roman"/>
        </w:rPr>
        <w:t xml:space="preserve"> isolates in Japan. Genome Announc. 6:e00474-18. </w:t>
      </w:r>
      <w:hyperlink r:id="rId17" w:history="1">
        <w:r w:rsidRPr="009A61B6">
          <w:rPr>
            <w:rFonts w:ascii="Times New Roman" w:eastAsia="Times New Roman" w:hAnsi="Times New Roman" w:cs="Times New Roman"/>
          </w:rPr>
          <w:t>doi:</w:t>
        </w:r>
        <w:r w:rsidRPr="009A61B6">
          <w:rPr>
            <w:rStyle w:val="Hyperlink"/>
            <w:rFonts w:ascii="Times New Roman" w:eastAsia="Times New Roman" w:hAnsi="Times New Roman" w:cs="Times New Roman"/>
            <w:color w:val="auto"/>
            <w:u w:val="none"/>
          </w:rPr>
          <w:t>10.1128/genomeA.00474-18</w:t>
        </w:r>
      </w:hyperlink>
      <w:r w:rsidRPr="009A61B6">
        <w:rPr>
          <w:rFonts w:ascii="Times New Roman" w:eastAsia="Times New Roman" w:hAnsi="Times New Roman" w:cs="Times New Roman"/>
        </w:rPr>
        <w:t xml:space="preserve">. </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hAnsi="Times New Roman" w:cs="Times New Roman"/>
        </w:rPr>
        <w:t>Jafari, M. M. Valizadeh, J. Valizadeh, F. Ertiaei, M. Beigami 2010. Detection of important viruses infecting cucurbit and tomato in fields and greenhouses of Baluchestan. In:</w:t>
      </w:r>
      <w:r w:rsidRPr="009A61B6">
        <w:rPr>
          <w:rFonts w:ascii="Times New Roman" w:hAnsi="Times New Roman" w:cs="Times New Roman"/>
          <w:i/>
        </w:rPr>
        <w:t xml:space="preserve"> </w:t>
      </w:r>
      <w:r w:rsidRPr="009A61B6">
        <w:rPr>
          <w:rFonts w:ascii="Times New Roman" w:hAnsi="Times New Roman" w:cs="Times New Roman"/>
        </w:rPr>
        <w:t>Proceeding of 19th Iranian Plant Protection Congress, 31 July‒3 August, 2010, Tehran, Iran.</w:t>
      </w:r>
      <w:r w:rsidRPr="009A61B6">
        <w:rPr>
          <w:rFonts w:ascii="Times New Roman" w:hAnsi="Times New Roman" w:cs="Times New Roman"/>
          <w:i/>
        </w:rPr>
        <w:t xml:space="preserve"> </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hAnsi="Times New Roman" w:cs="Times New Roman"/>
        </w:rPr>
        <w:t>Kafi, M. and M. Ghahsareh 2009. Floriculture, Vol. 1, 4th edn. Jahad Press, Tehran.</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eastAsia="Times New Roman" w:hAnsi="Times New Roman" w:cs="Times New Roman"/>
        </w:rPr>
        <w:t xml:space="preserve">Kashina, B.D., R.B. Mabagala, A.A. Mpunami 2002. Reservoir weed hosts of </w:t>
      </w:r>
      <w:r w:rsidRPr="009A61B6">
        <w:rPr>
          <w:rFonts w:ascii="Times New Roman" w:eastAsia="Times New Roman" w:hAnsi="Times New Roman" w:cs="Times New Roman"/>
          <w:i/>
        </w:rPr>
        <w:t>Tomato yellow leaf curl begomovirus</w:t>
      </w:r>
      <w:r w:rsidRPr="009A61B6">
        <w:rPr>
          <w:rFonts w:ascii="Times New Roman" w:eastAsia="Times New Roman" w:hAnsi="Times New Roman" w:cs="Times New Roman"/>
        </w:rPr>
        <w:t xml:space="preserve"> from Tanzania. Arch. Phytopathol. Plant Prot. 35 (4): 269–278. </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eastAsia="Times New Roman" w:hAnsi="Times New Roman" w:cs="Times New Roman"/>
        </w:rPr>
        <w:t>Kumar, V. (Ed.) 2009. Methods for the Diagnosis of Plant Virus Diseases: A Laboratory Manual”  Training course on Diagnosis of Plant Virus Diseases held from 28th  April – 10th  May 2009 at IITA, Ibadan, Nigeria. 90pp.</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hAnsi="Times New Roman" w:cs="Times New Roman"/>
          <w:shd w:val="clear" w:color="auto" w:fill="FFFFFF"/>
        </w:rPr>
        <w:t>Maddahian, M., H. Massumi, J. Heydarnejad, P.A. Hosseini, A, Varsani A. 2017. </w:t>
      </w:r>
      <w:r w:rsidRPr="009A61B6">
        <w:rPr>
          <w:rFonts w:ascii="Times New Roman" w:hAnsi="Times New Roman" w:cs="Times New Roman"/>
          <w:iCs/>
          <w:shd w:val="clear" w:color="auto" w:fill="FFFFFF"/>
        </w:rPr>
        <w:t>Characterization of Iranian</w:t>
      </w:r>
      <w:r w:rsidRPr="009A61B6">
        <w:rPr>
          <w:rFonts w:ascii="Times New Roman" w:hAnsi="Times New Roman" w:cs="Times New Roman"/>
          <w:i/>
          <w:iCs/>
          <w:shd w:val="clear" w:color="auto" w:fill="FFFFFF"/>
        </w:rPr>
        <w:t xml:space="preserve"> Tomato aspermy virus </w:t>
      </w:r>
      <w:r w:rsidRPr="009A61B6">
        <w:rPr>
          <w:rFonts w:ascii="Times New Roman" w:hAnsi="Times New Roman" w:cs="Times New Roman"/>
          <w:iCs/>
          <w:shd w:val="clear" w:color="auto" w:fill="FFFFFF"/>
        </w:rPr>
        <w:t>isolates with a variant 2b gene sequence</w:t>
      </w:r>
      <w:r w:rsidRPr="009A61B6">
        <w:rPr>
          <w:rFonts w:ascii="Times New Roman" w:hAnsi="Times New Roman" w:cs="Times New Roman"/>
          <w:i/>
          <w:iCs/>
          <w:shd w:val="clear" w:color="auto" w:fill="FFFFFF"/>
        </w:rPr>
        <w:t xml:space="preserve">. </w:t>
      </w:r>
      <w:r w:rsidRPr="009A61B6">
        <w:rPr>
          <w:rFonts w:ascii="Times New Roman" w:hAnsi="Times New Roman" w:cs="Times New Roman"/>
          <w:iCs/>
          <w:shd w:val="clear" w:color="auto" w:fill="FFFFFF"/>
        </w:rPr>
        <w:t>Trop. Plant Pathol.</w:t>
      </w:r>
      <w:r w:rsidRPr="009A61B6">
        <w:rPr>
          <w:rFonts w:ascii="Times New Roman" w:hAnsi="Times New Roman" w:cs="Times New Roman"/>
          <w:i/>
          <w:iCs/>
          <w:shd w:val="clear" w:color="auto" w:fill="FFFFFF"/>
        </w:rPr>
        <w:t xml:space="preserve"> </w:t>
      </w:r>
      <w:r w:rsidRPr="009A61B6">
        <w:rPr>
          <w:rFonts w:ascii="Times New Roman" w:hAnsi="Times New Roman" w:cs="Times New Roman"/>
          <w:iCs/>
          <w:shd w:val="clear" w:color="auto" w:fill="FFFFFF"/>
        </w:rPr>
        <w:t>42(6):475–484.</w:t>
      </w:r>
      <w:r w:rsidRPr="009A61B6">
        <w:rPr>
          <w:rFonts w:ascii="Times New Roman" w:hAnsi="Times New Roman" w:cs="Times New Roman"/>
        </w:rPr>
        <w:t xml:space="preserve"> </w:t>
      </w:r>
      <w:r w:rsidRPr="009A61B6">
        <w:rPr>
          <w:rFonts w:ascii="Times New Roman" w:hAnsi="Times New Roman" w:cs="Times New Roman"/>
          <w:iCs/>
          <w:shd w:val="clear" w:color="auto" w:fill="FFFFFF"/>
        </w:rPr>
        <w:t>doi 10.1007/s40858-017-0173-1.</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hAnsi="Times New Roman" w:cs="Times New Roman"/>
          <w:shd w:val="clear" w:color="auto" w:fill="FFFFFF"/>
        </w:rPr>
        <w:t xml:space="preserve">Massumi, H., M. Shaabanian, P.A., Hosseini, J. Heydarnejad,  H. Rahimian 2009. Incidence of viruses infecting tomato and their natural hosts in the southeast and central regions of Iran. Plant Dis. 93:67-72. </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hAnsi="Times New Roman" w:cs="Times New Roman"/>
          <w:shd w:val="clear" w:color="auto" w:fill="FFFFFF"/>
        </w:rPr>
        <w:t xml:space="preserve">Mazyad, H.M., D. Peters, D. Maxwell 1994. </w:t>
      </w:r>
      <w:r w:rsidRPr="009A61B6">
        <w:rPr>
          <w:rFonts w:ascii="Times New Roman" w:hAnsi="Times New Roman" w:cs="Times New Roman"/>
          <w:i/>
          <w:shd w:val="clear" w:color="auto" w:fill="FFFFFF"/>
        </w:rPr>
        <w:t>Tomato yellow leaf curl virus</w:t>
      </w:r>
      <w:r w:rsidRPr="009A61B6">
        <w:rPr>
          <w:rFonts w:ascii="Times New Roman" w:hAnsi="Times New Roman" w:cs="Times New Roman"/>
          <w:shd w:val="clear" w:color="auto" w:fill="FFFFFF"/>
        </w:rPr>
        <w:t xml:space="preserve"> in Egypt: epidemiological and management aspects. 1st International Symposium on Geminiviruses, Almeria, Spain.</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hAnsi="Times New Roman" w:cs="Times New Roman"/>
          <w:iCs/>
          <w:shd w:val="clear" w:color="auto" w:fill="FFFFFF"/>
        </w:rPr>
        <w:lastRenderedPageBreak/>
        <w:t xml:space="preserve">Megan, F.H., J.G. Rowena, R.M. Jane, H. Graham 1996. The incidence of chrysanthemum B. carlavirus, </w:t>
      </w:r>
      <w:r w:rsidRPr="009A61B6">
        <w:rPr>
          <w:rFonts w:ascii="Times New Roman" w:hAnsi="Times New Roman" w:cs="Times New Roman"/>
          <w:i/>
          <w:iCs/>
          <w:shd w:val="clear" w:color="auto" w:fill="FFFFFF"/>
        </w:rPr>
        <w:t>Tomato aspermy cucumovirus,</w:t>
      </w:r>
      <w:r w:rsidRPr="009A61B6">
        <w:rPr>
          <w:rFonts w:ascii="Times New Roman" w:hAnsi="Times New Roman" w:cs="Times New Roman"/>
          <w:iCs/>
          <w:shd w:val="clear" w:color="auto" w:fill="FFFFFF"/>
        </w:rPr>
        <w:t xml:space="preserve"> tomato spotted wilt tospovirus in Australian chrysanthemum crops Australia. Plant Pathol. 25 (5): 174-178.</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hAnsi="Times New Roman" w:cs="Times New Roman"/>
          <w:shd w:val="clear" w:color="auto" w:fill="FFFFFF"/>
        </w:rPr>
        <w:t>Nava, A., G. Trujillo, D. Chirinos, G. Rivero 1997. Detection of viruses from tomato (</w:t>
      </w:r>
      <w:r w:rsidRPr="009A61B6">
        <w:rPr>
          <w:rFonts w:ascii="Times New Roman" w:hAnsi="Times New Roman" w:cs="Times New Roman"/>
          <w:i/>
          <w:shd w:val="clear" w:color="auto" w:fill="FFFFFF"/>
        </w:rPr>
        <w:t>Lycopersicon esculentum</w:t>
      </w:r>
      <w:r w:rsidRPr="009A61B6">
        <w:rPr>
          <w:rFonts w:ascii="Times New Roman" w:hAnsi="Times New Roman" w:cs="Times New Roman"/>
          <w:shd w:val="clear" w:color="auto" w:fill="FFFFFF"/>
        </w:rPr>
        <w:t xml:space="preserve"> Mill.) production zones in Venezuela. II. Andean States (Mérida, Táchiraand TrujilIo). Rev. Fac. Agron. (LUZ) 14: 611-624.</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hAnsi="Times New Roman" w:cs="Times New Roman"/>
          <w:iCs/>
          <w:shd w:val="clear" w:color="auto" w:fill="FFFFFF"/>
        </w:rPr>
        <w:t xml:space="preserve">Palukaitis, P. and F. García-Arenal 2003. </w:t>
      </w:r>
      <w:r w:rsidRPr="009A61B6">
        <w:rPr>
          <w:rFonts w:ascii="Times New Roman" w:hAnsi="Times New Roman" w:cs="Times New Roman"/>
          <w:i/>
          <w:iCs/>
          <w:shd w:val="clear" w:color="auto" w:fill="FFFFFF"/>
        </w:rPr>
        <w:t>Cucumoviruses.</w:t>
      </w:r>
      <w:r w:rsidRPr="009A61B6">
        <w:rPr>
          <w:rFonts w:ascii="Times New Roman" w:hAnsi="Times New Roman" w:cs="Times New Roman"/>
          <w:iCs/>
          <w:shd w:val="clear" w:color="auto" w:fill="FFFFFF"/>
        </w:rPr>
        <w:t xml:space="preserve"> Adv Virus Res. 62:241–323. </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hAnsi="Times New Roman" w:cs="Times New Roman"/>
        </w:rPr>
        <w:t xml:space="preserve">Raj, S.K., S. Kumar, S. Choudhary 2007. Identification of </w:t>
      </w:r>
      <w:r w:rsidRPr="009A61B6">
        <w:rPr>
          <w:rFonts w:ascii="Times New Roman" w:hAnsi="Times New Roman" w:cs="Times New Roman"/>
          <w:i/>
        </w:rPr>
        <w:t>Tomato aspermy virus</w:t>
      </w:r>
      <w:r w:rsidRPr="009A61B6">
        <w:rPr>
          <w:rFonts w:ascii="Times New Roman" w:hAnsi="Times New Roman" w:cs="Times New Roman"/>
        </w:rPr>
        <w:t xml:space="preserve"> as a cause of yellow mosaic and flower deformation in chrysanthemums. Aust. Plant Dis. Notes</w:t>
      </w:r>
      <w:r w:rsidRPr="009A61B6">
        <w:rPr>
          <w:rFonts w:ascii="Times New Roman" w:hAnsi="Times New Roman" w:cs="Times New Roman"/>
          <w:i/>
        </w:rPr>
        <w:t xml:space="preserve"> </w:t>
      </w:r>
      <w:r w:rsidRPr="009A61B6">
        <w:rPr>
          <w:rFonts w:ascii="Times New Roman" w:hAnsi="Times New Roman" w:cs="Times New Roman"/>
        </w:rPr>
        <w:t>2: 1–2.</w:t>
      </w:r>
    </w:p>
    <w:p w:rsidR="009A61B6" w:rsidRPr="009A61B6" w:rsidRDefault="009A61B6" w:rsidP="009A61B6">
      <w:pPr>
        <w:spacing w:after="0" w:line="480" w:lineRule="auto"/>
        <w:ind w:left="630" w:hanging="630"/>
        <w:jc w:val="both"/>
        <w:rPr>
          <w:rFonts w:ascii="Times New Roman" w:eastAsia="Times New Roman" w:hAnsi="Times New Roman" w:cs="Times New Roman"/>
        </w:rPr>
      </w:pPr>
      <w:r w:rsidRPr="009A61B6">
        <w:rPr>
          <w:rFonts w:ascii="Times New Roman" w:hAnsi="Times New Roman" w:cs="Times New Roman"/>
        </w:rPr>
        <w:t xml:space="preserve">Raj, S.K., S. Kumar, D.K. Verma, S.K. Snehi 2011. First report on molecular detection and identification of </w:t>
      </w:r>
      <w:r w:rsidRPr="009A61B6">
        <w:rPr>
          <w:rFonts w:ascii="Times New Roman" w:hAnsi="Times New Roman" w:cs="Times New Roman"/>
          <w:i/>
        </w:rPr>
        <w:t>Tomato aspermy virus</w:t>
      </w:r>
      <w:r w:rsidRPr="009A61B6">
        <w:rPr>
          <w:rFonts w:ascii="Times New Roman" w:hAnsi="Times New Roman" w:cs="Times New Roman"/>
        </w:rPr>
        <w:t xml:space="preserve"> naturally occurring on gladiolus in India. Phytoparasit. 39:303–307.</w:t>
      </w:r>
    </w:p>
    <w:p w:rsidR="009A61B6" w:rsidRPr="009A61B6" w:rsidRDefault="009A61B6" w:rsidP="009A61B6">
      <w:pPr>
        <w:spacing w:after="0" w:line="480" w:lineRule="auto"/>
        <w:ind w:left="630" w:hanging="630"/>
        <w:jc w:val="both"/>
        <w:rPr>
          <w:rFonts w:ascii="Times New Roman" w:hAnsi="Times New Roman" w:cs="Times New Roman"/>
          <w:b/>
        </w:rPr>
      </w:pPr>
      <w:r w:rsidRPr="009A61B6">
        <w:rPr>
          <w:rFonts w:ascii="Times New Roman" w:hAnsi="Times New Roman" w:cs="Times New Roman"/>
          <w:iCs/>
          <w:shd w:val="clear" w:color="auto" w:fill="FFFFFF"/>
        </w:rPr>
        <w:t>Sastry, K.S. 2013. Seed-borne plant virus diseases, Springer, India. doi: 10.1007/978-81-322-0813-6.</w:t>
      </w:r>
    </w:p>
    <w:p w:rsidR="00230B22" w:rsidRDefault="00230B22">
      <w:bookmarkStart w:id="0" w:name="_GoBack"/>
      <w:bookmarkEnd w:id="0"/>
    </w:p>
    <w:sectPr w:rsidR="00230B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B1" w:rsidRDefault="00E328B1">
      <w:pPr>
        <w:spacing w:after="0" w:line="240" w:lineRule="auto"/>
      </w:pPr>
      <w:r>
        <w:separator/>
      </w:r>
    </w:p>
  </w:endnote>
  <w:endnote w:type="continuationSeparator" w:id="0">
    <w:p w:rsidR="00E328B1" w:rsidRDefault="00E3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MT14">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281719"/>
      <w:docPartObj>
        <w:docPartGallery w:val="Page Numbers (Bottom of Page)"/>
        <w:docPartUnique/>
      </w:docPartObj>
    </w:sdtPr>
    <w:sdtEndPr>
      <w:rPr>
        <w:noProof/>
      </w:rPr>
    </w:sdtEndPr>
    <w:sdtContent>
      <w:p w:rsidR="00165C72" w:rsidRDefault="00165C72">
        <w:pPr>
          <w:pStyle w:val="Footer"/>
          <w:jc w:val="center"/>
        </w:pPr>
        <w:r>
          <w:fldChar w:fldCharType="begin"/>
        </w:r>
        <w:r>
          <w:instrText xml:space="preserve"> PAGE   \* MERGEFORMAT </w:instrText>
        </w:r>
        <w:r>
          <w:fldChar w:fldCharType="separate"/>
        </w:r>
        <w:r w:rsidR="005D411B">
          <w:rPr>
            <w:noProof/>
          </w:rPr>
          <w:t>14</w:t>
        </w:r>
        <w:r>
          <w:rPr>
            <w:noProof/>
          </w:rPr>
          <w:fldChar w:fldCharType="end"/>
        </w:r>
      </w:p>
    </w:sdtContent>
  </w:sdt>
  <w:p w:rsidR="00165C72" w:rsidRDefault="00165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B1" w:rsidRDefault="00E328B1">
      <w:pPr>
        <w:spacing w:after="0" w:line="240" w:lineRule="auto"/>
      </w:pPr>
      <w:r>
        <w:separator/>
      </w:r>
    </w:p>
  </w:footnote>
  <w:footnote w:type="continuationSeparator" w:id="0">
    <w:p w:rsidR="00E328B1" w:rsidRDefault="00E32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0248E"/>
    <w:multiLevelType w:val="hybridMultilevel"/>
    <w:tmpl w:val="669AB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DAzMDYyNLAwN7QwtDRT0lEKTi0uzszPAykwrAUA6qht9ywAAAA="/>
  </w:docVars>
  <w:rsids>
    <w:rsidRoot w:val="00610D67"/>
    <w:rsid w:val="000D3380"/>
    <w:rsid w:val="00165C72"/>
    <w:rsid w:val="00230B22"/>
    <w:rsid w:val="003E2882"/>
    <w:rsid w:val="005D411B"/>
    <w:rsid w:val="00610D67"/>
    <w:rsid w:val="008E1332"/>
    <w:rsid w:val="009A3069"/>
    <w:rsid w:val="009A61B6"/>
    <w:rsid w:val="00E3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0D67"/>
    <w:rPr>
      <w:color w:val="0000FF"/>
      <w:u w:val="single"/>
    </w:rPr>
  </w:style>
  <w:style w:type="paragraph" w:styleId="BalloonText">
    <w:name w:val="Balloon Text"/>
    <w:basedOn w:val="Normal"/>
    <w:link w:val="BalloonTextChar"/>
    <w:uiPriority w:val="99"/>
    <w:semiHidden/>
    <w:unhideWhenUsed/>
    <w:rsid w:val="00610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D67"/>
    <w:rPr>
      <w:rFonts w:ascii="Tahoma" w:hAnsi="Tahoma" w:cs="Tahoma"/>
      <w:sz w:val="16"/>
      <w:szCs w:val="16"/>
    </w:rPr>
  </w:style>
  <w:style w:type="paragraph" w:styleId="NoSpacing">
    <w:name w:val="No Spacing"/>
    <w:uiPriority w:val="1"/>
    <w:qFormat/>
    <w:rsid w:val="00610D67"/>
    <w:pPr>
      <w:spacing w:after="0" w:line="240" w:lineRule="auto"/>
    </w:pPr>
  </w:style>
  <w:style w:type="paragraph" w:customStyle="1" w:styleId="Pa143">
    <w:name w:val="Pa14+3"/>
    <w:basedOn w:val="Normal"/>
    <w:next w:val="Normal"/>
    <w:uiPriority w:val="99"/>
    <w:rsid w:val="00610D67"/>
    <w:pPr>
      <w:autoSpaceDE w:val="0"/>
      <w:autoSpaceDN w:val="0"/>
      <w:adjustRightInd w:val="0"/>
      <w:spacing w:after="0" w:line="160" w:lineRule="atLeast"/>
    </w:pPr>
    <w:rPr>
      <w:rFonts w:ascii="Helvetica" w:hAnsi="Helvetica"/>
      <w:sz w:val="24"/>
      <w:szCs w:val="24"/>
    </w:rPr>
  </w:style>
  <w:style w:type="paragraph" w:styleId="Header">
    <w:name w:val="header"/>
    <w:basedOn w:val="Normal"/>
    <w:link w:val="HeaderChar"/>
    <w:uiPriority w:val="99"/>
    <w:unhideWhenUsed/>
    <w:rsid w:val="00610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D67"/>
  </w:style>
  <w:style w:type="paragraph" w:styleId="Footer">
    <w:name w:val="footer"/>
    <w:basedOn w:val="Normal"/>
    <w:link w:val="FooterChar"/>
    <w:uiPriority w:val="99"/>
    <w:unhideWhenUsed/>
    <w:rsid w:val="00610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D67"/>
  </w:style>
  <w:style w:type="character" w:customStyle="1" w:styleId="anchor-text">
    <w:name w:val="anchor-text"/>
    <w:basedOn w:val="DefaultParagraphFont"/>
    <w:rsid w:val="00610D67"/>
  </w:style>
  <w:style w:type="paragraph" w:styleId="ListParagraph">
    <w:name w:val="List Paragraph"/>
    <w:basedOn w:val="Normal"/>
    <w:uiPriority w:val="34"/>
    <w:qFormat/>
    <w:rsid w:val="00610D67"/>
    <w:pPr>
      <w:ind w:left="720"/>
      <w:contextualSpacing/>
    </w:pPr>
  </w:style>
  <w:style w:type="character" w:styleId="LineNumber">
    <w:name w:val="line number"/>
    <w:basedOn w:val="DefaultParagraphFont"/>
    <w:uiPriority w:val="99"/>
    <w:semiHidden/>
    <w:unhideWhenUsed/>
    <w:rsid w:val="00610D67"/>
  </w:style>
  <w:style w:type="paragraph" w:customStyle="1" w:styleId="Affiliation">
    <w:name w:val="Affiliation"/>
    <w:qFormat/>
    <w:rsid w:val="00610D67"/>
    <w:pPr>
      <w:spacing w:after="0" w:line="480" w:lineRule="auto"/>
      <w:jc w:val="center"/>
    </w:pPr>
    <w:rPr>
      <w:rFonts w:ascii="Times New Roman" w:hAnsi="Times New Roman"/>
      <w:color w:val="000000" w:themeColor="text1"/>
      <w:sz w:val="24"/>
    </w:rPr>
  </w:style>
  <w:style w:type="paragraph" w:customStyle="1" w:styleId="Default">
    <w:name w:val="Default"/>
    <w:rsid w:val="00610D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8E1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0D67"/>
    <w:rPr>
      <w:color w:val="0000FF"/>
      <w:u w:val="single"/>
    </w:rPr>
  </w:style>
  <w:style w:type="paragraph" w:styleId="BalloonText">
    <w:name w:val="Balloon Text"/>
    <w:basedOn w:val="Normal"/>
    <w:link w:val="BalloonTextChar"/>
    <w:uiPriority w:val="99"/>
    <w:semiHidden/>
    <w:unhideWhenUsed/>
    <w:rsid w:val="00610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D67"/>
    <w:rPr>
      <w:rFonts w:ascii="Tahoma" w:hAnsi="Tahoma" w:cs="Tahoma"/>
      <w:sz w:val="16"/>
      <w:szCs w:val="16"/>
    </w:rPr>
  </w:style>
  <w:style w:type="paragraph" w:styleId="NoSpacing">
    <w:name w:val="No Spacing"/>
    <w:uiPriority w:val="1"/>
    <w:qFormat/>
    <w:rsid w:val="00610D67"/>
    <w:pPr>
      <w:spacing w:after="0" w:line="240" w:lineRule="auto"/>
    </w:pPr>
  </w:style>
  <w:style w:type="paragraph" w:customStyle="1" w:styleId="Pa143">
    <w:name w:val="Pa14+3"/>
    <w:basedOn w:val="Normal"/>
    <w:next w:val="Normal"/>
    <w:uiPriority w:val="99"/>
    <w:rsid w:val="00610D67"/>
    <w:pPr>
      <w:autoSpaceDE w:val="0"/>
      <w:autoSpaceDN w:val="0"/>
      <w:adjustRightInd w:val="0"/>
      <w:spacing w:after="0" w:line="160" w:lineRule="atLeast"/>
    </w:pPr>
    <w:rPr>
      <w:rFonts w:ascii="Helvetica" w:hAnsi="Helvetica"/>
      <w:sz w:val="24"/>
      <w:szCs w:val="24"/>
    </w:rPr>
  </w:style>
  <w:style w:type="paragraph" w:styleId="Header">
    <w:name w:val="header"/>
    <w:basedOn w:val="Normal"/>
    <w:link w:val="HeaderChar"/>
    <w:uiPriority w:val="99"/>
    <w:unhideWhenUsed/>
    <w:rsid w:val="00610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D67"/>
  </w:style>
  <w:style w:type="paragraph" w:styleId="Footer">
    <w:name w:val="footer"/>
    <w:basedOn w:val="Normal"/>
    <w:link w:val="FooterChar"/>
    <w:uiPriority w:val="99"/>
    <w:unhideWhenUsed/>
    <w:rsid w:val="00610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D67"/>
  </w:style>
  <w:style w:type="character" w:customStyle="1" w:styleId="anchor-text">
    <w:name w:val="anchor-text"/>
    <w:basedOn w:val="DefaultParagraphFont"/>
    <w:rsid w:val="00610D67"/>
  </w:style>
  <w:style w:type="paragraph" w:styleId="ListParagraph">
    <w:name w:val="List Paragraph"/>
    <w:basedOn w:val="Normal"/>
    <w:uiPriority w:val="34"/>
    <w:qFormat/>
    <w:rsid w:val="00610D67"/>
    <w:pPr>
      <w:ind w:left="720"/>
      <w:contextualSpacing/>
    </w:pPr>
  </w:style>
  <w:style w:type="character" w:styleId="LineNumber">
    <w:name w:val="line number"/>
    <w:basedOn w:val="DefaultParagraphFont"/>
    <w:uiPriority w:val="99"/>
    <w:semiHidden/>
    <w:unhideWhenUsed/>
    <w:rsid w:val="00610D67"/>
  </w:style>
  <w:style w:type="paragraph" w:customStyle="1" w:styleId="Affiliation">
    <w:name w:val="Affiliation"/>
    <w:qFormat/>
    <w:rsid w:val="00610D67"/>
    <w:pPr>
      <w:spacing w:after="0" w:line="480" w:lineRule="auto"/>
      <w:jc w:val="center"/>
    </w:pPr>
    <w:rPr>
      <w:rFonts w:ascii="Times New Roman" w:hAnsi="Times New Roman"/>
      <w:color w:val="000000" w:themeColor="text1"/>
      <w:sz w:val="24"/>
    </w:rPr>
  </w:style>
  <w:style w:type="paragraph" w:customStyle="1" w:styleId="Default">
    <w:name w:val="Default"/>
    <w:rsid w:val="00610D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8E1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25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abraham06@yahoo.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oi.org/10.1128/genomeA.00474-18" TargetMode="External"/><Relationship Id="rId2" Type="http://schemas.openxmlformats.org/officeDocument/2006/relationships/styles" Target="styles.xml"/><Relationship Id="rId16" Type="http://schemas.openxmlformats.org/officeDocument/2006/relationships/hyperlink" Target="http://biology.anu.edu.au/Groups/MES/vi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doi.org/10.1016/C2010-0-66813-1"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PhD%20RESEARCH\2017%20ELISA%20RESUL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PhD%20RESEARCH\2017%20ELISA%20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Sheet4!$E$16</c:f>
              <c:strCache>
                <c:ptCount val="1"/>
                <c:pt idx="0">
                  <c:v>Gombe</c:v>
                </c:pt>
              </c:strCache>
            </c:strRef>
          </c:tx>
          <c:invertIfNegative val="0"/>
          <c:dPt>
            <c:idx val="0"/>
            <c:invertIfNegative val="0"/>
            <c:bubble3D val="0"/>
            <c:spPr>
              <a:solidFill>
                <a:srgbClr val="0070C0"/>
              </a:solidFill>
            </c:spPr>
          </c:dPt>
          <c:dPt>
            <c:idx val="1"/>
            <c:invertIfNegative val="0"/>
            <c:bubble3D val="0"/>
            <c:spPr>
              <a:solidFill>
                <a:srgbClr val="0070C0"/>
              </a:solidFill>
            </c:spPr>
          </c:dPt>
          <c:dPt>
            <c:idx val="2"/>
            <c:invertIfNegative val="0"/>
            <c:bubble3D val="0"/>
            <c:spPr>
              <a:solidFill>
                <a:srgbClr val="0070C0"/>
              </a:solidFill>
            </c:spPr>
          </c:dPt>
          <c:dPt>
            <c:idx val="5"/>
            <c:invertIfNegative val="0"/>
            <c:bubble3D val="0"/>
            <c:spPr>
              <a:solidFill>
                <a:srgbClr val="C00000"/>
              </a:solidFill>
            </c:spPr>
          </c:dPt>
          <c:dPt>
            <c:idx val="6"/>
            <c:invertIfNegative val="0"/>
            <c:bubble3D val="0"/>
            <c:spPr>
              <a:solidFill>
                <a:srgbClr val="C00000"/>
              </a:solidFill>
            </c:spPr>
          </c:dPt>
          <c:dPt>
            <c:idx val="7"/>
            <c:invertIfNegative val="0"/>
            <c:bubble3D val="0"/>
            <c:spPr>
              <a:solidFill>
                <a:srgbClr val="C00000"/>
              </a:solidFill>
            </c:spPr>
          </c:dPt>
          <c:dPt>
            <c:idx val="10"/>
            <c:invertIfNegative val="0"/>
            <c:bubble3D val="0"/>
            <c:spPr>
              <a:solidFill>
                <a:srgbClr val="00B050"/>
              </a:solidFill>
            </c:spPr>
          </c:dPt>
          <c:dPt>
            <c:idx val="11"/>
            <c:invertIfNegative val="0"/>
            <c:bubble3D val="0"/>
            <c:spPr>
              <a:solidFill>
                <a:srgbClr val="00B050"/>
              </a:solidFill>
            </c:spPr>
          </c:dPt>
          <c:dPt>
            <c:idx val="12"/>
            <c:invertIfNegative val="0"/>
            <c:bubble3D val="0"/>
            <c:spPr>
              <a:solidFill>
                <a:srgbClr val="00B050"/>
              </a:solidFill>
            </c:spPr>
          </c:dPt>
          <c:errBars>
            <c:errBarType val="both"/>
            <c:errValType val="percentage"/>
            <c:noEndCap val="0"/>
            <c:val val="5"/>
          </c:errBars>
          <c:cat>
            <c:strRef>
              <c:f>Sheet4!$D$17:$D$29</c:f>
              <c:strCache>
                <c:ptCount val="13"/>
                <c:pt idx="0">
                  <c:v>Akko</c:v>
                </c:pt>
                <c:pt idx="1">
                  <c:v>Kaltungo</c:v>
                </c:pt>
                <c:pt idx="2">
                  <c:v>Yamaltu Deba</c:v>
                </c:pt>
                <c:pt idx="5">
                  <c:v>Hadejia</c:v>
                </c:pt>
                <c:pt idx="6">
                  <c:v>Kirikasama</c:v>
                </c:pt>
                <c:pt idx="7">
                  <c:v>Kazaure</c:v>
                </c:pt>
                <c:pt idx="10">
                  <c:v>Bagwai</c:v>
                </c:pt>
                <c:pt idx="11">
                  <c:v>Garun Mallam</c:v>
                </c:pt>
                <c:pt idx="12">
                  <c:v>Kura</c:v>
                </c:pt>
              </c:strCache>
            </c:strRef>
          </c:cat>
          <c:val>
            <c:numRef>
              <c:f>Sheet4!$E$17:$E$29</c:f>
              <c:numCache>
                <c:formatCode>General</c:formatCode>
                <c:ptCount val="13"/>
                <c:pt idx="0">
                  <c:v>16</c:v>
                </c:pt>
                <c:pt idx="1">
                  <c:v>15.9</c:v>
                </c:pt>
                <c:pt idx="2">
                  <c:v>13.1</c:v>
                </c:pt>
                <c:pt idx="4">
                  <c:v>0</c:v>
                </c:pt>
                <c:pt idx="5">
                  <c:v>32.6</c:v>
                </c:pt>
                <c:pt idx="6">
                  <c:v>38.9</c:v>
                </c:pt>
                <c:pt idx="7">
                  <c:v>55.2</c:v>
                </c:pt>
                <c:pt idx="9">
                  <c:v>0</c:v>
                </c:pt>
                <c:pt idx="10">
                  <c:v>18.100000000000001</c:v>
                </c:pt>
                <c:pt idx="11">
                  <c:v>13.2</c:v>
                </c:pt>
                <c:pt idx="12">
                  <c:v>23.6</c:v>
                </c:pt>
              </c:numCache>
            </c:numRef>
          </c:val>
        </c:ser>
        <c:dLbls>
          <c:showLegendKey val="0"/>
          <c:showVal val="0"/>
          <c:showCatName val="0"/>
          <c:showSerName val="0"/>
          <c:showPercent val="0"/>
          <c:showBubbleSize val="0"/>
        </c:dLbls>
        <c:gapWidth val="150"/>
        <c:axId val="228561280"/>
        <c:axId val="228564352"/>
      </c:barChart>
      <c:catAx>
        <c:axId val="228561280"/>
        <c:scaling>
          <c:orientation val="minMax"/>
        </c:scaling>
        <c:delete val="0"/>
        <c:axPos val="b"/>
        <c:title>
          <c:tx>
            <c:rich>
              <a:bodyPr/>
              <a:lstStyle/>
              <a:p>
                <a:pPr>
                  <a:defRPr/>
                </a:pPr>
                <a:r>
                  <a:rPr lang="en-US"/>
                  <a:t>Jigawa</a:t>
                </a:r>
              </a:p>
            </c:rich>
          </c:tx>
          <c:overlay val="0"/>
        </c:title>
        <c:majorTickMark val="out"/>
        <c:minorTickMark val="none"/>
        <c:tickLblPos val="nextTo"/>
        <c:txPr>
          <a:bodyPr/>
          <a:lstStyle/>
          <a:p>
            <a:pPr>
              <a:defRPr b="0"/>
            </a:pPr>
            <a:endParaRPr lang="en-US"/>
          </a:p>
        </c:txPr>
        <c:crossAx val="228564352"/>
        <c:crosses val="autoZero"/>
        <c:auto val="1"/>
        <c:lblAlgn val="ctr"/>
        <c:lblOffset val="100"/>
        <c:noMultiLvlLbl val="0"/>
      </c:catAx>
      <c:valAx>
        <c:axId val="228564352"/>
        <c:scaling>
          <c:orientation val="minMax"/>
        </c:scaling>
        <c:delete val="0"/>
        <c:axPos val="l"/>
        <c:title>
          <c:tx>
            <c:rich>
              <a:bodyPr rot="-5400000" vert="horz"/>
              <a:lstStyle/>
              <a:p>
                <a:pPr>
                  <a:defRPr b="1"/>
                </a:pPr>
                <a:r>
                  <a:rPr lang="en-US" b="1"/>
                  <a:t>Incidence (%)</a:t>
                </a:r>
              </a:p>
            </c:rich>
          </c:tx>
          <c:overlay val="0"/>
        </c:title>
        <c:numFmt formatCode="General" sourceLinked="1"/>
        <c:majorTickMark val="out"/>
        <c:minorTickMark val="none"/>
        <c:tickLblPos val="nextTo"/>
        <c:crossAx val="228561280"/>
        <c:crosses val="autoZero"/>
        <c:crossBetween val="between"/>
      </c:valAx>
    </c:plotArea>
    <c:plotVisOnly val="1"/>
    <c:dispBlanksAs val="gap"/>
    <c:showDLblsOverMax val="0"/>
  </c:chart>
  <c:spPr>
    <a:noFill/>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col"/>
        <c:grouping val="clustered"/>
        <c:varyColors val="0"/>
        <c:ser>
          <c:idx val="0"/>
          <c:order val="0"/>
          <c:invertIfNegative val="0"/>
          <c:dPt>
            <c:idx val="0"/>
            <c:invertIfNegative val="0"/>
            <c:bubble3D val="0"/>
            <c:spPr>
              <a:solidFill>
                <a:srgbClr val="0070C0"/>
              </a:solidFill>
            </c:spPr>
          </c:dPt>
          <c:dPt>
            <c:idx val="1"/>
            <c:invertIfNegative val="0"/>
            <c:bubble3D val="0"/>
            <c:spPr>
              <a:solidFill>
                <a:srgbClr val="C00000"/>
              </a:solidFill>
            </c:spPr>
          </c:dPt>
          <c:dPt>
            <c:idx val="2"/>
            <c:invertIfNegative val="0"/>
            <c:bubble3D val="0"/>
            <c:spPr>
              <a:solidFill>
                <a:srgbClr val="00B050"/>
              </a:solidFill>
              <a:ln>
                <a:solidFill>
                  <a:srgbClr val="7030A0"/>
                </a:solidFill>
              </a:ln>
            </c:spPr>
          </c:dPt>
          <c:errBars>
            <c:errBarType val="both"/>
            <c:errValType val="percentage"/>
            <c:noEndCap val="0"/>
            <c:val val="5"/>
          </c:errBars>
          <c:cat>
            <c:strRef>
              <c:f>Sheet3!$F$9:$H$9</c:f>
              <c:strCache>
                <c:ptCount val="3"/>
                <c:pt idx="0">
                  <c:v>Gombe</c:v>
                </c:pt>
                <c:pt idx="1">
                  <c:v>Jigawa</c:v>
                </c:pt>
                <c:pt idx="2">
                  <c:v>Kano</c:v>
                </c:pt>
              </c:strCache>
            </c:strRef>
          </c:cat>
          <c:val>
            <c:numRef>
              <c:f>Sheet3!$F$10:$H$10</c:f>
              <c:numCache>
                <c:formatCode>General</c:formatCode>
                <c:ptCount val="3"/>
                <c:pt idx="0">
                  <c:v>15</c:v>
                </c:pt>
                <c:pt idx="1">
                  <c:v>42.2</c:v>
                </c:pt>
                <c:pt idx="2">
                  <c:v>18.3</c:v>
                </c:pt>
              </c:numCache>
            </c:numRef>
          </c:val>
        </c:ser>
        <c:dLbls>
          <c:showLegendKey val="0"/>
          <c:showVal val="0"/>
          <c:showCatName val="0"/>
          <c:showSerName val="0"/>
          <c:showPercent val="0"/>
          <c:showBubbleSize val="0"/>
        </c:dLbls>
        <c:gapWidth val="150"/>
        <c:axId val="496859008"/>
        <c:axId val="496869376"/>
      </c:barChart>
      <c:catAx>
        <c:axId val="496859008"/>
        <c:scaling>
          <c:orientation val="minMax"/>
        </c:scaling>
        <c:delete val="0"/>
        <c:axPos val="b"/>
        <c:title>
          <c:tx>
            <c:rich>
              <a:bodyPr/>
              <a:lstStyle/>
              <a:p>
                <a:pPr>
                  <a:defRPr/>
                </a:pPr>
                <a:r>
                  <a:rPr lang="en-US"/>
                  <a:t>Surveyed States</a:t>
                </a:r>
              </a:p>
            </c:rich>
          </c:tx>
          <c:overlay val="0"/>
        </c:title>
        <c:majorTickMark val="out"/>
        <c:minorTickMark val="none"/>
        <c:tickLblPos val="nextTo"/>
        <c:crossAx val="496869376"/>
        <c:crosses val="autoZero"/>
        <c:auto val="1"/>
        <c:lblAlgn val="ctr"/>
        <c:lblOffset val="100"/>
        <c:noMultiLvlLbl val="0"/>
      </c:catAx>
      <c:valAx>
        <c:axId val="496869376"/>
        <c:scaling>
          <c:orientation val="minMax"/>
        </c:scaling>
        <c:delete val="0"/>
        <c:axPos val="l"/>
        <c:title>
          <c:tx>
            <c:rich>
              <a:bodyPr rot="-5400000" vert="horz"/>
              <a:lstStyle/>
              <a:p>
                <a:pPr>
                  <a:defRPr/>
                </a:pPr>
                <a:r>
                  <a:rPr lang="en-US"/>
                  <a:t>Virus incidence (%)</a:t>
                </a:r>
              </a:p>
            </c:rich>
          </c:tx>
          <c:overlay val="0"/>
        </c:title>
        <c:numFmt formatCode="General" sourceLinked="1"/>
        <c:majorTickMark val="out"/>
        <c:minorTickMark val="none"/>
        <c:tickLblPos val="nextTo"/>
        <c:crossAx val="496859008"/>
        <c:crosses val="autoZero"/>
        <c:crossBetween val="between"/>
      </c:valAx>
    </c:plotArea>
    <c:plotVisOnly val="1"/>
    <c:dispBlanksAs val="gap"/>
    <c:showDLblsOverMax val="0"/>
  </c:chart>
  <c:spPr>
    <a:noFill/>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0.16082</cdr:x>
      <cdr:y>0.89787</cdr:y>
    </cdr:from>
    <cdr:to>
      <cdr:x>0.29688</cdr:x>
      <cdr:y>0.9598</cdr:y>
    </cdr:to>
    <cdr:sp macro="" textlink="">
      <cdr:nvSpPr>
        <cdr:cNvPr id="2" name="TextBox 1"/>
        <cdr:cNvSpPr txBox="1"/>
      </cdr:nvSpPr>
      <cdr:spPr>
        <a:xfrm xmlns:a="http://schemas.openxmlformats.org/drawingml/2006/main">
          <a:off x="816470" y="3224189"/>
          <a:ext cx="690753" cy="2223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anose="02020603050405020304" pitchFamily="18" charset="0"/>
              <a:cs typeface="Times New Roman" panose="02020603050405020304" pitchFamily="18" charset="0"/>
            </a:rPr>
            <a:t>Gombe</a:t>
          </a:r>
        </a:p>
      </cdr:txBody>
    </cdr:sp>
  </cdr:relSizeAnchor>
  <cdr:relSizeAnchor xmlns:cdr="http://schemas.openxmlformats.org/drawingml/2006/chartDrawing">
    <cdr:from>
      <cdr:x>0.81148</cdr:x>
      <cdr:y>0.89982</cdr:y>
    </cdr:from>
    <cdr:to>
      <cdr:x>0.94754</cdr:x>
      <cdr:y>0.96552</cdr:y>
    </cdr:to>
    <cdr:sp macro="" textlink="">
      <cdr:nvSpPr>
        <cdr:cNvPr id="3" name="TextBox 2"/>
        <cdr:cNvSpPr txBox="1"/>
      </cdr:nvSpPr>
      <cdr:spPr>
        <a:xfrm xmlns:a="http://schemas.openxmlformats.org/drawingml/2006/main">
          <a:off x="4119742" y="3231204"/>
          <a:ext cx="690753" cy="2358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anose="02020603050405020304" pitchFamily="18" charset="0"/>
              <a:cs typeface="Times New Roman" panose="02020603050405020304" pitchFamily="18" charset="0"/>
            </a:rPr>
            <a:t>Kano</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2</cp:revision>
  <dcterms:created xsi:type="dcterms:W3CDTF">2022-06-02T11:36:00Z</dcterms:created>
  <dcterms:modified xsi:type="dcterms:W3CDTF">2022-06-02T11:36:00Z</dcterms:modified>
</cp:coreProperties>
</file>